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60D6" w14:textId="3F23CCC7" w:rsidR="0026424C" w:rsidRPr="001A5EE4" w:rsidRDefault="00C53729" w:rsidP="0026424C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53729">
        <w:rPr>
          <w:rFonts w:ascii="Times New Roman" w:hAnsi="Times New Roman" w:cs="Times New Roman"/>
          <w:sz w:val="24"/>
          <w:szCs w:val="24"/>
          <w:lang w:val="lt-LT"/>
        </w:rPr>
        <w:t>Raseinių Viktoro Petkaus progimnazija</w:t>
      </w:r>
      <w:r w:rsidR="002C3576">
        <w:rPr>
          <w:rFonts w:ascii="Times New Roman" w:hAnsi="Times New Roman" w:cs="Times New Roman"/>
          <w:sz w:val="24"/>
          <w:szCs w:val="24"/>
          <w:lang w:val="lt-LT"/>
        </w:rPr>
        <w:t xml:space="preserve"> (toliau – </w:t>
      </w:r>
      <w:r>
        <w:rPr>
          <w:rFonts w:ascii="Times New Roman" w:hAnsi="Times New Roman" w:cs="Times New Roman"/>
          <w:sz w:val="24"/>
          <w:szCs w:val="24"/>
          <w:lang w:val="lt-LT"/>
        </w:rPr>
        <w:t>Progimnazija</w:t>
      </w:r>
      <w:r w:rsidR="002C3576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7413B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6424C" w:rsidRPr="001A5EE4">
        <w:rPr>
          <w:rFonts w:ascii="Times New Roman" w:hAnsi="Times New Roman" w:cs="Times New Roman"/>
          <w:sz w:val="24"/>
          <w:szCs w:val="24"/>
          <w:lang w:val="lt-LT"/>
        </w:rPr>
        <w:t>įgyvendindama Bendrajame duomenų apsaugos reglamente</w:t>
      </w:r>
      <w:r w:rsidR="00DE71B1">
        <w:rPr>
          <w:rFonts w:ascii="Times New Roman" w:hAnsi="Times New Roman" w:cs="Times New Roman"/>
          <w:sz w:val="24"/>
          <w:szCs w:val="24"/>
          <w:lang w:val="lt-LT"/>
        </w:rPr>
        <w:t xml:space="preserve"> (toliau – BDAR)</w:t>
      </w:r>
      <w:r w:rsidR="0026424C" w:rsidRPr="001A5EE4">
        <w:rPr>
          <w:rFonts w:ascii="Times New Roman" w:hAnsi="Times New Roman" w:cs="Times New Roman"/>
          <w:sz w:val="24"/>
          <w:szCs w:val="24"/>
          <w:lang w:val="lt-LT"/>
        </w:rPr>
        <w:t xml:space="preserve"> įtvirtintus su asmens duomenų tvarkymu susijusius principus ir siekdama užtikrinti, kad asmens duomenys duomenų subjekto atžvilgiu būtų tvarkomi sąžiningu ir skaidriu būdu, skelbia informaciją apie</w:t>
      </w:r>
      <w:r w:rsidR="00E6018C" w:rsidRPr="001A5EE4">
        <w:rPr>
          <w:rFonts w:ascii="Times New Roman" w:hAnsi="Times New Roman" w:cs="Times New Roman"/>
          <w:sz w:val="24"/>
          <w:szCs w:val="24"/>
          <w:lang w:val="lt-LT"/>
        </w:rPr>
        <w:t xml:space="preserve"> įstaigoje</w:t>
      </w:r>
      <w:r w:rsidR="0026424C" w:rsidRPr="001A5EE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413BA">
        <w:rPr>
          <w:rFonts w:ascii="Times New Roman" w:hAnsi="Times New Roman" w:cs="Times New Roman"/>
          <w:sz w:val="24"/>
          <w:szCs w:val="24"/>
          <w:lang w:val="lt-LT"/>
        </w:rPr>
        <w:t>paskirtą asmens duomenų apsaugos pareigūną</w:t>
      </w:r>
      <w:r w:rsidR="0061349D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7413B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1D536ED2" w14:textId="77777777" w:rsidR="003A3DEE" w:rsidRPr="001A5EE4" w:rsidRDefault="003A3DEE" w:rsidP="0026424C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1C37CB9" w14:textId="782267B7" w:rsidR="0085394E" w:rsidRPr="001A5EE4" w:rsidRDefault="00400C0E" w:rsidP="0026424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1A5EE4">
        <w:rPr>
          <w:rFonts w:ascii="Times New Roman" w:hAnsi="Times New Roman" w:cs="Times New Roman"/>
          <w:b/>
          <w:bCs/>
          <w:sz w:val="24"/>
          <w:szCs w:val="24"/>
          <w:lang w:val="lt-LT"/>
        </w:rPr>
        <w:t>Duomenų apsaugos pareigūno kontaktai:</w:t>
      </w:r>
    </w:p>
    <w:p w14:paraId="5AF1C134" w14:textId="548C7160" w:rsidR="00400C0E" w:rsidRPr="001A5EE4" w:rsidRDefault="00400C0E" w:rsidP="0026424C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A5EE4">
        <w:rPr>
          <w:rFonts w:ascii="Times New Roman" w:hAnsi="Times New Roman" w:cs="Times New Roman"/>
          <w:sz w:val="24"/>
          <w:szCs w:val="24"/>
          <w:lang w:val="lt-LT"/>
        </w:rPr>
        <w:t>MB „</w:t>
      </w:r>
      <w:r w:rsidR="003C46E7" w:rsidRPr="001A5EE4">
        <w:rPr>
          <w:rFonts w:ascii="Times New Roman" w:hAnsi="Times New Roman" w:cs="Times New Roman"/>
          <w:sz w:val="24"/>
          <w:szCs w:val="24"/>
          <w:lang w:val="lt-LT"/>
        </w:rPr>
        <w:t>Veiklos sprendimai</w:t>
      </w:r>
      <w:r w:rsidRPr="001A5EE4">
        <w:rPr>
          <w:rFonts w:ascii="Times New Roman" w:hAnsi="Times New Roman" w:cs="Times New Roman"/>
          <w:sz w:val="24"/>
          <w:szCs w:val="24"/>
          <w:lang w:val="lt-LT"/>
        </w:rPr>
        <w:t>“</w:t>
      </w:r>
    </w:p>
    <w:p w14:paraId="61E28CF9" w14:textId="3067A179" w:rsidR="00400C0E" w:rsidRPr="001A5EE4" w:rsidRDefault="00400C0E" w:rsidP="0026424C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A5EE4">
        <w:rPr>
          <w:rFonts w:ascii="Times New Roman" w:hAnsi="Times New Roman" w:cs="Times New Roman"/>
          <w:sz w:val="24"/>
          <w:szCs w:val="24"/>
          <w:lang w:val="lt-LT"/>
        </w:rPr>
        <w:t xml:space="preserve">El. p. </w:t>
      </w:r>
      <w:hyperlink r:id="rId5" w:history="1">
        <w:r w:rsidR="00F07307" w:rsidRPr="001A5EE4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jurate@veiklos-sprendimai.lt</w:t>
        </w:r>
      </w:hyperlink>
    </w:p>
    <w:p w14:paraId="300A0013" w14:textId="53E34452" w:rsidR="00400C0E" w:rsidRDefault="00400C0E" w:rsidP="0026424C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A5EE4">
        <w:rPr>
          <w:rFonts w:ascii="Times New Roman" w:hAnsi="Times New Roman" w:cs="Times New Roman"/>
          <w:sz w:val="24"/>
          <w:szCs w:val="24"/>
          <w:lang w:val="lt-LT"/>
        </w:rPr>
        <w:t xml:space="preserve">Tel. </w:t>
      </w:r>
      <w:r w:rsidR="001A5EE4" w:rsidRPr="001A5EE4">
        <w:rPr>
          <w:rFonts w:ascii="Times New Roman" w:hAnsi="Times New Roman" w:cs="Times New Roman"/>
          <w:sz w:val="24"/>
          <w:szCs w:val="24"/>
          <w:lang w:val="lt-LT"/>
        </w:rPr>
        <w:t>N</w:t>
      </w:r>
      <w:r w:rsidRPr="001A5EE4">
        <w:rPr>
          <w:rFonts w:ascii="Times New Roman" w:hAnsi="Times New Roman" w:cs="Times New Roman"/>
          <w:sz w:val="24"/>
          <w:szCs w:val="24"/>
          <w:lang w:val="lt-LT"/>
        </w:rPr>
        <w:t>r. +370 6</w:t>
      </w:r>
      <w:r w:rsidR="00F07307" w:rsidRPr="001A5EE4">
        <w:rPr>
          <w:rFonts w:ascii="Times New Roman" w:hAnsi="Times New Roman" w:cs="Times New Roman"/>
          <w:sz w:val="24"/>
          <w:szCs w:val="24"/>
          <w:lang w:val="lt-LT"/>
        </w:rPr>
        <w:t>1206177</w:t>
      </w:r>
    </w:p>
    <w:p w14:paraId="3A0BF0A8" w14:textId="77777777" w:rsidR="0061349D" w:rsidRDefault="0061349D" w:rsidP="0061349D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42CE486" w14:textId="720EBA3F" w:rsidR="0061349D" w:rsidRPr="0061349D" w:rsidRDefault="0061349D" w:rsidP="0061349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1349D">
        <w:rPr>
          <w:rFonts w:ascii="Times New Roman" w:hAnsi="Times New Roman" w:cs="Times New Roman"/>
          <w:b/>
          <w:bCs/>
          <w:sz w:val="24"/>
          <w:szCs w:val="24"/>
          <w:lang w:val="lt-LT"/>
        </w:rPr>
        <w:t>Duomenų apsaugos pareigūno funkcijos</w:t>
      </w:r>
    </w:p>
    <w:p w14:paraId="6947A465" w14:textId="10F0E8C9" w:rsidR="0061349D" w:rsidRPr="0061349D" w:rsidRDefault="00DE71B1" w:rsidP="0061349D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BDAR </w:t>
      </w:r>
      <w:r w:rsidR="0061349D" w:rsidRPr="0061349D">
        <w:rPr>
          <w:rFonts w:ascii="Times New Roman" w:hAnsi="Times New Roman" w:cs="Times New Roman"/>
          <w:sz w:val="24"/>
          <w:szCs w:val="24"/>
          <w:lang w:val="lt-LT"/>
        </w:rPr>
        <w:t xml:space="preserve">39 straipsnio 1 dalimi nustatyta, kad duomenų apsaugos pareigūnas (toliau – DAP) </w:t>
      </w:r>
      <w:r w:rsidR="00C53729">
        <w:rPr>
          <w:rFonts w:ascii="Times New Roman" w:hAnsi="Times New Roman" w:cs="Times New Roman"/>
          <w:sz w:val="24"/>
          <w:szCs w:val="24"/>
          <w:lang w:val="lt-LT"/>
        </w:rPr>
        <w:t>Prog</w:t>
      </w:r>
      <w:r w:rsidR="0061349D" w:rsidRPr="0061349D">
        <w:rPr>
          <w:rFonts w:ascii="Times New Roman" w:hAnsi="Times New Roman" w:cs="Times New Roman"/>
          <w:sz w:val="24"/>
          <w:szCs w:val="24"/>
          <w:lang w:val="lt-LT"/>
        </w:rPr>
        <w:t>imnazij</w:t>
      </w:r>
      <w:r w:rsidR="0061349D">
        <w:rPr>
          <w:rFonts w:ascii="Times New Roman" w:hAnsi="Times New Roman" w:cs="Times New Roman"/>
          <w:sz w:val="24"/>
          <w:szCs w:val="24"/>
          <w:lang w:val="lt-LT"/>
        </w:rPr>
        <w:t>oje</w:t>
      </w:r>
      <w:r w:rsidR="0061349D" w:rsidRPr="0061349D">
        <w:rPr>
          <w:rFonts w:ascii="Times New Roman" w:hAnsi="Times New Roman" w:cs="Times New Roman"/>
          <w:sz w:val="24"/>
          <w:szCs w:val="24"/>
          <w:lang w:val="lt-LT"/>
        </w:rPr>
        <w:t xml:space="preserve"> atlieka šias užduotis:</w:t>
      </w:r>
    </w:p>
    <w:p w14:paraId="7C7AADF9" w14:textId="77777777" w:rsidR="0061349D" w:rsidRPr="0061349D" w:rsidRDefault="0061349D" w:rsidP="0061349D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78B2E7D" w14:textId="70B51261" w:rsidR="002C3576" w:rsidRDefault="0061349D" w:rsidP="0061349D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A51">
        <w:rPr>
          <w:rFonts w:ascii="Times New Roman" w:hAnsi="Times New Roman" w:cs="Times New Roman"/>
          <w:b/>
          <w:bCs/>
          <w:sz w:val="24"/>
          <w:szCs w:val="24"/>
        </w:rPr>
        <w:t xml:space="preserve">Informuoja </w:t>
      </w:r>
      <w:r w:rsidR="00C53729" w:rsidRPr="00C53729">
        <w:rPr>
          <w:rFonts w:ascii="Times New Roman" w:hAnsi="Times New Roman" w:cs="Times New Roman"/>
          <w:sz w:val="24"/>
          <w:szCs w:val="24"/>
        </w:rPr>
        <w:t>Pro</w:t>
      </w:r>
      <w:r w:rsidR="00C53729">
        <w:rPr>
          <w:rFonts w:ascii="Times New Roman" w:hAnsi="Times New Roman" w:cs="Times New Roman"/>
          <w:sz w:val="24"/>
          <w:szCs w:val="24"/>
        </w:rPr>
        <w:t>g</w:t>
      </w:r>
      <w:r w:rsidR="002C3576">
        <w:rPr>
          <w:rFonts w:ascii="Times New Roman" w:hAnsi="Times New Roman" w:cs="Times New Roman"/>
          <w:sz w:val="24"/>
          <w:szCs w:val="24"/>
        </w:rPr>
        <w:t>imnaziją</w:t>
      </w:r>
      <w:r w:rsidRPr="002C3576">
        <w:rPr>
          <w:rFonts w:ascii="Times New Roman" w:hAnsi="Times New Roman" w:cs="Times New Roman"/>
          <w:sz w:val="24"/>
          <w:szCs w:val="24"/>
        </w:rPr>
        <w:t xml:space="preserve"> ir duomenis </w:t>
      </w:r>
      <w:r w:rsidR="00C53729">
        <w:rPr>
          <w:rFonts w:ascii="Times New Roman" w:hAnsi="Times New Roman" w:cs="Times New Roman"/>
          <w:sz w:val="24"/>
          <w:szCs w:val="24"/>
        </w:rPr>
        <w:t>Prog</w:t>
      </w:r>
      <w:r w:rsidR="002C3576">
        <w:rPr>
          <w:rFonts w:ascii="Times New Roman" w:hAnsi="Times New Roman" w:cs="Times New Roman"/>
          <w:sz w:val="24"/>
          <w:szCs w:val="24"/>
        </w:rPr>
        <w:t>imnazijoje</w:t>
      </w:r>
      <w:r w:rsidRPr="002C3576">
        <w:rPr>
          <w:rFonts w:ascii="Times New Roman" w:hAnsi="Times New Roman" w:cs="Times New Roman"/>
          <w:sz w:val="24"/>
          <w:szCs w:val="24"/>
        </w:rPr>
        <w:t xml:space="preserve"> tvarkančius darbuotojus apie jų prievoles pagal BDAR ir kitus Europos Sąjungos arba valstybės narės duomenų apsaugos nuostatas ir konsultuoja juos šiais klausimais.</w:t>
      </w:r>
    </w:p>
    <w:p w14:paraId="1A041F37" w14:textId="051F2656" w:rsidR="002C3576" w:rsidRDefault="0061349D" w:rsidP="0061349D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A51">
        <w:rPr>
          <w:rFonts w:ascii="Times New Roman" w:hAnsi="Times New Roman" w:cs="Times New Roman"/>
          <w:b/>
          <w:bCs/>
          <w:sz w:val="24"/>
          <w:szCs w:val="24"/>
        </w:rPr>
        <w:t>Stebi</w:t>
      </w:r>
      <w:r w:rsidRPr="002C3576">
        <w:rPr>
          <w:rFonts w:ascii="Times New Roman" w:hAnsi="Times New Roman" w:cs="Times New Roman"/>
          <w:sz w:val="24"/>
          <w:szCs w:val="24"/>
        </w:rPr>
        <w:t xml:space="preserve">, kaip laikomasi BDAR, kitų Europos Sąjungos arba nacionalinių duomenų apsaugos nuostatų ir </w:t>
      </w:r>
      <w:r w:rsidR="00C53729">
        <w:rPr>
          <w:rFonts w:ascii="Times New Roman" w:hAnsi="Times New Roman" w:cs="Times New Roman"/>
          <w:sz w:val="24"/>
          <w:szCs w:val="24"/>
        </w:rPr>
        <w:t>Prog</w:t>
      </w:r>
      <w:r w:rsidR="002C3576">
        <w:rPr>
          <w:rFonts w:ascii="Times New Roman" w:hAnsi="Times New Roman" w:cs="Times New Roman"/>
          <w:sz w:val="24"/>
          <w:szCs w:val="24"/>
        </w:rPr>
        <w:t>imnazijos</w:t>
      </w:r>
      <w:r w:rsidRPr="002C3576">
        <w:rPr>
          <w:rFonts w:ascii="Times New Roman" w:hAnsi="Times New Roman" w:cs="Times New Roman"/>
          <w:sz w:val="24"/>
          <w:szCs w:val="24"/>
        </w:rPr>
        <w:t xml:space="preserve"> politikos asmens duomenų apsaugos srityje, įskaitant pareigų pavedimą, duomenų tvarkymo operacijose dalyvaujančių darbuotojų informuotumo didinimą ir kt.</w:t>
      </w:r>
      <w:r w:rsidR="00C53729">
        <w:rPr>
          <w:rFonts w:ascii="Times New Roman" w:hAnsi="Times New Roman" w:cs="Times New Roman"/>
          <w:sz w:val="24"/>
          <w:szCs w:val="24"/>
        </w:rPr>
        <w:t>,</w:t>
      </w:r>
      <w:r w:rsidRPr="002C3576">
        <w:rPr>
          <w:rFonts w:ascii="Times New Roman" w:hAnsi="Times New Roman" w:cs="Times New Roman"/>
          <w:sz w:val="24"/>
          <w:szCs w:val="24"/>
        </w:rPr>
        <w:t xml:space="preserve"> </w:t>
      </w:r>
      <w:r w:rsidRPr="00B56A51">
        <w:rPr>
          <w:rFonts w:ascii="Times New Roman" w:hAnsi="Times New Roman" w:cs="Times New Roman"/>
          <w:b/>
          <w:bCs/>
          <w:sz w:val="24"/>
          <w:szCs w:val="24"/>
        </w:rPr>
        <w:t>informuoja, konsultuoja</w:t>
      </w:r>
      <w:r w:rsidRPr="002C3576">
        <w:rPr>
          <w:rFonts w:ascii="Times New Roman" w:hAnsi="Times New Roman" w:cs="Times New Roman"/>
          <w:sz w:val="24"/>
          <w:szCs w:val="24"/>
        </w:rPr>
        <w:t xml:space="preserve"> </w:t>
      </w:r>
      <w:r w:rsidR="00C53729">
        <w:rPr>
          <w:rFonts w:ascii="Times New Roman" w:hAnsi="Times New Roman" w:cs="Times New Roman"/>
          <w:sz w:val="24"/>
          <w:szCs w:val="24"/>
        </w:rPr>
        <w:t>Prog</w:t>
      </w:r>
      <w:r w:rsidR="002C3576">
        <w:rPr>
          <w:rFonts w:ascii="Times New Roman" w:hAnsi="Times New Roman" w:cs="Times New Roman"/>
          <w:sz w:val="24"/>
          <w:szCs w:val="24"/>
        </w:rPr>
        <w:t>imnaziją</w:t>
      </w:r>
      <w:r w:rsidRPr="002C3576">
        <w:rPr>
          <w:rFonts w:ascii="Times New Roman" w:hAnsi="Times New Roman" w:cs="Times New Roman"/>
          <w:sz w:val="24"/>
          <w:szCs w:val="24"/>
        </w:rPr>
        <w:t xml:space="preserve"> apie stebėjimo rezultatus, teikia susijusias rekomendacijas</w:t>
      </w:r>
      <w:r w:rsidR="002C3576">
        <w:rPr>
          <w:rFonts w:ascii="Times New Roman" w:hAnsi="Times New Roman" w:cs="Times New Roman"/>
          <w:sz w:val="24"/>
          <w:szCs w:val="24"/>
        </w:rPr>
        <w:t>;</w:t>
      </w:r>
    </w:p>
    <w:p w14:paraId="11860B62" w14:textId="77777777" w:rsidR="002C3576" w:rsidRDefault="0061349D" w:rsidP="0061349D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3576">
        <w:rPr>
          <w:rFonts w:ascii="Times New Roman" w:hAnsi="Times New Roman" w:cs="Times New Roman"/>
          <w:sz w:val="24"/>
          <w:szCs w:val="24"/>
        </w:rPr>
        <w:t xml:space="preserve">Paprašius </w:t>
      </w:r>
      <w:r w:rsidRPr="00B56A51">
        <w:rPr>
          <w:rFonts w:ascii="Times New Roman" w:hAnsi="Times New Roman" w:cs="Times New Roman"/>
          <w:b/>
          <w:bCs/>
          <w:sz w:val="24"/>
          <w:szCs w:val="24"/>
        </w:rPr>
        <w:t xml:space="preserve">konsultuoja </w:t>
      </w:r>
      <w:r w:rsidRPr="002C3576">
        <w:rPr>
          <w:rFonts w:ascii="Times New Roman" w:hAnsi="Times New Roman" w:cs="Times New Roman"/>
          <w:sz w:val="24"/>
          <w:szCs w:val="24"/>
        </w:rPr>
        <w:t>dėl poveikio duomenų apsaugai vertinimo ir stebi jo atlikimą pagal BDAR 35 straipsnį.</w:t>
      </w:r>
    </w:p>
    <w:p w14:paraId="0AEB64FA" w14:textId="77777777" w:rsidR="002C3576" w:rsidRDefault="0061349D" w:rsidP="0061349D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A51">
        <w:rPr>
          <w:rFonts w:ascii="Times New Roman" w:hAnsi="Times New Roman" w:cs="Times New Roman"/>
          <w:b/>
          <w:bCs/>
          <w:sz w:val="24"/>
          <w:szCs w:val="24"/>
        </w:rPr>
        <w:t>Bendradarbiauja</w:t>
      </w:r>
      <w:r w:rsidRPr="002C3576">
        <w:rPr>
          <w:rFonts w:ascii="Times New Roman" w:hAnsi="Times New Roman" w:cs="Times New Roman"/>
          <w:sz w:val="24"/>
          <w:szCs w:val="24"/>
        </w:rPr>
        <w:t xml:space="preserve"> su kitomis asmens duomenų apsaugos priežiūros institucijomis, Europos duomenų apsaugos valdyba</w:t>
      </w:r>
      <w:r w:rsidR="002C3576">
        <w:rPr>
          <w:rFonts w:ascii="Times New Roman" w:hAnsi="Times New Roman" w:cs="Times New Roman"/>
          <w:sz w:val="24"/>
          <w:szCs w:val="24"/>
        </w:rPr>
        <w:t>.</w:t>
      </w:r>
    </w:p>
    <w:p w14:paraId="09B0A959" w14:textId="43DBB11F" w:rsidR="0061349D" w:rsidRPr="002C3576" w:rsidRDefault="0061349D" w:rsidP="0061349D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A51">
        <w:rPr>
          <w:rFonts w:ascii="Times New Roman" w:hAnsi="Times New Roman" w:cs="Times New Roman"/>
          <w:b/>
          <w:bCs/>
          <w:sz w:val="24"/>
          <w:szCs w:val="24"/>
        </w:rPr>
        <w:t>Teikia informaciją</w:t>
      </w:r>
      <w:r w:rsidRPr="002C3576">
        <w:rPr>
          <w:rFonts w:ascii="Times New Roman" w:hAnsi="Times New Roman" w:cs="Times New Roman"/>
          <w:sz w:val="24"/>
          <w:szCs w:val="24"/>
        </w:rPr>
        <w:t xml:space="preserve"> duomenų subjektams dėl jų duomenų tvarkymo </w:t>
      </w:r>
      <w:r w:rsidR="00C53729">
        <w:rPr>
          <w:rFonts w:ascii="Times New Roman" w:hAnsi="Times New Roman" w:cs="Times New Roman"/>
          <w:sz w:val="24"/>
          <w:szCs w:val="24"/>
        </w:rPr>
        <w:t>Prog</w:t>
      </w:r>
      <w:r w:rsidR="00DE71B1">
        <w:rPr>
          <w:rFonts w:ascii="Times New Roman" w:hAnsi="Times New Roman" w:cs="Times New Roman"/>
          <w:sz w:val="24"/>
          <w:szCs w:val="24"/>
        </w:rPr>
        <w:t>imnazijoje</w:t>
      </w:r>
      <w:r w:rsidRPr="002C3576">
        <w:rPr>
          <w:rFonts w:ascii="Times New Roman" w:hAnsi="Times New Roman" w:cs="Times New Roman"/>
          <w:sz w:val="24"/>
          <w:szCs w:val="24"/>
        </w:rPr>
        <w:t>, nagrinėja jų prašymus ir teikia kitas susijusias paslaugas.</w:t>
      </w:r>
    </w:p>
    <w:p w14:paraId="38CA6A60" w14:textId="61FC924D" w:rsidR="007413BA" w:rsidRPr="001A5EE4" w:rsidRDefault="0061349D" w:rsidP="0061349D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1349D">
        <w:rPr>
          <w:rFonts w:ascii="Times New Roman" w:hAnsi="Times New Roman" w:cs="Times New Roman"/>
          <w:sz w:val="24"/>
          <w:szCs w:val="24"/>
          <w:lang w:val="lt-LT"/>
        </w:rPr>
        <w:t>Daugiau informacijos apie DAP funkcijas galite rasti Direktyvos 95/46/EB 29 straipsnio darbo grupės 2016 m. gruodžio 13 d. duomenų apsaugos pareigūnų gairėse Nr. WP 243</w:t>
      </w:r>
      <w:r w:rsidR="002C3576" w:rsidRPr="002C3576">
        <w:t xml:space="preserve"> </w:t>
      </w:r>
      <w:hyperlink r:id="rId6" w:history="1">
        <w:r w:rsidR="002C3576" w:rsidRPr="00AB17D7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https://ec.europa.eu/newsroom/article29/items/612048</w:t>
        </w:r>
      </w:hyperlink>
      <w:r w:rsidR="002C3576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14:paraId="5AD10213" w14:textId="77777777" w:rsidR="00B56A51" w:rsidRDefault="00B56A51" w:rsidP="0026424C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1859008" w14:textId="77777777" w:rsidR="009B5247" w:rsidRPr="001A5EE4" w:rsidRDefault="009B5247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9B5247" w:rsidRPr="001A5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77E3C"/>
    <w:multiLevelType w:val="hybridMultilevel"/>
    <w:tmpl w:val="C5FA937E"/>
    <w:lvl w:ilvl="0" w:tplc="506C95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51A80"/>
    <w:multiLevelType w:val="multilevel"/>
    <w:tmpl w:val="B0FC50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6063044">
    <w:abstractNumId w:val="1"/>
  </w:num>
  <w:num w:numId="2" w16cid:durableId="30192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4E"/>
    <w:rsid w:val="001A5EE4"/>
    <w:rsid w:val="0026424C"/>
    <w:rsid w:val="0028664F"/>
    <w:rsid w:val="002C3576"/>
    <w:rsid w:val="003A3DEE"/>
    <w:rsid w:val="003C46E7"/>
    <w:rsid w:val="00400C0E"/>
    <w:rsid w:val="0061349D"/>
    <w:rsid w:val="006F6222"/>
    <w:rsid w:val="00702E09"/>
    <w:rsid w:val="007413BA"/>
    <w:rsid w:val="0085394E"/>
    <w:rsid w:val="008A0CAC"/>
    <w:rsid w:val="008A654B"/>
    <w:rsid w:val="00907D91"/>
    <w:rsid w:val="0094794E"/>
    <w:rsid w:val="009B5247"/>
    <w:rsid w:val="00AE148F"/>
    <w:rsid w:val="00B56A51"/>
    <w:rsid w:val="00BB3B81"/>
    <w:rsid w:val="00BB637B"/>
    <w:rsid w:val="00C53729"/>
    <w:rsid w:val="00DE71B1"/>
    <w:rsid w:val="00E4417D"/>
    <w:rsid w:val="00E6018C"/>
    <w:rsid w:val="00E86B9D"/>
    <w:rsid w:val="00F0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68E2"/>
  <w15:chartTrackingRefBased/>
  <w15:docId w15:val="{9F03C972-2271-4D85-91BB-C9EF637D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6424C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6424C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3C46E7"/>
    <w:pPr>
      <w:spacing w:after="200" w:line="276" w:lineRule="auto"/>
      <w:ind w:left="720"/>
      <w:contextualSpacing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newsroom/article29/items/612048" TargetMode="External"/><Relationship Id="rId5" Type="http://schemas.openxmlformats.org/officeDocument/2006/relationships/hyperlink" Target="mailto:jurate@veiklos-sprendimai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1243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G</dc:creator>
  <cp:keywords/>
  <dc:description/>
  <cp:lastModifiedBy>Jūratė Ramanauskaitė</cp:lastModifiedBy>
  <cp:revision>4</cp:revision>
  <dcterms:created xsi:type="dcterms:W3CDTF">2024-02-07T12:29:00Z</dcterms:created>
  <dcterms:modified xsi:type="dcterms:W3CDTF">2024-02-09T20:10:00Z</dcterms:modified>
</cp:coreProperties>
</file>