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3A4E9" w14:textId="158246D8" w:rsidR="005158CD" w:rsidRPr="005158CD" w:rsidRDefault="005158CD" w:rsidP="00A07EA4">
      <w:pPr>
        <w:spacing w:line="240" w:lineRule="auto"/>
        <w:ind w:left="3888" w:firstLine="2916"/>
        <w:jc w:val="left"/>
        <w:rPr>
          <w:lang w:val="lt-LT"/>
        </w:rPr>
      </w:pPr>
      <w:r w:rsidRPr="005158CD">
        <w:rPr>
          <w:lang w:val="lt-LT"/>
        </w:rPr>
        <w:t>PATVIRTINTA</w:t>
      </w:r>
    </w:p>
    <w:p w14:paraId="666A3591" w14:textId="1344F5F2" w:rsidR="005158CD" w:rsidRPr="005158CD" w:rsidRDefault="005158CD" w:rsidP="00A07EA4">
      <w:pPr>
        <w:spacing w:line="240" w:lineRule="auto"/>
        <w:ind w:firstLine="6804"/>
        <w:jc w:val="left"/>
        <w:rPr>
          <w:lang w:val="lt-LT"/>
        </w:rPr>
      </w:pPr>
      <w:r w:rsidRPr="005158CD">
        <w:rPr>
          <w:lang w:val="lt-LT"/>
        </w:rPr>
        <w:t>Raseinių Viktoro Petkaus</w:t>
      </w:r>
    </w:p>
    <w:p w14:paraId="1395DAFD" w14:textId="65F21265" w:rsidR="005158CD" w:rsidRPr="005158CD" w:rsidRDefault="005158CD" w:rsidP="00A07EA4">
      <w:pPr>
        <w:spacing w:line="240" w:lineRule="auto"/>
        <w:ind w:firstLine="6804"/>
        <w:jc w:val="left"/>
        <w:rPr>
          <w:lang w:val="lt-LT"/>
        </w:rPr>
      </w:pPr>
      <w:r w:rsidRPr="005158CD">
        <w:rPr>
          <w:lang w:val="lt-LT"/>
        </w:rPr>
        <w:t>progimnazijos direktoriaus</w:t>
      </w:r>
    </w:p>
    <w:p w14:paraId="4A9E8142" w14:textId="1E2EF249" w:rsidR="00A07EA4" w:rsidRDefault="001C0111" w:rsidP="00A07EA4">
      <w:pPr>
        <w:spacing w:line="240" w:lineRule="auto"/>
        <w:ind w:firstLine="6804"/>
        <w:jc w:val="left"/>
        <w:rPr>
          <w:lang w:val="lt-LT"/>
        </w:rPr>
      </w:pPr>
      <w:r>
        <w:rPr>
          <w:lang w:val="lt-LT"/>
        </w:rPr>
        <w:t>202</w:t>
      </w:r>
      <w:r w:rsidR="00865A6B">
        <w:rPr>
          <w:lang w:val="lt-LT"/>
        </w:rPr>
        <w:t>5</w:t>
      </w:r>
      <w:r>
        <w:rPr>
          <w:lang w:val="lt-LT"/>
        </w:rPr>
        <w:t xml:space="preserve"> m. </w:t>
      </w:r>
      <w:r w:rsidR="00865A6B">
        <w:rPr>
          <w:lang w:val="lt-LT"/>
        </w:rPr>
        <w:t>kov</w:t>
      </w:r>
      <w:r>
        <w:rPr>
          <w:lang w:val="lt-LT"/>
        </w:rPr>
        <w:t>o</w:t>
      </w:r>
      <w:r w:rsidR="002D21C3">
        <w:rPr>
          <w:lang w:val="lt-LT"/>
        </w:rPr>
        <w:t xml:space="preserve"> 18</w:t>
      </w:r>
      <w:r w:rsidR="005158CD">
        <w:rPr>
          <w:lang w:val="lt-LT"/>
        </w:rPr>
        <w:t xml:space="preserve"> d.</w:t>
      </w:r>
    </w:p>
    <w:p w14:paraId="5C3A0EC2" w14:textId="62A5F196" w:rsidR="009C6DAC" w:rsidRPr="00F66AA8" w:rsidRDefault="005158CD" w:rsidP="00A07EA4">
      <w:pPr>
        <w:spacing w:line="240" w:lineRule="auto"/>
        <w:ind w:firstLine="6804"/>
        <w:jc w:val="left"/>
        <w:rPr>
          <w:lang w:val="lt-LT"/>
        </w:rPr>
      </w:pPr>
      <w:r w:rsidRPr="005158CD">
        <w:rPr>
          <w:lang w:val="lt-LT"/>
        </w:rPr>
        <w:t>įsakymu Nr. V-</w:t>
      </w:r>
      <w:r>
        <w:rPr>
          <w:lang w:val="lt-LT"/>
        </w:rPr>
        <w:t>24</w:t>
      </w:r>
      <w:r w:rsidR="00A07EA4">
        <w:rPr>
          <w:lang w:val="lt-LT"/>
        </w:rPr>
        <w:t>E</w:t>
      </w:r>
      <w:r>
        <w:rPr>
          <w:lang w:val="lt-LT"/>
        </w:rPr>
        <w:t>-</w:t>
      </w:r>
      <w:r w:rsidR="002D21C3">
        <w:rPr>
          <w:lang w:val="lt-LT"/>
        </w:rPr>
        <w:t>81</w:t>
      </w:r>
    </w:p>
    <w:p w14:paraId="1D6526FE" w14:textId="77777777" w:rsidR="005158CD" w:rsidRDefault="005158CD" w:rsidP="005158CD">
      <w:pPr>
        <w:jc w:val="center"/>
        <w:rPr>
          <w:rStyle w:val="Emfaz"/>
          <w:b/>
          <w:i w:val="0"/>
          <w:lang w:val="lt-LT"/>
        </w:rPr>
      </w:pPr>
    </w:p>
    <w:p w14:paraId="6FCCF7F0" w14:textId="77777777" w:rsidR="005158CD" w:rsidRDefault="005158CD" w:rsidP="005158CD">
      <w:pPr>
        <w:jc w:val="center"/>
        <w:rPr>
          <w:rStyle w:val="Emfaz"/>
          <w:b/>
          <w:i w:val="0"/>
          <w:lang w:val="lt-LT"/>
        </w:rPr>
      </w:pPr>
    </w:p>
    <w:p w14:paraId="1F4C4C87" w14:textId="77777777" w:rsidR="005158CD" w:rsidRDefault="005158CD" w:rsidP="005158CD">
      <w:pPr>
        <w:jc w:val="center"/>
        <w:rPr>
          <w:rStyle w:val="Emfaz"/>
          <w:b/>
          <w:i w:val="0"/>
          <w:lang w:val="lt-LT"/>
        </w:rPr>
      </w:pPr>
    </w:p>
    <w:p w14:paraId="795CC936" w14:textId="77777777" w:rsidR="005158CD" w:rsidRDefault="005158CD" w:rsidP="005158CD">
      <w:pPr>
        <w:jc w:val="center"/>
        <w:rPr>
          <w:rStyle w:val="Emfaz"/>
          <w:b/>
          <w:i w:val="0"/>
          <w:lang w:val="lt-LT"/>
        </w:rPr>
      </w:pPr>
    </w:p>
    <w:p w14:paraId="3A550131" w14:textId="4D20AB69" w:rsidR="003D6654" w:rsidRPr="005158CD" w:rsidRDefault="00A27E57" w:rsidP="005158CD">
      <w:pPr>
        <w:spacing w:line="360" w:lineRule="auto"/>
        <w:jc w:val="center"/>
        <w:rPr>
          <w:rStyle w:val="Emfaz"/>
          <w:b/>
          <w:i w:val="0"/>
          <w:lang w:val="lt-LT"/>
        </w:rPr>
      </w:pPr>
      <w:r w:rsidRPr="005158CD">
        <w:rPr>
          <w:rStyle w:val="Emfaz"/>
          <w:b/>
          <w:i w:val="0"/>
          <w:lang w:val="lt-LT"/>
        </w:rPr>
        <w:t xml:space="preserve">VIDAUS </w:t>
      </w:r>
      <w:r w:rsidR="005659AB" w:rsidRPr="005158CD">
        <w:rPr>
          <w:rStyle w:val="Emfaz"/>
          <w:b/>
          <w:i w:val="0"/>
          <w:lang w:val="lt-LT"/>
        </w:rPr>
        <w:t xml:space="preserve">KONTROLĖS </w:t>
      </w:r>
      <w:r w:rsidR="003D6654" w:rsidRPr="005158CD">
        <w:rPr>
          <w:rStyle w:val="Emfaz"/>
          <w:b/>
          <w:i w:val="0"/>
          <w:lang w:val="lt-LT"/>
        </w:rPr>
        <w:t>ĮGYVENDINIMO</w:t>
      </w:r>
    </w:p>
    <w:p w14:paraId="6A1B9109" w14:textId="2ABE1F30" w:rsidR="008019CF" w:rsidRPr="005158CD" w:rsidRDefault="008019CF" w:rsidP="005158CD">
      <w:pPr>
        <w:spacing w:line="360" w:lineRule="auto"/>
        <w:jc w:val="center"/>
        <w:rPr>
          <w:b/>
          <w:lang w:val="lt-LT"/>
        </w:rPr>
      </w:pPr>
      <w:r w:rsidRPr="005158CD">
        <w:rPr>
          <w:b/>
          <w:lang w:val="lt-LT"/>
        </w:rPr>
        <w:t>RASE</w:t>
      </w:r>
      <w:r w:rsidR="00CF08A8" w:rsidRPr="005158CD">
        <w:rPr>
          <w:b/>
          <w:lang w:val="lt-LT"/>
        </w:rPr>
        <w:t>I</w:t>
      </w:r>
      <w:r w:rsidR="00337F71" w:rsidRPr="005158CD">
        <w:rPr>
          <w:b/>
          <w:lang w:val="lt-LT"/>
        </w:rPr>
        <w:t>NIŲ VIKTORO PETKAUS PROGIMNAZIJOJE</w:t>
      </w:r>
    </w:p>
    <w:p w14:paraId="3E97F71D" w14:textId="77777777" w:rsidR="007B6A1D" w:rsidRPr="005158CD" w:rsidRDefault="00A27E57" w:rsidP="005158CD">
      <w:pPr>
        <w:spacing w:line="360" w:lineRule="auto"/>
        <w:jc w:val="center"/>
        <w:rPr>
          <w:rStyle w:val="Emfaz"/>
          <w:b/>
          <w:i w:val="0"/>
        </w:rPr>
      </w:pPr>
      <w:r w:rsidRPr="005158CD">
        <w:rPr>
          <w:rStyle w:val="Emfaz"/>
          <w:b/>
          <w:i w:val="0"/>
        </w:rPr>
        <w:t>TVARKOS APRAŠAS</w:t>
      </w:r>
    </w:p>
    <w:p w14:paraId="66EFDC23" w14:textId="77777777" w:rsidR="007B16AF" w:rsidRPr="005158CD" w:rsidRDefault="007B6A1D" w:rsidP="005158CD">
      <w:pPr>
        <w:pStyle w:val="Antrat2"/>
        <w:spacing w:before="0" w:after="0" w:line="360" w:lineRule="auto"/>
        <w:jc w:val="center"/>
        <w:rPr>
          <w:rFonts w:ascii="Times New Roman" w:hAnsi="Times New Roman" w:cs="Times New Roman"/>
          <w:sz w:val="24"/>
          <w:szCs w:val="24"/>
          <w:lang w:val="lt-LT"/>
        </w:rPr>
      </w:pPr>
      <w:bookmarkStart w:id="0" w:name="_TURINYS_1"/>
      <w:bookmarkEnd w:id="0"/>
      <w:r w:rsidRPr="005158CD">
        <w:rPr>
          <w:rFonts w:ascii="Times New Roman" w:hAnsi="Times New Roman" w:cs="Times New Roman"/>
          <w:sz w:val="24"/>
          <w:szCs w:val="24"/>
          <w:lang w:val="lt-LT"/>
        </w:rPr>
        <w:br w:type="page"/>
      </w:r>
      <w:bookmarkStart w:id="1" w:name="_TURINYS"/>
      <w:bookmarkEnd w:id="1"/>
    </w:p>
    <w:sdt>
      <w:sdtPr>
        <w:rPr>
          <w:rFonts w:ascii="Times New Roman" w:eastAsia="Times New Roman" w:hAnsi="Times New Roman" w:cs="Times New Roman"/>
          <w:color w:val="auto"/>
          <w:sz w:val="24"/>
          <w:szCs w:val="24"/>
        </w:rPr>
        <w:id w:val="1449502046"/>
        <w:docPartObj>
          <w:docPartGallery w:val="Table of Contents"/>
          <w:docPartUnique/>
        </w:docPartObj>
      </w:sdtPr>
      <w:sdtEndPr>
        <w:rPr>
          <w:b/>
          <w:bCs/>
          <w:noProof/>
        </w:rPr>
      </w:sdtEndPr>
      <w:sdtContent>
        <w:p w14:paraId="1ADD2B4B" w14:textId="77777777" w:rsidR="00E706E0" w:rsidRPr="00C170BE" w:rsidRDefault="00E706E0">
          <w:pPr>
            <w:pStyle w:val="Turinioantrat"/>
            <w:rPr>
              <w:rFonts w:ascii="Times New Roman" w:hAnsi="Times New Roman" w:cs="Times New Roman"/>
              <w:color w:val="auto"/>
              <w:sz w:val="24"/>
              <w:szCs w:val="24"/>
            </w:rPr>
          </w:pPr>
          <w:r w:rsidRPr="005158CD">
            <w:rPr>
              <w:rFonts w:ascii="Times New Roman" w:hAnsi="Times New Roman" w:cs="Times New Roman"/>
              <w:b/>
              <w:bCs/>
              <w:color w:val="auto"/>
              <w:sz w:val="24"/>
              <w:szCs w:val="24"/>
            </w:rPr>
            <w:t>TURINYS</w:t>
          </w:r>
        </w:p>
        <w:p w14:paraId="31D2AA66" w14:textId="7C98A2B8" w:rsidR="008019CF" w:rsidRPr="00562CFF" w:rsidRDefault="00E706E0">
          <w:pPr>
            <w:pStyle w:val="Turinys1"/>
            <w:tabs>
              <w:tab w:val="right" w:leader="dot" w:pos="9531"/>
            </w:tabs>
            <w:rPr>
              <w:rFonts w:asciiTheme="minorHAnsi" w:eastAsiaTheme="minorEastAsia" w:hAnsiTheme="minorHAnsi" w:cstheme="minorBidi"/>
              <w:noProof/>
              <w:lang w:val="lt-LT" w:eastAsia="lt-LT"/>
            </w:rPr>
          </w:pPr>
          <w:r w:rsidRPr="00F66AA8">
            <w:rPr>
              <w:b/>
              <w:bCs/>
              <w:noProof/>
            </w:rPr>
            <w:fldChar w:fldCharType="begin"/>
          </w:r>
          <w:r w:rsidRPr="00F66AA8">
            <w:rPr>
              <w:b/>
              <w:bCs/>
              <w:noProof/>
            </w:rPr>
            <w:instrText xml:space="preserve"> TOC \o "1-3" \h \z \u </w:instrText>
          </w:r>
          <w:r w:rsidRPr="00F66AA8">
            <w:rPr>
              <w:b/>
              <w:bCs/>
              <w:noProof/>
            </w:rPr>
            <w:fldChar w:fldCharType="separate"/>
          </w:r>
          <w:hyperlink w:anchor="_Toc69280806" w:history="1">
            <w:r w:rsidR="008019CF" w:rsidRPr="00562CFF">
              <w:rPr>
                <w:rStyle w:val="Hipersaitas"/>
                <w:caps/>
                <w:noProof/>
                <w:lang w:val="lt-LT"/>
              </w:rPr>
              <w:t>I skyrius</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_Toc69280806 \h </w:instrText>
            </w:r>
            <w:r w:rsidR="008019CF" w:rsidRPr="00562CFF">
              <w:rPr>
                <w:noProof/>
                <w:webHidden/>
              </w:rPr>
            </w:r>
            <w:r w:rsidR="008019CF" w:rsidRPr="00562CFF">
              <w:rPr>
                <w:noProof/>
                <w:webHidden/>
              </w:rPr>
              <w:fldChar w:fldCharType="separate"/>
            </w:r>
            <w:r w:rsidR="002F51BF">
              <w:rPr>
                <w:noProof/>
                <w:webHidden/>
              </w:rPr>
              <w:t>4</w:t>
            </w:r>
            <w:r w:rsidR="008019CF" w:rsidRPr="00562CFF">
              <w:rPr>
                <w:noProof/>
                <w:webHidden/>
              </w:rPr>
              <w:fldChar w:fldCharType="end"/>
            </w:r>
          </w:hyperlink>
        </w:p>
        <w:p w14:paraId="79DFCFD6" w14:textId="745CE959" w:rsidR="008019CF" w:rsidRPr="00562CFF" w:rsidRDefault="008019CF">
          <w:pPr>
            <w:pStyle w:val="Turinys1"/>
            <w:tabs>
              <w:tab w:val="right" w:leader="dot" w:pos="9531"/>
            </w:tabs>
            <w:rPr>
              <w:rFonts w:asciiTheme="minorHAnsi" w:eastAsiaTheme="minorEastAsia" w:hAnsiTheme="minorHAnsi" w:cstheme="minorBidi"/>
              <w:noProof/>
              <w:lang w:val="lt-LT" w:eastAsia="lt-LT"/>
            </w:rPr>
          </w:pPr>
          <w:hyperlink w:anchor="_Toc69280807" w:history="1">
            <w:r w:rsidRPr="00562CFF">
              <w:rPr>
                <w:rStyle w:val="Hipersaitas"/>
                <w:noProof/>
                <w:lang w:val="lt-LT"/>
              </w:rPr>
              <w:t>BENDROSIOS NUOSTATOS</w:t>
            </w:r>
            <w:r w:rsidRPr="00562CFF">
              <w:rPr>
                <w:noProof/>
                <w:webHidden/>
              </w:rPr>
              <w:tab/>
            </w:r>
            <w:r w:rsidRPr="00562CFF">
              <w:rPr>
                <w:noProof/>
                <w:webHidden/>
              </w:rPr>
              <w:fldChar w:fldCharType="begin"/>
            </w:r>
            <w:r w:rsidRPr="00562CFF">
              <w:rPr>
                <w:noProof/>
                <w:webHidden/>
              </w:rPr>
              <w:instrText xml:space="preserve"> PAGEREF _Toc69280807 \h </w:instrText>
            </w:r>
            <w:r w:rsidRPr="00562CFF">
              <w:rPr>
                <w:noProof/>
                <w:webHidden/>
              </w:rPr>
            </w:r>
            <w:r w:rsidRPr="00562CFF">
              <w:rPr>
                <w:noProof/>
                <w:webHidden/>
              </w:rPr>
              <w:fldChar w:fldCharType="separate"/>
            </w:r>
            <w:r w:rsidR="002F51BF">
              <w:rPr>
                <w:noProof/>
                <w:webHidden/>
              </w:rPr>
              <w:t>4</w:t>
            </w:r>
            <w:r w:rsidRPr="00562CFF">
              <w:rPr>
                <w:noProof/>
                <w:webHidden/>
              </w:rPr>
              <w:fldChar w:fldCharType="end"/>
            </w:r>
          </w:hyperlink>
        </w:p>
        <w:p w14:paraId="1A353B35" w14:textId="329B9DD9" w:rsidR="008019CF" w:rsidRPr="00562CFF" w:rsidRDefault="00CF08A8" w:rsidP="008019CF">
          <w:pPr>
            <w:rPr>
              <w:noProof/>
              <w:lang w:val="lt-LT"/>
            </w:rPr>
          </w:pPr>
          <w:r w:rsidRPr="00562CFF">
            <w:rPr>
              <w:rStyle w:val="Hipersaitas"/>
              <w:noProof/>
              <w:u w:val="none"/>
            </w:rPr>
            <w:t xml:space="preserve">    </w:t>
          </w:r>
          <w:hyperlink w:anchor="_Toc69280808" w:history="1">
            <w:r w:rsidR="008019CF" w:rsidRPr="00562CFF">
              <w:rPr>
                <w:rStyle w:val="Hipersaitas"/>
                <w:noProof/>
                <w:lang w:val="lt-LT"/>
              </w:rPr>
              <w:t xml:space="preserve">I.1. </w:t>
            </w:r>
            <w:r w:rsidR="008019CF" w:rsidRPr="00562CFF">
              <w:rPr>
                <w:noProof/>
                <w:lang w:val="lt-LT"/>
              </w:rPr>
              <w:t>Raseinių Vikt</w:t>
            </w:r>
            <w:r w:rsidR="000A6729">
              <w:rPr>
                <w:noProof/>
                <w:lang w:val="lt-LT"/>
              </w:rPr>
              <w:t>oro Petkaus progimnazijos</w:t>
            </w:r>
            <w:r w:rsidR="008019CF" w:rsidRPr="00562CFF">
              <w:rPr>
                <w:rStyle w:val="Hipersaitas"/>
                <w:noProof/>
                <w:lang w:val="lt-LT"/>
              </w:rPr>
              <w:t xml:space="preserve"> vidaus kontrolės tvarkos aprašo tikslas ir paskirtis</w:t>
            </w:r>
            <w:r w:rsidRPr="00562CFF">
              <w:rPr>
                <w:rStyle w:val="Hipersaitas"/>
                <w:noProof/>
                <w:lang w:val="lt-LT"/>
              </w:rPr>
              <w:t xml:space="preserve">  .........................................................................................................................</w:t>
            </w:r>
            <w:r w:rsidR="000A6729">
              <w:rPr>
                <w:rStyle w:val="Hipersaitas"/>
                <w:noProof/>
                <w:lang w:val="lt-LT"/>
              </w:rPr>
              <w:t>................</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_Toc69280808 \h </w:instrText>
            </w:r>
            <w:r w:rsidR="008019CF" w:rsidRPr="00562CFF">
              <w:rPr>
                <w:noProof/>
                <w:webHidden/>
              </w:rPr>
            </w:r>
            <w:r w:rsidR="008019CF" w:rsidRPr="00562CFF">
              <w:rPr>
                <w:noProof/>
                <w:webHidden/>
              </w:rPr>
              <w:fldChar w:fldCharType="separate"/>
            </w:r>
            <w:r w:rsidR="002F51BF">
              <w:rPr>
                <w:noProof/>
                <w:webHidden/>
              </w:rPr>
              <w:t>4</w:t>
            </w:r>
            <w:r w:rsidR="008019CF" w:rsidRPr="00562CFF">
              <w:rPr>
                <w:noProof/>
                <w:webHidden/>
              </w:rPr>
              <w:fldChar w:fldCharType="end"/>
            </w:r>
          </w:hyperlink>
        </w:p>
        <w:p w14:paraId="072D1A7A" w14:textId="0E22B3D8"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09" w:history="1">
            <w:r w:rsidRPr="00562CFF">
              <w:rPr>
                <w:rStyle w:val="Hipersaitas"/>
                <w:noProof/>
                <w:lang w:val="lt-LT"/>
              </w:rPr>
              <w:t>I.2. Sąvokos</w:t>
            </w:r>
            <w:r w:rsidRPr="00562CFF">
              <w:rPr>
                <w:noProof/>
                <w:webHidden/>
              </w:rPr>
              <w:tab/>
            </w:r>
            <w:r w:rsidRPr="00562CFF">
              <w:rPr>
                <w:noProof/>
                <w:webHidden/>
              </w:rPr>
              <w:fldChar w:fldCharType="begin"/>
            </w:r>
            <w:r w:rsidRPr="00562CFF">
              <w:rPr>
                <w:noProof/>
                <w:webHidden/>
              </w:rPr>
              <w:instrText xml:space="preserve"> PAGEREF _Toc69280809 \h </w:instrText>
            </w:r>
            <w:r w:rsidRPr="00562CFF">
              <w:rPr>
                <w:noProof/>
                <w:webHidden/>
              </w:rPr>
            </w:r>
            <w:r w:rsidRPr="00562CFF">
              <w:rPr>
                <w:noProof/>
                <w:webHidden/>
              </w:rPr>
              <w:fldChar w:fldCharType="separate"/>
            </w:r>
            <w:r w:rsidR="002F51BF">
              <w:rPr>
                <w:noProof/>
                <w:webHidden/>
              </w:rPr>
              <w:t>4</w:t>
            </w:r>
            <w:r w:rsidRPr="00562CFF">
              <w:rPr>
                <w:noProof/>
                <w:webHidden/>
              </w:rPr>
              <w:fldChar w:fldCharType="end"/>
            </w:r>
          </w:hyperlink>
        </w:p>
        <w:p w14:paraId="685D72F7" w14:textId="2FD9A18C" w:rsidR="008019CF" w:rsidRPr="00865A6B" w:rsidRDefault="008019CF" w:rsidP="008019CF">
          <w:pPr>
            <w:rPr>
              <w:noProof/>
              <w:lang w:val="lt-LT"/>
            </w:rPr>
          </w:pPr>
          <w:r w:rsidRPr="00562CFF">
            <w:rPr>
              <w:rStyle w:val="Hipersaitas"/>
              <w:noProof/>
              <w:u w:val="none"/>
            </w:rPr>
            <w:t xml:space="preserve">    </w:t>
          </w:r>
          <w:hyperlink w:anchor="_Toc69280810" w:history="1">
            <w:r w:rsidRPr="00865A6B">
              <w:rPr>
                <w:rStyle w:val="Hipersaitas"/>
                <w:noProof/>
                <w:lang w:val="lt-LT"/>
              </w:rPr>
              <w:t xml:space="preserve">I.3. </w:t>
            </w:r>
            <w:r w:rsidRPr="00865A6B">
              <w:rPr>
                <w:noProof/>
                <w:lang w:val="lt-LT"/>
              </w:rPr>
              <w:t>Raseinių Vikt</w:t>
            </w:r>
            <w:r w:rsidR="00B62490" w:rsidRPr="00865A6B">
              <w:rPr>
                <w:noProof/>
                <w:lang w:val="lt-LT"/>
              </w:rPr>
              <w:t>oro Petkaus progimnazijos</w:t>
            </w:r>
            <w:r w:rsidRPr="00865A6B">
              <w:rPr>
                <w:noProof/>
                <w:lang w:eastAsia="lt-LT"/>
              </w:rPr>
              <w:t xml:space="preserve"> </w:t>
            </w:r>
            <w:r w:rsidRPr="00865A6B">
              <w:rPr>
                <w:rStyle w:val="Hipersaitas"/>
                <w:noProof/>
                <w:lang w:val="lt-LT"/>
              </w:rPr>
              <w:t>vidaus kontrolės įgyvendinimo tvarkos aprašo ir vidaus kontrolės politikos peržiūra, pakeitimai, papildymai ir atsakingų asmenų skyrimas</w:t>
            </w:r>
            <w:r w:rsidR="00562CFF" w:rsidRPr="00865A6B">
              <w:rPr>
                <w:rStyle w:val="Hipersaitas"/>
                <w:noProof/>
                <w:lang w:val="lt-LT"/>
              </w:rPr>
              <w:t xml:space="preserve"> ..........................</w:t>
            </w:r>
            <w:r w:rsidRPr="00865A6B">
              <w:rPr>
                <w:noProof/>
                <w:webHidden/>
              </w:rPr>
              <w:tab/>
            </w:r>
            <w:r w:rsidRPr="00865A6B">
              <w:rPr>
                <w:noProof/>
                <w:webHidden/>
              </w:rPr>
              <w:fldChar w:fldCharType="begin"/>
            </w:r>
            <w:r w:rsidRPr="00865A6B">
              <w:rPr>
                <w:noProof/>
                <w:webHidden/>
              </w:rPr>
              <w:instrText xml:space="preserve"> PAGEREF _Toc69280810 \h </w:instrText>
            </w:r>
            <w:r w:rsidRPr="00865A6B">
              <w:rPr>
                <w:noProof/>
                <w:webHidden/>
              </w:rPr>
            </w:r>
            <w:r w:rsidRPr="00865A6B">
              <w:rPr>
                <w:noProof/>
                <w:webHidden/>
              </w:rPr>
              <w:fldChar w:fldCharType="separate"/>
            </w:r>
            <w:r w:rsidR="002F51BF">
              <w:rPr>
                <w:noProof/>
                <w:webHidden/>
              </w:rPr>
              <w:t>4</w:t>
            </w:r>
            <w:r w:rsidRPr="00865A6B">
              <w:rPr>
                <w:noProof/>
                <w:webHidden/>
              </w:rPr>
              <w:fldChar w:fldCharType="end"/>
            </w:r>
          </w:hyperlink>
        </w:p>
        <w:p w14:paraId="641053DB" w14:textId="003F8118" w:rsidR="008019CF" w:rsidRPr="00562CFF" w:rsidRDefault="00885819">
          <w:pPr>
            <w:pStyle w:val="Turinys2"/>
            <w:tabs>
              <w:tab w:val="right" w:leader="dot" w:pos="9531"/>
            </w:tabs>
            <w:rPr>
              <w:rFonts w:asciiTheme="minorHAnsi" w:eastAsiaTheme="minorEastAsia" w:hAnsiTheme="minorHAnsi" w:cstheme="minorBidi"/>
              <w:noProof/>
              <w:lang w:val="lt-LT" w:eastAsia="lt-LT"/>
            </w:rPr>
          </w:pPr>
          <w:hyperlink w:anchor="_Toc69280811" w:history="1">
            <w:r w:rsidRPr="00865A6B">
              <w:rPr>
                <w:rStyle w:val="Hipersaitas"/>
                <w:noProof/>
                <w:lang w:val="lt-LT"/>
              </w:rPr>
              <w:t>I.4</w:t>
            </w:r>
            <w:r w:rsidR="008019CF" w:rsidRPr="00865A6B">
              <w:rPr>
                <w:rStyle w:val="Hipersaitas"/>
                <w:noProof/>
                <w:lang w:val="lt-LT"/>
              </w:rPr>
              <w:t>. Darbuotojų supažindinimo su Aprašu, vidaus kontrolės politika ir jos įgyvendinimo bei palaikymo tvarka</w:t>
            </w:r>
            <w:r w:rsidR="008019CF" w:rsidRPr="00865A6B">
              <w:rPr>
                <w:noProof/>
                <w:webHidden/>
              </w:rPr>
              <w:tab/>
            </w:r>
            <w:r w:rsidR="008019CF" w:rsidRPr="00865A6B">
              <w:rPr>
                <w:noProof/>
                <w:webHidden/>
              </w:rPr>
              <w:fldChar w:fldCharType="begin"/>
            </w:r>
            <w:r w:rsidR="008019CF" w:rsidRPr="00865A6B">
              <w:rPr>
                <w:noProof/>
                <w:webHidden/>
              </w:rPr>
              <w:instrText xml:space="preserve"> PAGEREF _Toc69280811 \h </w:instrText>
            </w:r>
            <w:r w:rsidR="008019CF" w:rsidRPr="00865A6B">
              <w:rPr>
                <w:noProof/>
                <w:webHidden/>
              </w:rPr>
            </w:r>
            <w:r w:rsidR="008019CF" w:rsidRPr="00865A6B">
              <w:rPr>
                <w:noProof/>
                <w:webHidden/>
              </w:rPr>
              <w:fldChar w:fldCharType="separate"/>
            </w:r>
            <w:r w:rsidR="002F51BF">
              <w:rPr>
                <w:noProof/>
                <w:webHidden/>
              </w:rPr>
              <w:t>5</w:t>
            </w:r>
            <w:r w:rsidR="008019CF" w:rsidRPr="00865A6B">
              <w:rPr>
                <w:noProof/>
                <w:webHidden/>
              </w:rPr>
              <w:fldChar w:fldCharType="end"/>
            </w:r>
          </w:hyperlink>
        </w:p>
        <w:p w14:paraId="616DE880" w14:textId="68E674A2" w:rsidR="008019CF" w:rsidRPr="00562CFF" w:rsidRDefault="008019CF">
          <w:pPr>
            <w:pStyle w:val="Turinys1"/>
            <w:tabs>
              <w:tab w:val="right" w:leader="dot" w:pos="9531"/>
            </w:tabs>
            <w:rPr>
              <w:rFonts w:asciiTheme="minorHAnsi" w:eastAsiaTheme="minorEastAsia" w:hAnsiTheme="minorHAnsi" w:cstheme="minorBidi"/>
              <w:noProof/>
              <w:lang w:val="lt-LT" w:eastAsia="lt-LT"/>
            </w:rPr>
          </w:pPr>
          <w:hyperlink w:anchor="_Toc69280812" w:history="1">
            <w:r w:rsidRPr="00562CFF">
              <w:rPr>
                <w:rStyle w:val="Hipersaitas"/>
                <w:caps/>
                <w:noProof/>
                <w:lang w:val="lt-LT"/>
              </w:rPr>
              <w:t>II skyrius</w:t>
            </w:r>
            <w:r w:rsidRPr="00562CFF">
              <w:rPr>
                <w:noProof/>
                <w:webHidden/>
              </w:rPr>
              <w:tab/>
            </w:r>
            <w:r w:rsidRPr="00562CFF">
              <w:rPr>
                <w:noProof/>
                <w:webHidden/>
              </w:rPr>
              <w:fldChar w:fldCharType="begin"/>
            </w:r>
            <w:r w:rsidRPr="00562CFF">
              <w:rPr>
                <w:noProof/>
                <w:webHidden/>
              </w:rPr>
              <w:instrText xml:space="preserve"> PAGEREF _Toc69280812 \h </w:instrText>
            </w:r>
            <w:r w:rsidRPr="00562CFF">
              <w:rPr>
                <w:noProof/>
                <w:webHidden/>
              </w:rPr>
            </w:r>
            <w:r w:rsidRPr="00562CFF">
              <w:rPr>
                <w:noProof/>
                <w:webHidden/>
              </w:rPr>
              <w:fldChar w:fldCharType="separate"/>
            </w:r>
            <w:r w:rsidR="002F51BF">
              <w:rPr>
                <w:noProof/>
                <w:webHidden/>
              </w:rPr>
              <w:t>5</w:t>
            </w:r>
            <w:r w:rsidRPr="00562CFF">
              <w:rPr>
                <w:noProof/>
                <w:webHidden/>
              </w:rPr>
              <w:fldChar w:fldCharType="end"/>
            </w:r>
          </w:hyperlink>
        </w:p>
        <w:p w14:paraId="507D5E93" w14:textId="7D1D99CD" w:rsidR="008019CF" w:rsidRPr="00562CFF" w:rsidRDefault="008019CF">
          <w:pPr>
            <w:pStyle w:val="Turinys1"/>
            <w:tabs>
              <w:tab w:val="right" w:leader="dot" w:pos="9531"/>
            </w:tabs>
            <w:rPr>
              <w:rFonts w:asciiTheme="minorHAnsi" w:eastAsiaTheme="minorEastAsia" w:hAnsiTheme="minorHAnsi" w:cstheme="minorBidi"/>
              <w:noProof/>
              <w:lang w:val="lt-LT" w:eastAsia="lt-LT"/>
            </w:rPr>
          </w:pPr>
          <w:hyperlink w:anchor="_Toc69280813" w:history="1">
            <w:r w:rsidRPr="00562CFF">
              <w:rPr>
                <w:rStyle w:val="Hipersaitas"/>
                <w:noProof/>
                <w:lang w:val="lt-LT"/>
              </w:rPr>
              <w:t>VIDAUS KONTROLĖS POLITIKA</w:t>
            </w:r>
            <w:r w:rsidRPr="00562CFF">
              <w:rPr>
                <w:noProof/>
                <w:webHidden/>
              </w:rPr>
              <w:tab/>
            </w:r>
            <w:r w:rsidRPr="00562CFF">
              <w:rPr>
                <w:noProof/>
                <w:webHidden/>
              </w:rPr>
              <w:fldChar w:fldCharType="begin"/>
            </w:r>
            <w:r w:rsidRPr="00562CFF">
              <w:rPr>
                <w:noProof/>
                <w:webHidden/>
              </w:rPr>
              <w:instrText xml:space="preserve"> PAGEREF _Toc69280813 \h </w:instrText>
            </w:r>
            <w:r w:rsidRPr="00562CFF">
              <w:rPr>
                <w:noProof/>
                <w:webHidden/>
              </w:rPr>
            </w:r>
            <w:r w:rsidRPr="00562CFF">
              <w:rPr>
                <w:noProof/>
                <w:webHidden/>
              </w:rPr>
              <w:fldChar w:fldCharType="separate"/>
            </w:r>
            <w:r w:rsidR="002F51BF">
              <w:rPr>
                <w:noProof/>
                <w:webHidden/>
              </w:rPr>
              <w:t>5</w:t>
            </w:r>
            <w:r w:rsidRPr="00562CFF">
              <w:rPr>
                <w:noProof/>
                <w:webHidden/>
              </w:rPr>
              <w:fldChar w:fldCharType="end"/>
            </w:r>
          </w:hyperlink>
        </w:p>
        <w:p w14:paraId="74A212B4" w14:textId="3EE2BEAE"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4" w:history="1">
            <w:r w:rsidRPr="00562CFF">
              <w:rPr>
                <w:rStyle w:val="Hipersaitas"/>
                <w:noProof/>
                <w:lang w:val="lt-LT"/>
              </w:rPr>
              <w:t>II.1</w:t>
            </w:r>
            <w:r w:rsidR="00885819">
              <w:rPr>
                <w:rStyle w:val="Hipersaitas"/>
                <w:noProof/>
                <w:lang w:val="lt-LT"/>
              </w:rPr>
              <w:t>.</w:t>
            </w:r>
            <w:r w:rsidRPr="00562CFF">
              <w:rPr>
                <w:rStyle w:val="Hipersaitas"/>
                <w:noProof/>
                <w:lang w:val="lt-LT"/>
              </w:rPr>
              <w:t xml:space="preserve"> VIDAUS KONTROLĖS PRINCIPAI</w:t>
            </w:r>
            <w:r w:rsidRPr="00562CFF">
              <w:rPr>
                <w:noProof/>
                <w:webHidden/>
              </w:rPr>
              <w:tab/>
            </w:r>
            <w:r w:rsidRPr="00562CFF">
              <w:rPr>
                <w:noProof/>
                <w:webHidden/>
              </w:rPr>
              <w:fldChar w:fldCharType="begin"/>
            </w:r>
            <w:r w:rsidRPr="00562CFF">
              <w:rPr>
                <w:noProof/>
                <w:webHidden/>
              </w:rPr>
              <w:instrText xml:space="preserve"> PAGEREF _Toc69280814 \h </w:instrText>
            </w:r>
            <w:r w:rsidRPr="00562CFF">
              <w:rPr>
                <w:noProof/>
                <w:webHidden/>
              </w:rPr>
            </w:r>
            <w:r w:rsidRPr="00562CFF">
              <w:rPr>
                <w:noProof/>
                <w:webHidden/>
              </w:rPr>
              <w:fldChar w:fldCharType="separate"/>
            </w:r>
            <w:r w:rsidR="002F51BF">
              <w:rPr>
                <w:noProof/>
                <w:webHidden/>
              </w:rPr>
              <w:t>6</w:t>
            </w:r>
            <w:r w:rsidRPr="00562CFF">
              <w:rPr>
                <w:noProof/>
                <w:webHidden/>
              </w:rPr>
              <w:fldChar w:fldCharType="end"/>
            </w:r>
          </w:hyperlink>
        </w:p>
        <w:p w14:paraId="08B4736A" w14:textId="2B7273E3"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5" w:history="1">
            <w:r w:rsidRPr="00562CFF">
              <w:rPr>
                <w:rStyle w:val="Hipersaitas"/>
                <w:noProof/>
              </w:rPr>
              <w:t>II.2. VIDAUS KONTROLĖS ELEMENTAI</w:t>
            </w:r>
            <w:r w:rsidRPr="00562CFF">
              <w:rPr>
                <w:noProof/>
                <w:webHidden/>
              </w:rPr>
              <w:tab/>
            </w:r>
            <w:r w:rsidRPr="00562CFF">
              <w:rPr>
                <w:noProof/>
                <w:webHidden/>
              </w:rPr>
              <w:fldChar w:fldCharType="begin"/>
            </w:r>
            <w:r w:rsidRPr="00562CFF">
              <w:rPr>
                <w:noProof/>
                <w:webHidden/>
              </w:rPr>
              <w:instrText xml:space="preserve"> PAGEREF _Toc69280815 \h </w:instrText>
            </w:r>
            <w:r w:rsidRPr="00562CFF">
              <w:rPr>
                <w:noProof/>
                <w:webHidden/>
              </w:rPr>
            </w:r>
            <w:r w:rsidRPr="00562CFF">
              <w:rPr>
                <w:noProof/>
                <w:webHidden/>
              </w:rPr>
              <w:fldChar w:fldCharType="separate"/>
            </w:r>
            <w:r w:rsidR="002F51BF">
              <w:rPr>
                <w:noProof/>
                <w:webHidden/>
              </w:rPr>
              <w:t>6</w:t>
            </w:r>
            <w:r w:rsidRPr="00562CFF">
              <w:rPr>
                <w:noProof/>
                <w:webHidden/>
              </w:rPr>
              <w:fldChar w:fldCharType="end"/>
            </w:r>
          </w:hyperlink>
        </w:p>
        <w:p w14:paraId="0DBC4BE7" w14:textId="3ED6DE03"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6" w:history="1">
            <w:r w:rsidRPr="00562CFF">
              <w:rPr>
                <w:rStyle w:val="Hipersaitas"/>
                <w:noProof/>
                <w:lang w:val="lt-LT"/>
              </w:rPr>
              <w:t>II.2.1. Kontrolės aplinka</w:t>
            </w:r>
            <w:r w:rsidRPr="00562CFF">
              <w:rPr>
                <w:noProof/>
                <w:webHidden/>
              </w:rPr>
              <w:tab/>
            </w:r>
            <w:r w:rsidRPr="00562CFF">
              <w:rPr>
                <w:noProof/>
                <w:webHidden/>
              </w:rPr>
              <w:fldChar w:fldCharType="begin"/>
            </w:r>
            <w:r w:rsidRPr="00562CFF">
              <w:rPr>
                <w:noProof/>
                <w:webHidden/>
              </w:rPr>
              <w:instrText xml:space="preserve"> PAGEREF _Toc69280816 \h </w:instrText>
            </w:r>
            <w:r w:rsidRPr="00562CFF">
              <w:rPr>
                <w:noProof/>
                <w:webHidden/>
              </w:rPr>
            </w:r>
            <w:r w:rsidRPr="00562CFF">
              <w:rPr>
                <w:noProof/>
                <w:webHidden/>
              </w:rPr>
              <w:fldChar w:fldCharType="separate"/>
            </w:r>
            <w:r w:rsidR="002F51BF">
              <w:rPr>
                <w:noProof/>
                <w:webHidden/>
              </w:rPr>
              <w:t>7</w:t>
            </w:r>
            <w:r w:rsidRPr="00562CFF">
              <w:rPr>
                <w:noProof/>
                <w:webHidden/>
              </w:rPr>
              <w:fldChar w:fldCharType="end"/>
            </w:r>
          </w:hyperlink>
        </w:p>
        <w:p w14:paraId="0BB89EB5" w14:textId="54F1C9E1"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7" w:history="1">
            <w:r w:rsidRPr="00562CFF">
              <w:rPr>
                <w:rStyle w:val="Hipersaitas"/>
                <w:noProof/>
                <w:lang w:val="lt-LT"/>
              </w:rPr>
              <w:t>II.2.2. Rizikos vertinimas</w:t>
            </w:r>
            <w:r w:rsidRPr="00562CFF">
              <w:rPr>
                <w:noProof/>
                <w:webHidden/>
              </w:rPr>
              <w:tab/>
            </w:r>
            <w:r w:rsidRPr="00562CFF">
              <w:rPr>
                <w:noProof/>
                <w:webHidden/>
              </w:rPr>
              <w:fldChar w:fldCharType="begin"/>
            </w:r>
            <w:r w:rsidRPr="00562CFF">
              <w:rPr>
                <w:noProof/>
                <w:webHidden/>
              </w:rPr>
              <w:instrText xml:space="preserve"> PAGEREF _Toc69280817 \h </w:instrText>
            </w:r>
            <w:r w:rsidRPr="00562CFF">
              <w:rPr>
                <w:noProof/>
                <w:webHidden/>
              </w:rPr>
            </w:r>
            <w:r w:rsidRPr="00562CFF">
              <w:rPr>
                <w:noProof/>
                <w:webHidden/>
              </w:rPr>
              <w:fldChar w:fldCharType="separate"/>
            </w:r>
            <w:r w:rsidR="002F51BF">
              <w:rPr>
                <w:noProof/>
                <w:webHidden/>
              </w:rPr>
              <w:t>7</w:t>
            </w:r>
            <w:r w:rsidRPr="00562CFF">
              <w:rPr>
                <w:noProof/>
                <w:webHidden/>
              </w:rPr>
              <w:fldChar w:fldCharType="end"/>
            </w:r>
          </w:hyperlink>
        </w:p>
        <w:p w14:paraId="44AD4BA9" w14:textId="7DC3ECEE"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8" w:history="1">
            <w:r w:rsidRPr="00562CFF">
              <w:rPr>
                <w:rStyle w:val="Hipersaitas"/>
                <w:noProof/>
                <w:lang w:val="lt-LT"/>
              </w:rPr>
              <w:t>II.2.3. Kontrolės veikla</w:t>
            </w:r>
            <w:r w:rsidRPr="00562CFF">
              <w:rPr>
                <w:noProof/>
                <w:webHidden/>
              </w:rPr>
              <w:tab/>
            </w:r>
            <w:r w:rsidRPr="00562CFF">
              <w:rPr>
                <w:noProof/>
                <w:webHidden/>
              </w:rPr>
              <w:fldChar w:fldCharType="begin"/>
            </w:r>
            <w:r w:rsidRPr="00562CFF">
              <w:rPr>
                <w:noProof/>
                <w:webHidden/>
              </w:rPr>
              <w:instrText xml:space="preserve"> PAGEREF _Toc69280818 \h </w:instrText>
            </w:r>
            <w:r w:rsidRPr="00562CFF">
              <w:rPr>
                <w:noProof/>
                <w:webHidden/>
              </w:rPr>
            </w:r>
            <w:r w:rsidRPr="00562CFF">
              <w:rPr>
                <w:noProof/>
                <w:webHidden/>
              </w:rPr>
              <w:fldChar w:fldCharType="separate"/>
            </w:r>
            <w:r w:rsidR="002F51BF">
              <w:rPr>
                <w:noProof/>
                <w:webHidden/>
              </w:rPr>
              <w:t>8</w:t>
            </w:r>
            <w:r w:rsidRPr="00562CFF">
              <w:rPr>
                <w:noProof/>
                <w:webHidden/>
              </w:rPr>
              <w:fldChar w:fldCharType="end"/>
            </w:r>
          </w:hyperlink>
        </w:p>
        <w:p w14:paraId="473C7E4B" w14:textId="1868B123"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19" w:history="1">
            <w:r w:rsidRPr="00562CFF">
              <w:rPr>
                <w:rStyle w:val="Hipersaitas"/>
                <w:noProof/>
                <w:lang w:val="lt-LT"/>
              </w:rPr>
              <w:t>II.2.4. Informavimas ir komunikacija</w:t>
            </w:r>
            <w:r w:rsidRPr="00562CFF">
              <w:rPr>
                <w:noProof/>
                <w:webHidden/>
              </w:rPr>
              <w:tab/>
            </w:r>
            <w:r w:rsidRPr="00562CFF">
              <w:rPr>
                <w:noProof/>
                <w:webHidden/>
              </w:rPr>
              <w:fldChar w:fldCharType="begin"/>
            </w:r>
            <w:r w:rsidRPr="00562CFF">
              <w:rPr>
                <w:noProof/>
                <w:webHidden/>
              </w:rPr>
              <w:instrText xml:space="preserve"> PAGEREF _Toc69280819 \h </w:instrText>
            </w:r>
            <w:r w:rsidRPr="00562CFF">
              <w:rPr>
                <w:noProof/>
                <w:webHidden/>
              </w:rPr>
            </w:r>
            <w:r w:rsidRPr="00562CFF">
              <w:rPr>
                <w:noProof/>
                <w:webHidden/>
              </w:rPr>
              <w:fldChar w:fldCharType="separate"/>
            </w:r>
            <w:r w:rsidR="002F51BF">
              <w:rPr>
                <w:noProof/>
                <w:webHidden/>
              </w:rPr>
              <w:t>9</w:t>
            </w:r>
            <w:r w:rsidRPr="00562CFF">
              <w:rPr>
                <w:noProof/>
                <w:webHidden/>
              </w:rPr>
              <w:fldChar w:fldCharType="end"/>
            </w:r>
          </w:hyperlink>
        </w:p>
        <w:p w14:paraId="76C5CC4C" w14:textId="614DE5A8"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20" w:history="1">
            <w:r w:rsidRPr="00562CFF">
              <w:rPr>
                <w:rStyle w:val="Hipersaitas"/>
                <w:noProof/>
                <w:lang w:val="lt-LT"/>
              </w:rPr>
              <w:t>II.2.5. Stebėsena</w:t>
            </w:r>
            <w:r w:rsidRPr="00562CFF">
              <w:rPr>
                <w:noProof/>
                <w:webHidden/>
              </w:rPr>
              <w:tab/>
            </w:r>
            <w:r w:rsidRPr="00562CFF">
              <w:rPr>
                <w:noProof/>
                <w:webHidden/>
              </w:rPr>
              <w:fldChar w:fldCharType="begin"/>
            </w:r>
            <w:r w:rsidRPr="00562CFF">
              <w:rPr>
                <w:noProof/>
                <w:webHidden/>
              </w:rPr>
              <w:instrText xml:space="preserve"> PAGEREF _Toc69280820 \h </w:instrText>
            </w:r>
            <w:r w:rsidRPr="00562CFF">
              <w:rPr>
                <w:noProof/>
                <w:webHidden/>
              </w:rPr>
            </w:r>
            <w:r w:rsidRPr="00562CFF">
              <w:rPr>
                <w:noProof/>
                <w:webHidden/>
              </w:rPr>
              <w:fldChar w:fldCharType="separate"/>
            </w:r>
            <w:r w:rsidR="002F51BF">
              <w:rPr>
                <w:noProof/>
                <w:webHidden/>
              </w:rPr>
              <w:t>9</w:t>
            </w:r>
            <w:r w:rsidRPr="00562CFF">
              <w:rPr>
                <w:noProof/>
                <w:webHidden/>
              </w:rPr>
              <w:fldChar w:fldCharType="end"/>
            </w:r>
          </w:hyperlink>
        </w:p>
        <w:p w14:paraId="1D3B83A3" w14:textId="3B821C0B" w:rsidR="008019CF" w:rsidRPr="00562CFF" w:rsidRDefault="008019CF">
          <w:pPr>
            <w:pStyle w:val="Turinys1"/>
            <w:tabs>
              <w:tab w:val="right" w:leader="dot" w:pos="9531"/>
            </w:tabs>
            <w:rPr>
              <w:rFonts w:asciiTheme="minorHAnsi" w:eastAsiaTheme="minorEastAsia" w:hAnsiTheme="minorHAnsi" w:cstheme="minorBidi"/>
              <w:noProof/>
              <w:lang w:val="lt-LT" w:eastAsia="lt-LT"/>
            </w:rPr>
          </w:pPr>
          <w:hyperlink w:anchor="_Toc69280821" w:history="1">
            <w:r w:rsidRPr="00562CFF">
              <w:rPr>
                <w:rStyle w:val="Hipersaitas"/>
                <w:caps/>
                <w:noProof/>
                <w:lang w:val="lt-LT"/>
              </w:rPr>
              <w:t>III skyrius</w:t>
            </w:r>
            <w:r w:rsidRPr="00562CFF">
              <w:rPr>
                <w:noProof/>
                <w:webHidden/>
              </w:rPr>
              <w:tab/>
            </w:r>
            <w:r w:rsidRPr="00562CFF">
              <w:rPr>
                <w:noProof/>
                <w:webHidden/>
              </w:rPr>
              <w:fldChar w:fldCharType="begin"/>
            </w:r>
            <w:r w:rsidRPr="00562CFF">
              <w:rPr>
                <w:noProof/>
                <w:webHidden/>
              </w:rPr>
              <w:instrText xml:space="preserve"> PAGEREF _Toc69280821 \h </w:instrText>
            </w:r>
            <w:r w:rsidRPr="00562CFF">
              <w:rPr>
                <w:noProof/>
                <w:webHidden/>
              </w:rPr>
            </w:r>
            <w:r w:rsidRPr="00562CFF">
              <w:rPr>
                <w:noProof/>
                <w:webHidden/>
              </w:rPr>
              <w:fldChar w:fldCharType="separate"/>
            </w:r>
            <w:r w:rsidR="002F51BF">
              <w:rPr>
                <w:noProof/>
                <w:webHidden/>
              </w:rPr>
              <w:t>11</w:t>
            </w:r>
            <w:r w:rsidRPr="00562CFF">
              <w:rPr>
                <w:noProof/>
                <w:webHidden/>
              </w:rPr>
              <w:fldChar w:fldCharType="end"/>
            </w:r>
          </w:hyperlink>
        </w:p>
        <w:p w14:paraId="0F35B9CB" w14:textId="20D6B838" w:rsidR="008019CF" w:rsidRPr="00562CFF" w:rsidRDefault="008019CF">
          <w:pPr>
            <w:pStyle w:val="Turinys1"/>
            <w:tabs>
              <w:tab w:val="right" w:leader="dot" w:pos="9531"/>
            </w:tabs>
            <w:rPr>
              <w:rFonts w:asciiTheme="minorHAnsi" w:eastAsiaTheme="minorEastAsia" w:hAnsiTheme="minorHAnsi" w:cstheme="minorBidi"/>
              <w:noProof/>
              <w:lang w:val="lt-LT" w:eastAsia="lt-LT"/>
            </w:rPr>
          </w:pPr>
          <w:hyperlink w:anchor="_Toc69280822" w:history="1">
            <w:r w:rsidRPr="00562CFF">
              <w:rPr>
                <w:rStyle w:val="Hipersaitas"/>
                <w:noProof/>
                <w:lang w:val="lt-LT"/>
              </w:rPr>
              <w:t>VIDAUS KONTROLĖ</w:t>
            </w:r>
            <w:r w:rsidRPr="00562CFF">
              <w:rPr>
                <w:noProof/>
                <w:webHidden/>
              </w:rPr>
              <w:tab/>
            </w:r>
            <w:r w:rsidRPr="00562CFF">
              <w:rPr>
                <w:noProof/>
                <w:webHidden/>
              </w:rPr>
              <w:fldChar w:fldCharType="begin"/>
            </w:r>
            <w:r w:rsidRPr="00562CFF">
              <w:rPr>
                <w:noProof/>
                <w:webHidden/>
              </w:rPr>
              <w:instrText xml:space="preserve"> PAGEREF _Toc69280822 \h </w:instrText>
            </w:r>
            <w:r w:rsidRPr="00562CFF">
              <w:rPr>
                <w:noProof/>
                <w:webHidden/>
              </w:rPr>
            </w:r>
            <w:r w:rsidRPr="00562CFF">
              <w:rPr>
                <w:noProof/>
                <w:webHidden/>
              </w:rPr>
              <w:fldChar w:fldCharType="separate"/>
            </w:r>
            <w:r w:rsidR="002F51BF">
              <w:rPr>
                <w:noProof/>
                <w:webHidden/>
              </w:rPr>
              <w:t>11</w:t>
            </w:r>
            <w:r w:rsidRPr="00562CFF">
              <w:rPr>
                <w:noProof/>
                <w:webHidden/>
              </w:rPr>
              <w:fldChar w:fldCharType="end"/>
            </w:r>
          </w:hyperlink>
        </w:p>
        <w:p w14:paraId="1B254F5B" w14:textId="644B6758"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23" w:history="1">
            <w:r w:rsidRPr="00562CFF">
              <w:rPr>
                <w:rStyle w:val="Hipersaitas"/>
                <w:noProof/>
                <w:lang w:val="lt-LT"/>
              </w:rPr>
              <w:t>III.1. VIDAUS KONTROLĖS DALYVIAI</w:t>
            </w:r>
            <w:r w:rsidRPr="00562CFF">
              <w:rPr>
                <w:noProof/>
                <w:webHidden/>
              </w:rPr>
              <w:tab/>
            </w:r>
            <w:r w:rsidRPr="00562CFF">
              <w:rPr>
                <w:noProof/>
                <w:webHidden/>
              </w:rPr>
              <w:fldChar w:fldCharType="begin"/>
            </w:r>
            <w:r w:rsidRPr="00562CFF">
              <w:rPr>
                <w:noProof/>
                <w:webHidden/>
              </w:rPr>
              <w:instrText xml:space="preserve"> PAGEREF _Toc69280823 \h </w:instrText>
            </w:r>
            <w:r w:rsidRPr="00562CFF">
              <w:rPr>
                <w:noProof/>
                <w:webHidden/>
              </w:rPr>
            </w:r>
            <w:r w:rsidRPr="00562CFF">
              <w:rPr>
                <w:noProof/>
                <w:webHidden/>
              </w:rPr>
              <w:fldChar w:fldCharType="separate"/>
            </w:r>
            <w:r w:rsidR="002F51BF">
              <w:rPr>
                <w:noProof/>
                <w:webHidden/>
              </w:rPr>
              <w:t>11</w:t>
            </w:r>
            <w:r w:rsidRPr="00562CFF">
              <w:rPr>
                <w:noProof/>
                <w:webHidden/>
              </w:rPr>
              <w:fldChar w:fldCharType="end"/>
            </w:r>
          </w:hyperlink>
        </w:p>
        <w:p w14:paraId="016208CA" w14:textId="460C9CF9"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24" w:history="1">
            <w:r w:rsidRPr="00562CFF">
              <w:rPr>
                <w:rStyle w:val="Hipersaitas"/>
                <w:noProof/>
                <w:lang w:val="lt-LT"/>
              </w:rPr>
              <w:t>III.2. VIDAUS KONTROLĖS ĮGYVENDINIMAS</w:t>
            </w:r>
            <w:r w:rsidRPr="00562CFF">
              <w:rPr>
                <w:noProof/>
                <w:webHidden/>
              </w:rPr>
              <w:tab/>
            </w:r>
            <w:r w:rsidRPr="00562CFF">
              <w:rPr>
                <w:noProof/>
                <w:webHidden/>
              </w:rPr>
              <w:fldChar w:fldCharType="begin"/>
            </w:r>
            <w:r w:rsidRPr="00562CFF">
              <w:rPr>
                <w:noProof/>
                <w:webHidden/>
              </w:rPr>
              <w:instrText xml:space="preserve"> PAGEREF _Toc69280824 \h </w:instrText>
            </w:r>
            <w:r w:rsidRPr="00562CFF">
              <w:rPr>
                <w:noProof/>
                <w:webHidden/>
              </w:rPr>
            </w:r>
            <w:r w:rsidRPr="00562CFF">
              <w:rPr>
                <w:noProof/>
                <w:webHidden/>
              </w:rPr>
              <w:fldChar w:fldCharType="separate"/>
            </w:r>
            <w:r w:rsidR="002F51BF">
              <w:rPr>
                <w:noProof/>
                <w:webHidden/>
              </w:rPr>
              <w:t>11</w:t>
            </w:r>
            <w:r w:rsidRPr="00562CFF">
              <w:rPr>
                <w:noProof/>
                <w:webHidden/>
              </w:rPr>
              <w:fldChar w:fldCharType="end"/>
            </w:r>
          </w:hyperlink>
        </w:p>
        <w:p w14:paraId="28F7DFBD" w14:textId="69579E37"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25" w:history="1">
            <w:r w:rsidRPr="00562CFF">
              <w:rPr>
                <w:rStyle w:val="Hipersaitas"/>
                <w:noProof/>
                <w:lang w:val="lt-LT"/>
              </w:rPr>
              <w:t>III.2.1. Vidaus kontrolės tikslai</w:t>
            </w:r>
            <w:r w:rsidRPr="00562CFF">
              <w:rPr>
                <w:noProof/>
                <w:webHidden/>
              </w:rPr>
              <w:tab/>
            </w:r>
            <w:r w:rsidRPr="00562CFF">
              <w:rPr>
                <w:noProof/>
                <w:webHidden/>
              </w:rPr>
              <w:fldChar w:fldCharType="begin"/>
            </w:r>
            <w:r w:rsidRPr="00562CFF">
              <w:rPr>
                <w:noProof/>
                <w:webHidden/>
              </w:rPr>
              <w:instrText xml:space="preserve"> PAGEREF _Toc69280825 \h </w:instrText>
            </w:r>
            <w:r w:rsidRPr="00562CFF">
              <w:rPr>
                <w:noProof/>
                <w:webHidden/>
              </w:rPr>
            </w:r>
            <w:r w:rsidRPr="00562CFF">
              <w:rPr>
                <w:noProof/>
                <w:webHidden/>
              </w:rPr>
              <w:fldChar w:fldCharType="separate"/>
            </w:r>
            <w:r w:rsidR="002F51BF">
              <w:rPr>
                <w:noProof/>
                <w:webHidden/>
              </w:rPr>
              <w:t>11</w:t>
            </w:r>
            <w:r w:rsidRPr="00562CFF">
              <w:rPr>
                <w:noProof/>
                <w:webHidden/>
              </w:rPr>
              <w:fldChar w:fldCharType="end"/>
            </w:r>
          </w:hyperlink>
        </w:p>
        <w:p w14:paraId="484F0B89" w14:textId="5EFD205E" w:rsidR="008019CF" w:rsidRPr="00562CFF" w:rsidRDefault="00A76CE2" w:rsidP="00A76CE2">
          <w:pPr>
            <w:pStyle w:val="Turinys2"/>
            <w:tabs>
              <w:tab w:val="right" w:leader="dot" w:pos="9531"/>
            </w:tabs>
            <w:rPr>
              <w:noProof/>
              <w:color w:val="0000FF"/>
              <w:u w:val="single"/>
              <w:lang w:val="lt-LT"/>
            </w:rPr>
          </w:pPr>
          <w:hyperlink w:anchor="_Toc69280826" w:history="1">
            <w:r w:rsidRPr="00562CFF">
              <w:rPr>
                <w:rStyle w:val="Hipersaitas"/>
                <w:noProof/>
                <w:lang w:val="lt-LT"/>
              </w:rPr>
              <w:t xml:space="preserve">III.2.1. </w:t>
            </w:r>
            <w:r w:rsidR="008019CF" w:rsidRPr="00562CFF">
              <w:rPr>
                <w:rStyle w:val="Hipersaitas"/>
                <w:noProof/>
                <w:lang w:val="lt-LT"/>
              </w:rPr>
              <w:t xml:space="preserve"> </w:t>
            </w:r>
            <w:r w:rsidRPr="00562CFF">
              <w:rPr>
                <w:rStyle w:val="Hipersaitas"/>
                <w:noProof/>
                <w:lang w:val="lt-LT"/>
              </w:rPr>
              <w:t>Raseinių Vikt</w:t>
            </w:r>
            <w:r w:rsidR="00B62490">
              <w:rPr>
                <w:rStyle w:val="Hipersaitas"/>
                <w:noProof/>
                <w:lang w:val="lt-LT"/>
              </w:rPr>
              <w:t>oro Petkaus progimnazijos</w:t>
            </w:r>
            <w:r w:rsidRPr="00562CFF">
              <w:rPr>
                <w:rStyle w:val="Hipersaitas"/>
                <w:noProof/>
                <w:lang w:val="lt-LT"/>
              </w:rPr>
              <w:t xml:space="preserve"> </w:t>
            </w:r>
            <w:r w:rsidR="008019CF" w:rsidRPr="00562CFF">
              <w:rPr>
                <w:rStyle w:val="Hipersaitas"/>
                <w:noProof/>
                <w:lang w:val="lt-LT"/>
              </w:rPr>
              <w:t>vidaus kontrolės aplinka</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_Toc69280826 \h </w:instrText>
            </w:r>
            <w:r w:rsidR="008019CF" w:rsidRPr="00562CFF">
              <w:rPr>
                <w:noProof/>
                <w:webHidden/>
              </w:rPr>
            </w:r>
            <w:r w:rsidR="008019CF" w:rsidRPr="00562CFF">
              <w:rPr>
                <w:noProof/>
                <w:webHidden/>
              </w:rPr>
              <w:fldChar w:fldCharType="separate"/>
            </w:r>
            <w:r w:rsidR="002F51BF">
              <w:rPr>
                <w:noProof/>
                <w:webHidden/>
              </w:rPr>
              <w:t>13</w:t>
            </w:r>
            <w:r w:rsidR="008019CF" w:rsidRPr="00562CFF">
              <w:rPr>
                <w:noProof/>
                <w:webHidden/>
              </w:rPr>
              <w:fldChar w:fldCharType="end"/>
            </w:r>
          </w:hyperlink>
        </w:p>
        <w:p w14:paraId="1B7A5CC1" w14:textId="4CA9677D" w:rsidR="008019CF" w:rsidRPr="00562CFF" w:rsidRDefault="00A76CE2" w:rsidP="00A76CE2">
          <w:pPr>
            <w:pStyle w:val="Turinys2"/>
            <w:tabs>
              <w:tab w:val="right" w:leader="dot" w:pos="9531"/>
            </w:tabs>
            <w:rPr>
              <w:noProof/>
              <w:color w:val="0000FF"/>
              <w:u w:val="single"/>
              <w:lang w:val="lt-LT"/>
            </w:rPr>
          </w:pPr>
          <w:hyperlink w:anchor="_Toc69280827" w:history="1">
            <w:r w:rsidRPr="00562CFF">
              <w:rPr>
                <w:rStyle w:val="Hipersaitas"/>
                <w:noProof/>
                <w:lang w:val="lt-LT"/>
              </w:rPr>
              <w:t>III.2.1.1</w:t>
            </w:r>
            <w:r w:rsidR="00885819">
              <w:rPr>
                <w:rStyle w:val="Hipersaitas"/>
                <w:noProof/>
                <w:lang w:val="lt-LT"/>
              </w:rPr>
              <w:t>.</w:t>
            </w:r>
            <w:r w:rsidRPr="00562CFF">
              <w:rPr>
                <w:rStyle w:val="Hipersaitas"/>
                <w:noProof/>
                <w:lang w:val="lt-LT"/>
              </w:rPr>
              <w:t xml:space="preserve"> Raseinių Vikt</w:t>
            </w:r>
            <w:r w:rsidR="00B62490">
              <w:rPr>
                <w:rStyle w:val="Hipersaitas"/>
                <w:noProof/>
                <w:lang w:val="lt-LT"/>
              </w:rPr>
              <w:t>oro Petkaus progimnazijos</w:t>
            </w:r>
            <w:r w:rsidR="008019CF" w:rsidRPr="00562CFF">
              <w:rPr>
                <w:rStyle w:val="Hipersaitas"/>
                <w:noProof/>
                <w:lang w:val="lt-LT"/>
              </w:rPr>
              <w:t xml:space="preserve"> veikla, teisinis pagrindas, veiklą reglamentuojantys įstatymai ir kiti teisės aktai</w:t>
            </w:r>
            <w:r w:rsidR="008019CF" w:rsidRPr="00562CFF">
              <w:rPr>
                <w:noProof/>
                <w:webHidden/>
              </w:rPr>
              <w:tab/>
            </w:r>
            <w:r w:rsidR="008019CF" w:rsidRPr="00562CFF">
              <w:rPr>
                <w:noProof/>
                <w:webHidden/>
              </w:rPr>
              <w:fldChar w:fldCharType="begin"/>
            </w:r>
            <w:r w:rsidR="008019CF" w:rsidRPr="00562CFF">
              <w:rPr>
                <w:noProof/>
                <w:webHidden/>
              </w:rPr>
              <w:instrText xml:space="preserve"> PAGEREF _Toc69280827 \h </w:instrText>
            </w:r>
            <w:r w:rsidR="008019CF" w:rsidRPr="00562CFF">
              <w:rPr>
                <w:noProof/>
                <w:webHidden/>
              </w:rPr>
            </w:r>
            <w:r w:rsidR="008019CF" w:rsidRPr="00562CFF">
              <w:rPr>
                <w:noProof/>
                <w:webHidden/>
              </w:rPr>
              <w:fldChar w:fldCharType="separate"/>
            </w:r>
            <w:r w:rsidR="002F51BF">
              <w:rPr>
                <w:noProof/>
                <w:webHidden/>
              </w:rPr>
              <w:t>13</w:t>
            </w:r>
            <w:r w:rsidR="008019CF" w:rsidRPr="00562CFF">
              <w:rPr>
                <w:noProof/>
                <w:webHidden/>
              </w:rPr>
              <w:fldChar w:fldCharType="end"/>
            </w:r>
          </w:hyperlink>
        </w:p>
        <w:p w14:paraId="404508F8" w14:textId="3A3FB653" w:rsidR="008019CF" w:rsidRPr="00562CFF" w:rsidRDefault="008019CF">
          <w:pPr>
            <w:pStyle w:val="Turinys2"/>
            <w:tabs>
              <w:tab w:val="right" w:leader="dot" w:pos="9531"/>
            </w:tabs>
            <w:rPr>
              <w:rFonts w:asciiTheme="minorHAnsi" w:eastAsiaTheme="minorEastAsia" w:hAnsiTheme="minorHAnsi" w:cstheme="minorBidi"/>
              <w:noProof/>
              <w:lang w:val="lt-LT" w:eastAsia="lt-LT"/>
            </w:rPr>
          </w:pPr>
          <w:hyperlink w:anchor="_Toc69280828" w:history="1">
            <w:r w:rsidRPr="00562CFF">
              <w:rPr>
                <w:rStyle w:val="Hipersaitas"/>
                <w:noProof/>
                <w:lang w:val="lt-LT"/>
              </w:rPr>
              <w:t>III.2</w:t>
            </w:r>
            <w:r w:rsidR="00A76CE2" w:rsidRPr="00562CFF">
              <w:rPr>
                <w:rStyle w:val="Hipersaitas"/>
                <w:noProof/>
                <w:lang w:val="lt-LT"/>
              </w:rPr>
              <w:t>.1.2</w:t>
            </w:r>
            <w:r w:rsidR="00885819">
              <w:rPr>
                <w:rStyle w:val="Hipersaitas"/>
                <w:noProof/>
                <w:lang w:val="lt-LT"/>
              </w:rPr>
              <w:t>.</w:t>
            </w:r>
            <w:r w:rsidR="00A76CE2" w:rsidRPr="00562CFF">
              <w:rPr>
                <w:rStyle w:val="Hipersaitas"/>
                <w:noProof/>
                <w:lang w:val="lt-LT"/>
              </w:rPr>
              <w:t xml:space="preserve"> </w:t>
            </w:r>
            <w:r w:rsidRPr="00562CFF">
              <w:rPr>
                <w:rStyle w:val="Hipersaitas"/>
                <w:noProof/>
                <w:lang w:val="lt-LT"/>
              </w:rPr>
              <w:t xml:space="preserve"> </w:t>
            </w:r>
            <w:r w:rsidR="00A76CE2" w:rsidRPr="00562CFF">
              <w:rPr>
                <w:rStyle w:val="Hipersaitas"/>
                <w:noProof/>
                <w:lang w:val="lt-LT"/>
              </w:rPr>
              <w:t>Raseinių Vikt</w:t>
            </w:r>
            <w:r w:rsidR="00B62490">
              <w:rPr>
                <w:rStyle w:val="Hipersaitas"/>
                <w:noProof/>
                <w:lang w:val="lt-LT"/>
              </w:rPr>
              <w:t>oro Petkaus progimnazijos</w:t>
            </w:r>
            <w:r w:rsidR="00A76CE2" w:rsidRPr="00562CFF">
              <w:rPr>
                <w:rStyle w:val="Hipersaitas"/>
                <w:noProof/>
                <w:lang w:val="lt-LT"/>
              </w:rPr>
              <w:t xml:space="preserve"> </w:t>
            </w:r>
            <w:r w:rsidRPr="00C170BE">
              <w:rPr>
                <w:rStyle w:val="Hipersaitas"/>
                <w:noProof/>
                <w:color w:val="auto"/>
                <w:lang w:val="lt-LT"/>
              </w:rPr>
              <w:t xml:space="preserve">siekiai (vizija, misija), </w:t>
            </w:r>
            <w:r w:rsidRPr="00562CFF">
              <w:rPr>
                <w:rStyle w:val="Hipersaitas"/>
                <w:noProof/>
                <w:lang w:val="lt-LT"/>
              </w:rPr>
              <w:t>strateginiai tikslai</w:t>
            </w:r>
            <w:r w:rsidRPr="00562CFF">
              <w:rPr>
                <w:noProof/>
                <w:webHidden/>
              </w:rPr>
              <w:tab/>
            </w:r>
            <w:r w:rsidRPr="00562CFF">
              <w:rPr>
                <w:noProof/>
                <w:webHidden/>
              </w:rPr>
              <w:fldChar w:fldCharType="begin"/>
            </w:r>
            <w:r w:rsidRPr="00562CFF">
              <w:rPr>
                <w:noProof/>
                <w:webHidden/>
              </w:rPr>
              <w:instrText xml:space="preserve"> PAGEREF _Toc69280828 \h </w:instrText>
            </w:r>
            <w:r w:rsidRPr="00562CFF">
              <w:rPr>
                <w:noProof/>
                <w:webHidden/>
              </w:rPr>
            </w:r>
            <w:r w:rsidRPr="00562CFF">
              <w:rPr>
                <w:noProof/>
                <w:webHidden/>
              </w:rPr>
              <w:fldChar w:fldCharType="separate"/>
            </w:r>
            <w:r w:rsidR="002F51BF">
              <w:rPr>
                <w:noProof/>
                <w:webHidden/>
              </w:rPr>
              <w:t>13</w:t>
            </w:r>
            <w:r w:rsidRPr="00562CFF">
              <w:rPr>
                <w:noProof/>
                <w:webHidden/>
              </w:rPr>
              <w:fldChar w:fldCharType="end"/>
            </w:r>
          </w:hyperlink>
        </w:p>
        <w:p w14:paraId="3375D60E" w14:textId="77FE3BAB"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29" w:history="1">
            <w:r>
              <w:rPr>
                <w:rStyle w:val="Hipersaitas"/>
                <w:noProof/>
                <w:lang w:val="lt-LT"/>
              </w:rPr>
              <w:t>III.2.1.3</w:t>
            </w:r>
            <w:r w:rsidR="00885819">
              <w:rPr>
                <w:rStyle w:val="Hipersaitas"/>
                <w:noProof/>
                <w:lang w:val="lt-LT"/>
              </w:rPr>
              <w:t>.</w:t>
            </w:r>
            <w:r w:rsidR="008019CF" w:rsidRPr="009F5F7F">
              <w:rPr>
                <w:rStyle w:val="Hipersaitas"/>
                <w:noProof/>
                <w:lang w:val="lt-LT"/>
              </w:rPr>
              <w:t xml:space="preserve">  </w:t>
            </w:r>
            <w:r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valdymo bei organizacinė struktūra ir bendrosios kontrolės procedūros</w:t>
            </w:r>
            <w:r w:rsidR="008019CF">
              <w:rPr>
                <w:noProof/>
                <w:webHidden/>
              </w:rPr>
              <w:tab/>
            </w:r>
            <w:r w:rsidR="008019CF">
              <w:rPr>
                <w:noProof/>
                <w:webHidden/>
              </w:rPr>
              <w:fldChar w:fldCharType="begin"/>
            </w:r>
            <w:r w:rsidR="008019CF">
              <w:rPr>
                <w:noProof/>
                <w:webHidden/>
              </w:rPr>
              <w:instrText xml:space="preserve"> PAGEREF _Toc69280829 \h </w:instrText>
            </w:r>
            <w:r w:rsidR="008019CF">
              <w:rPr>
                <w:noProof/>
                <w:webHidden/>
              </w:rPr>
            </w:r>
            <w:r w:rsidR="008019CF">
              <w:rPr>
                <w:noProof/>
                <w:webHidden/>
              </w:rPr>
              <w:fldChar w:fldCharType="separate"/>
            </w:r>
            <w:r w:rsidR="002F51BF">
              <w:rPr>
                <w:noProof/>
                <w:webHidden/>
              </w:rPr>
              <w:t>13</w:t>
            </w:r>
            <w:r w:rsidR="008019CF">
              <w:rPr>
                <w:noProof/>
                <w:webHidden/>
              </w:rPr>
              <w:fldChar w:fldCharType="end"/>
            </w:r>
          </w:hyperlink>
        </w:p>
        <w:p w14:paraId="4AA1A742" w14:textId="603665ED"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30" w:history="1">
            <w:r>
              <w:rPr>
                <w:rStyle w:val="Hipersaitas"/>
                <w:noProof/>
                <w:lang w:val="lt-LT"/>
              </w:rPr>
              <w:t>III.2.1.4</w:t>
            </w:r>
            <w:r w:rsidR="00885819">
              <w:rPr>
                <w:rStyle w:val="Hipersaitas"/>
                <w:noProof/>
                <w:lang w:val="lt-LT"/>
              </w:rPr>
              <w:t>.</w:t>
            </w:r>
            <w:r>
              <w:rPr>
                <w:rStyle w:val="Hipersaitas"/>
                <w:noProof/>
                <w:lang w:val="lt-LT"/>
              </w:rPr>
              <w:t xml:space="preserve"> </w:t>
            </w:r>
            <w:r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darbuotojų kompetencijos, profesinio elgesio principai ir taisyklės, bendrosios kontrolės procedūros</w:t>
            </w:r>
            <w:r w:rsidR="008019CF">
              <w:rPr>
                <w:noProof/>
                <w:webHidden/>
              </w:rPr>
              <w:tab/>
            </w:r>
            <w:r w:rsidR="008019CF">
              <w:rPr>
                <w:noProof/>
                <w:webHidden/>
              </w:rPr>
              <w:fldChar w:fldCharType="begin"/>
            </w:r>
            <w:r w:rsidR="008019CF">
              <w:rPr>
                <w:noProof/>
                <w:webHidden/>
              </w:rPr>
              <w:instrText xml:space="preserve"> PAGEREF _Toc69280830 \h </w:instrText>
            </w:r>
            <w:r w:rsidR="008019CF">
              <w:rPr>
                <w:noProof/>
                <w:webHidden/>
              </w:rPr>
            </w:r>
            <w:r w:rsidR="008019CF">
              <w:rPr>
                <w:noProof/>
                <w:webHidden/>
              </w:rPr>
              <w:fldChar w:fldCharType="separate"/>
            </w:r>
            <w:r w:rsidR="002F51BF">
              <w:rPr>
                <w:noProof/>
                <w:webHidden/>
              </w:rPr>
              <w:t>14</w:t>
            </w:r>
            <w:r w:rsidR="008019CF">
              <w:rPr>
                <w:noProof/>
                <w:webHidden/>
              </w:rPr>
              <w:fldChar w:fldCharType="end"/>
            </w:r>
          </w:hyperlink>
        </w:p>
        <w:p w14:paraId="369A7674" w14:textId="56018CD0"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31" w:history="1">
            <w:r>
              <w:rPr>
                <w:rStyle w:val="Hipersaitas"/>
                <w:noProof/>
                <w:lang w:val="lt-LT"/>
              </w:rPr>
              <w:t>III.2.2</w:t>
            </w:r>
            <w:r w:rsidR="00885819">
              <w:rPr>
                <w:rStyle w:val="Hipersaitas"/>
                <w:noProof/>
                <w:lang w:val="lt-LT"/>
              </w:rPr>
              <w:t>.</w:t>
            </w:r>
            <w:r>
              <w:rPr>
                <w:rStyle w:val="Hipersaitas"/>
                <w:noProof/>
                <w:lang w:val="lt-LT"/>
              </w:rPr>
              <w:t xml:space="preserve"> </w:t>
            </w:r>
            <w:r w:rsidR="008019CF" w:rsidRPr="009F5F7F">
              <w:rPr>
                <w:rStyle w:val="Hipersaitas"/>
                <w:noProof/>
                <w:lang w:val="lt-LT"/>
              </w:rPr>
              <w:t xml:space="preserve"> </w:t>
            </w:r>
            <w:r w:rsidRPr="00A76CE2">
              <w:rPr>
                <w:rStyle w:val="Hipersaitas"/>
                <w:noProof/>
                <w:lang w:val="lt-LT"/>
              </w:rPr>
              <w:t>Raseinių Vikt</w:t>
            </w:r>
            <w:r w:rsidR="00B62490">
              <w:rPr>
                <w:rStyle w:val="Hipersaitas"/>
                <w:noProof/>
                <w:lang w:val="lt-LT"/>
              </w:rPr>
              <w:t>oro Petkaus progimnazijos</w:t>
            </w:r>
            <w:r w:rsidRPr="00A76CE2">
              <w:rPr>
                <w:rStyle w:val="Hipersaitas"/>
                <w:noProof/>
                <w:lang w:val="lt-LT"/>
              </w:rPr>
              <w:t xml:space="preserve"> </w:t>
            </w:r>
            <w:r w:rsidR="008019CF" w:rsidRPr="009F5F7F">
              <w:rPr>
                <w:rStyle w:val="Hipersaitas"/>
                <w:noProof/>
                <w:lang w:val="lt-LT"/>
              </w:rPr>
              <w:t>rizikos vertinimas</w:t>
            </w:r>
            <w:r w:rsidR="008019CF">
              <w:rPr>
                <w:noProof/>
                <w:webHidden/>
              </w:rPr>
              <w:tab/>
            </w:r>
            <w:r w:rsidR="008019CF">
              <w:rPr>
                <w:noProof/>
                <w:webHidden/>
              </w:rPr>
              <w:fldChar w:fldCharType="begin"/>
            </w:r>
            <w:r w:rsidR="008019CF">
              <w:rPr>
                <w:noProof/>
                <w:webHidden/>
              </w:rPr>
              <w:instrText xml:space="preserve"> PAGEREF _Toc69280831 \h </w:instrText>
            </w:r>
            <w:r w:rsidR="008019CF">
              <w:rPr>
                <w:noProof/>
                <w:webHidden/>
              </w:rPr>
            </w:r>
            <w:r w:rsidR="008019CF">
              <w:rPr>
                <w:noProof/>
                <w:webHidden/>
              </w:rPr>
              <w:fldChar w:fldCharType="separate"/>
            </w:r>
            <w:r w:rsidR="002F51BF">
              <w:rPr>
                <w:noProof/>
                <w:webHidden/>
              </w:rPr>
              <w:t>14</w:t>
            </w:r>
            <w:r w:rsidR="008019CF">
              <w:rPr>
                <w:noProof/>
                <w:webHidden/>
              </w:rPr>
              <w:fldChar w:fldCharType="end"/>
            </w:r>
          </w:hyperlink>
        </w:p>
        <w:p w14:paraId="5EBF140F" w14:textId="23F4CE7C"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32" w:history="1">
            <w:r>
              <w:rPr>
                <w:rStyle w:val="Hipersaitas"/>
                <w:noProof/>
                <w:lang w:val="lt-LT"/>
              </w:rPr>
              <w:t xml:space="preserve">III.2.3. </w:t>
            </w:r>
            <w:r w:rsidRPr="00A76CE2">
              <w:rPr>
                <w:rStyle w:val="Hipersaitas"/>
                <w:noProof/>
                <w:lang w:val="lt-LT"/>
              </w:rPr>
              <w:t>Raseinių Vikt</w:t>
            </w:r>
            <w:r w:rsidR="00B62490">
              <w:rPr>
                <w:rStyle w:val="Hipersaitas"/>
                <w:noProof/>
                <w:lang w:val="lt-LT"/>
              </w:rPr>
              <w:t>oro Petkaus progimnazijos</w:t>
            </w:r>
            <w:r w:rsidR="008019CF" w:rsidRPr="009F5F7F">
              <w:rPr>
                <w:rStyle w:val="Hipersaitas"/>
                <w:noProof/>
                <w:lang w:val="lt-LT"/>
              </w:rPr>
              <w:t xml:space="preserve"> vidaus kontrolės veikla ir jos įgyvendinimas</w:t>
            </w:r>
            <w:r w:rsidR="008019CF">
              <w:rPr>
                <w:noProof/>
                <w:webHidden/>
              </w:rPr>
              <w:tab/>
            </w:r>
            <w:r w:rsidR="008019CF">
              <w:rPr>
                <w:noProof/>
                <w:webHidden/>
              </w:rPr>
              <w:fldChar w:fldCharType="begin"/>
            </w:r>
            <w:r w:rsidR="008019CF">
              <w:rPr>
                <w:noProof/>
                <w:webHidden/>
              </w:rPr>
              <w:instrText xml:space="preserve"> PAGEREF _Toc69280832 \h </w:instrText>
            </w:r>
            <w:r w:rsidR="008019CF">
              <w:rPr>
                <w:noProof/>
                <w:webHidden/>
              </w:rPr>
            </w:r>
            <w:r w:rsidR="008019CF">
              <w:rPr>
                <w:noProof/>
                <w:webHidden/>
              </w:rPr>
              <w:fldChar w:fldCharType="separate"/>
            </w:r>
            <w:r w:rsidR="002F51BF">
              <w:rPr>
                <w:noProof/>
                <w:webHidden/>
              </w:rPr>
              <w:t>18</w:t>
            </w:r>
            <w:r w:rsidR="008019CF">
              <w:rPr>
                <w:noProof/>
                <w:webHidden/>
              </w:rPr>
              <w:fldChar w:fldCharType="end"/>
            </w:r>
          </w:hyperlink>
        </w:p>
        <w:p w14:paraId="63716E12" w14:textId="29D0B1C9"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33" w:history="1">
            <w:r w:rsidRPr="009F5F7F">
              <w:rPr>
                <w:rStyle w:val="Hipersaitas"/>
                <w:noProof/>
                <w:lang w:val="lt-LT"/>
              </w:rPr>
              <w:t>III.2.4</w:t>
            </w:r>
            <w:r w:rsidR="00885819">
              <w:rPr>
                <w:rStyle w:val="Hipersaitas"/>
                <w:noProof/>
                <w:lang w:val="lt-LT"/>
              </w:rPr>
              <w:t>.</w:t>
            </w:r>
            <w:r w:rsidRPr="009F5F7F">
              <w:rPr>
                <w:rStyle w:val="Hipersaitas"/>
                <w:noProof/>
                <w:lang w:val="lt-LT"/>
              </w:rPr>
              <w:t xml:space="preserve"> Finansų kontrolė ir jos įgyvendinimas</w:t>
            </w:r>
            <w:r>
              <w:rPr>
                <w:noProof/>
                <w:webHidden/>
              </w:rPr>
              <w:tab/>
            </w:r>
            <w:r>
              <w:rPr>
                <w:noProof/>
                <w:webHidden/>
              </w:rPr>
              <w:fldChar w:fldCharType="begin"/>
            </w:r>
            <w:r>
              <w:rPr>
                <w:noProof/>
                <w:webHidden/>
              </w:rPr>
              <w:instrText xml:space="preserve"> PAGEREF _Toc69280833 \h </w:instrText>
            </w:r>
            <w:r>
              <w:rPr>
                <w:noProof/>
                <w:webHidden/>
              </w:rPr>
            </w:r>
            <w:r>
              <w:rPr>
                <w:noProof/>
                <w:webHidden/>
              </w:rPr>
              <w:fldChar w:fldCharType="separate"/>
            </w:r>
            <w:r w:rsidR="002F51BF">
              <w:rPr>
                <w:noProof/>
                <w:webHidden/>
              </w:rPr>
              <w:t>18</w:t>
            </w:r>
            <w:r>
              <w:rPr>
                <w:noProof/>
                <w:webHidden/>
              </w:rPr>
              <w:fldChar w:fldCharType="end"/>
            </w:r>
          </w:hyperlink>
        </w:p>
        <w:p w14:paraId="11989497" w14:textId="48BEF4C9"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34" w:history="1">
            <w:r w:rsidRPr="009F5F7F">
              <w:rPr>
                <w:rStyle w:val="Hipersaitas"/>
                <w:noProof/>
                <w:lang w:val="lt-LT"/>
              </w:rPr>
              <w:t>III.2.5</w:t>
            </w:r>
            <w:r w:rsidR="00885819">
              <w:rPr>
                <w:rStyle w:val="Hipersaitas"/>
                <w:noProof/>
                <w:lang w:val="lt-LT"/>
              </w:rPr>
              <w:t>.</w:t>
            </w:r>
            <w:r w:rsidRPr="009F5F7F">
              <w:rPr>
                <w:rStyle w:val="Hipersaitas"/>
                <w:noProof/>
                <w:lang w:val="lt-LT"/>
              </w:rPr>
              <w:t xml:space="preserve"> Informavimo ir komunikacijos veikimas</w:t>
            </w:r>
            <w:r>
              <w:rPr>
                <w:noProof/>
                <w:webHidden/>
              </w:rPr>
              <w:tab/>
            </w:r>
            <w:r>
              <w:rPr>
                <w:noProof/>
                <w:webHidden/>
              </w:rPr>
              <w:fldChar w:fldCharType="begin"/>
            </w:r>
            <w:r>
              <w:rPr>
                <w:noProof/>
                <w:webHidden/>
              </w:rPr>
              <w:instrText xml:space="preserve"> PAGEREF _Toc69280834 \h </w:instrText>
            </w:r>
            <w:r>
              <w:rPr>
                <w:noProof/>
                <w:webHidden/>
              </w:rPr>
            </w:r>
            <w:r>
              <w:rPr>
                <w:noProof/>
                <w:webHidden/>
              </w:rPr>
              <w:fldChar w:fldCharType="separate"/>
            </w:r>
            <w:r w:rsidR="002F51BF">
              <w:rPr>
                <w:noProof/>
                <w:webHidden/>
              </w:rPr>
              <w:t>19</w:t>
            </w:r>
            <w:r>
              <w:rPr>
                <w:noProof/>
                <w:webHidden/>
              </w:rPr>
              <w:fldChar w:fldCharType="end"/>
            </w:r>
          </w:hyperlink>
        </w:p>
        <w:p w14:paraId="2589157C" w14:textId="111D3338"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35" w:history="1">
            <w:r>
              <w:rPr>
                <w:rStyle w:val="Hipersaitas"/>
                <w:noProof/>
                <w:lang w:val="lt-LT"/>
              </w:rPr>
              <w:t xml:space="preserve">III.2.6. </w:t>
            </w:r>
            <w:r w:rsidRPr="00A76CE2">
              <w:rPr>
                <w:rStyle w:val="Hipersaitas"/>
                <w:noProof/>
                <w:lang w:val="lt-LT"/>
              </w:rPr>
              <w:t>Raseinių Vikt</w:t>
            </w:r>
            <w:r w:rsidR="00B62490">
              <w:rPr>
                <w:rStyle w:val="Hipersaitas"/>
                <w:noProof/>
                <w:lang w:val="lt-LT"/>
              </w:rPr>
              <w:t>oro Petkaus progimnazijos</w:t>
            </w:r>
            <w:r w:rsidRPr="00A76CE2">
              <w:rPr>
                <w:rStyle w:val="Hipersaitas"/>
                <w:noProof/>
                <w:lang w:val="lt-LT"/>
              </w:rPr>
              <w:t xml:space="preserve"> </w:t>
            </w:r>
            <w:r w:rsidR="008019CF" w:rsidRPr="009F5F7F">
              <w:rPr>
                <w:rStyle w:val="Hipersaitas"/>
                <w:noProof/>
                <w:lang w:val="lt-LT"/>
              </w:rPr>
              <w:t>vidaus kontrolės stebėsena</w:t>
            </w:r>
            <w:r w:rsidR="008019CF">
              <w:rPr>
                <w:noProof/>
                <w:webHidden/>
              </w:rPr>
              <w:tab/>
            </w:r>
            <w:r w:rsidR="008019CF">
              <w:rPr>
                <w:noProof/>
                <w:webHidden/>
              </w:rPr>
              <w:fldChar w:fldCharType="begin"/>
            </w:r>
            <w:r w:rsidR="008019CF">
              <w:rPr>
                <w:noProof/>
                <w:webHidden/>
              </w:rPr>
              <w:instrText xml:space="preserve"> PAGEREF _Toc69280835 \h </w:instrText>
            </w:r>
            <w:r w:rsidR="008019CF">
              <w:rPr>
                <w:noProof/>
                <w:webHidden/>
              </w:rPr>
            </w:r>
            <w:r w:rsidR="008019CF">
              <w:rPr>
                <w:noProof/>
                <w:webHidden/>
              </w:rPr>
              <w:fldChar w:fldCharType="separate"/>
            </w:r>
            <w:r w:rsidR="002F51BF">
              <w:rPr>
                <w:noProof/>
                <w:webHidden/>
              </w:rPr>
              <w:t>19</w:t>
            </w:r>
            <w:r w:rsidR="008019CF">
              <w:rPr>
                <w:noProof/>
                <w:webHidden/>
              </w:rPr>
              <w:fldChar w:fldCharType="end"/>
            </w:r>
          </w:hyperlink>
        </w:p>
        <w:p w14:paraId="170A0B78" w14:textId="6B449D9B"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36" w:history="1">
            <w:r w:rsidRPr="009F5F7F">
              <w:rPr>
                <w:rStyle w:val="Hipersaitas"/>
                <w:caps/>
                <w:noProof/>
                <w:lang w:val="lt-LT"/>
              </w:rPr>
              <w:t>IV skyrius</w:t>
            </w:r>
            <w:r>
              <w:rPr>
                <w:noProof/>
                <w:webHidden/>
              </w:rPr>
              <w:tab/>
            </w:r>
            <w:r>
              <w:rPr>
                <w:noProof/>
                <w:webHidden/>
              </w:rPr>
              <w:fldChar w:fldCharType="begin"/>
            </w:r>
            <w:r>
              <w:rPr>
                <w:noProof/>
                <w:webHidden/>
              </w:rPr>
              <w:instrText xml:space="preserve"> PAGEREF _Toc69280836 \h </w:instrText>
            </w:r>
            <w:r>
              <w:rPr>
                <w:noProof/>
                <w:webHidden/>
              </w:rPr>
            </w:r>
            <w:r>
              <w:rPr>
                <w:noProof/>
                <w:webHidden/>
              </w:rPr>
              <w:fldChar w:fldCharType="separate"/>
            </w:r>
            <w:r w:rsidR="002F51BF">
              <w:rPr>
                <w:noProof/>
                <w:webHidden/>
              </w:rPr>
              <w:t>22</w:t>
            </w:r>
            <w:r>
              <w:rPr>
                <w:noProof/>
                <w:webHidden/>
              </w:rPr>
              <w:fldChar w:fldCharType="end"/>
            </w:r>
          </w:hyperlink>
        </w:p>
        <w:p w14:paraId="7766B0C4" w14:textId="0D5A2E6B"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37" w:history="1">
            <w:r w:rsidRPr="009F5F7F">
              <w:rPr>
                <w:rStyle w:val="Hipersaitas"/>
                <w:caps/>
                <w:noProof/>
                <w:lang w:val="lt-LT"/>
              </w:rPr>
              <w:t>VIDAUS KONTROLĖS ANALIZĖ IR VERTINIMAS</w:t>
            </w:r>
            <w:r>
              <w:rPr>
                <w:noProof/>
                <w:webHidden/>
              </w:rPr>
              <w:tab/>
            </w:r>
            <w:r>
              <w:rPr>
                <w:noProof/>
                <w:webHidden/>
              </w:rPr>
              <w:fldChar w:fldCharType="begin"/>
            </w:r>
            <w:r>
              <w:rPr>
                <w:noProof/>
                <w:webHidden/>
              </w:rPr>
              <w:instrText xml:space="preserve"> PAGEREF _Toc69280837 \h </w:instrText>
            </w:r>
            <w:r>
              <w:rPr>
                <w:noProof/>
                <w:webHidden/>
              </w:rPr>
            </w:r>
            <w:r>
              <w:rPr>
                <w:noProof/>
                <w:webHidden/>
              </w:rPr>
              <w:fldChar w:fldCharType="separate"/>
            </w:r>
            <w:r w:rsidR="002F51BF">
              <w:rPr>
                <w:noProof/>
                <w:webHidden/>
              </w:rPr>
              <w:t>22</w:t>
            </w:r>
            <w:r>
              <w:rPr>
                <w:noProof/>
                <w:webHidden/>
              </w:rPr>
              <w:fldChar w:fldCharType="end"/>
            </w:r>
          </w:hyperlink>
        </w:p>
        <w:p w14:paraId="3998358E" w14:textId="4EE6E162"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38" w:history="1">
            <w:r w:rsidRPr="009F5F7F">
              <w:rPr>
                <w:rStyle w:val="Hipersaitas"/>
                <w:caps/>
                <w:noProof/>
                <w:lang w:val="lt-LT"/>
              </w:rPr>
              <w:t>V SKYRIUS</w:t>
            </w:r>
            <w:r>
              <w:rPr>
                <w:noProof/>
                <w:webHidden/>
              </w:rPr>
              <w:tab/>
            </w:r>
            <w:r>
              <w:rPr>
                <w:noProof/>
                <w:webHidden/>
              </w:rPr>
              <w:fldChar w:fldCharType="begin"/>
            </w:r>
            <w:r>
              <w:rPr>
                <w:noProof/>
                <w:webHidden/>
              </w:rPr>
              <w:instrText xml:space="preserve"> PAGEREF _Toc69280838 \h </w:instrText>
            </w:r>
            <w:r>
              <w:rPr>
                <w:noProof/>
                <w:webHidden/>
              </w:rPr>
            </w:r>
            <w:r>
              <w:rPr>
                <w:noProof/>
                <w:webHidden/>
              </w:rPr>
              <w:fldChar w:fldCharType="separate"/>
            </w:r>
            <w:r w:rsidR="002F51BF">
              <w:rPr>
                <w:noProof/>
                <w:webHidden/>
              </w:rPr>
              <w:t>24</w:t>
            </w:r>
            <w:r>
              <w:rPr>
                <w:noProof/>
                <w:webHidden/>
              </w:rPr>
              <w:fldChar w:fldCharType="end"/>
            </w:r>
          </w:hyperlink>
        </w:p>
        <w:p w14:paraId="1F4B6739" w14:textId="71E523DC"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39" w:history="1">
            <w:r w:rsidRPr="009F5F7F">
              <w:rPr>
                <w:rStyle w:val="Hipersaitas"/>
                <w:caps/>
                <w:noProof/>
                <w:lang w:val="lt-LT"/>
              </w:rPr>
              <w:t>INFORMACIJOS APIE VIDAUS KONTROLĖS ĮGYVENDINIMĄ TEIKIMAS</w:t>
            </w:r>
            <w:r>
              <w:rPr>
                <w:noProof/>
                <w:webHidden/>
              </w:rPr>
              <w:tab/>
            </w:r>
            <w:r>
              <w:rPr>
                <w:noProof/>
                <w:webHidden/>
              </w:rPr>
              <w:fldChar w:fldCharType="begin"/>
            </w:r>
            <w:r>
              <w:rPr>
                <w:noProof/>
                <w:webHidden/>
              </w:rPr>
              <w:instrText xml:space="preserve"> PAGEREF _Toc69280839 \h </w:instrText>
            </w:r>
            <w:r>
              <w:rPr>
                <w:noProof/>
                <w:webHidden/>
              </w:rPr>
            </w:r>
            <w:r>
              <w:rPr>
                <w:noProof/>
                <w:webHidden/>
              </w:rPr>
              <w:fldChar w:fldCharType="separate"/>
            </w:r>
            <w:r w:rsidR="002F51BF">
              <w:rPr>
                <w:noProof/>
                <w:webHidden/>
              </w:rPr>
              <w:t>24</w:t>
            </w:r>
            <w:r>
              <w:rPr>
                <w:noProof/>
                <w:webHidden/>
              </w:rPr>
              <w:fldChar w:fldCharType="end"/>
            </w:r>
          </w:hyperlink>
        </w:p>
        <w:p w14:paraId="2AC3B8FF" w14:textId="07ADCA54"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40" w:history="1">
            <w:r w:rsidRPr="009F5F7F">
              <w:rPr>
                <w:rStyle w:val="Hipersaitas"/>
                <w:caps/>
                <w:noProof/>
                <w:lang w:val="lt-LT"/>
              </w:rPr>
              <w:t>VI SKYRIUS</w:t>
            </w:r>
            <w:r>
              <w:rPr>
                <w:noProof/>
                <w:webHidden/>
              </w:rPr>
              <w:tab/>
            </w:r>
            <w:r>
              <w:rPr>
                <w:noProof/>
                <w:webHidden/>
              </w:rPr>
              <w:fldChar w:fldCharType="begin"/>
            </w:r>
            <w:r>
              <w:rPr>
                <w:noProof/>
                <w:webHidden/>
              </w:rPr>
              <w:instrText xml:space="preserve"> PAGEREF _Toc69280840 \h </w:instrText>
            </w:r>
            <w:r>
              <w:rPr>
                <w:noProof/>
                <w:webHidden/>
              </w:rPr>
            </w:r>
            <w:r>
              <w:rPr>
                <w:noProof/>
                <w:webHidden/>
              </w:rPr>
              <w:fldChar w:fldCharType="separate"/>
            </w:r>
            <w:r w:rsidR="002F51BF">
              <w:rPr>
                <w:noProof/>
                <w:webHidden/>
              </w:rPr>
              <w:t>25</w:t>
            </w:r>
            <w:r>
              <w:rPr>
                <w:noProof/>
                <w:webHidden/>
              </w:rPr>
              <w:fldChar w:fldCharType="end"/>
            </w:r>
          </w:hyperlink>
        </w:p>
        <w:p w14:paraId="319CC676" w14:textId="5E110ECE"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41" w:history="1">
            <w:r w:rsidRPr="009F5F7F">
              <w:rPr>
                <w:rStyle w:val="Hipersaitas"/>
                <w:caps/>
                <w:noProof/>
                <w:lang w:val="lt-LT"/>
              </w:rPr>
              <w:t>DOKUMENTŲ SĄRAŠAI</w:t>
            </w:r>
            <w:r>
              <w:rPr>
                <w:noProof/>
                <w:webHidden/>
              </w:rPr>
              <w:tab/>
            </w:r>
            <w:r>
              <w:rPr>
                <w:noProof/>
                <w:webHidden/>
              </w:rPr>
              <w:fldChar w:fldCharType="begin"/>
            </w:r>
            <w:r>
              <w:rPr>
                <w:noProof/>
                <w:webHidden/>
              </w:rPr>
              <w:instrText xml:space="preserve"> PAGEREF _Toc69280841 \h </w:instrText>
            </w:r>
            <w:r>
              <w:rPr>
                <w:noProof/>
                <w:webHidden/>
              </w:rPr>
            </w:r>
            <w:r>
              <w:rPr>
                <w:noProof/>
                <w:webHidden/>
              </w:rPr>
              <w:fldChar w:fldCharType="separate"/>
            </w:r>
            <w:r w:rsidR="002F51BF">
              <w:rPr>
                <w:noProof/>
                <w:webHidden/>
              </w:rPr>
              <w:t>25</w:t>
            </w:r>
            <w:r>
              <w:rPr>
                <w:noProof/>
                <w:webHidden/>
              </w:rPr>
              <w:fldChar w:fldCharType="end"/>
            </w:r>
          </w:hyperlink>
        </w:p>
        <w:p w14:paraId="66765CB4" w14:textId="4F45E5B3"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42" w:history="1">
            <w:r w:rsidRPr="009F5F7F">
              <w:rPr>
                <w:rStyle w:val="Hipersaitas"/>
                <w:noProof/>
                <w:lang w:val="lt-LT"/>
              </w:rPr>
              <w:t>VI.</w:t>
            </w:r>
            <w:r w:rsidR="00885819">
              <w:rPr>
                <w:rStyle w:val="Hipersaitas"/>
                <w:noProof/>
                <w:lang w:val="lt-LT"/>
              </w:rPr>
              <w:t xml:space="preserve"> </w:t>
            </w:r>
            <w:r w:rsidRPr="009F5F7F">
              <w:rPr>
                <w:rStyle w:val="Hipersaitas"/>
                <w:noProof/>
                <w:lang w:val="lt-LT"/>
              </w:rPr>
              <w:t xml:space="preserve">1. </w:t>
            </w:r>
            <w:r w:rsidRPr="009F5F7F">
              <w:rPr>
                <w:rStyle w:val="Hipersaitas"/>
                <w:caps/>
                <w:noProof/>
                <w:lang w:val="lt-LT"/>
              </w:rPr>
              <w:t>Vidaus kontrolės dalyvių pareigas ir atsakomybę nustatančių dokumentų sąrašas</w:t>
            </w:r>
            <w:r>
              <w:rPr>
                <w:noProof/>
                <w:webHidden/>
              </w:rPr>
              <w:tab/>
            </w:r>
            <w:r>
              <w:rPr>
                <w:noProof/>
                <w:webHidden/>
              </w:rPr>
              <w:fldChar w:fldCharType="begin"/>
            </w:r>
            <w:r>
              <w:rPr>
                <w:noProof/>
                <w:webHidden/>
              </w:rPr>
              <w:instrText xml:space="preserve"> PAGEREF _Toc69280842 \h </w:instrText>
            </w:r>
            <w:r>
              <w:rPr>
                <w:noProof/>
                <w:webHidden/>
              </w:rPr>
            </w:r>
            <w:r>
              <w:rPr>
                <w:noProof/>
                <w:webHidden/>
              </w:rPr>
              <w:fldChar w:fldCharType="separate"/>
            </w:r>
            <w:r w:rsidR="002F51BF">
              <w:rPr>
                <w:noProof/>
                <w:webHidden/>
              </w:rPr>
              <w:t>25</w:t>
            </w:r>
            <w:r>
              <w:rPr>
                <w:noProof/>
                <w:webHidden/>
              </w:rPr>
              <w:fldChar w:fldCharType="end"/>
            </w:r>
          </w:hyperlink>
        </w:p>
        <w:p w14:paraId="65CF5C4D" w14:textId="242F904B"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43" w:history="1">
            <w:r w:rsidRPr="009F5F7F">
              <w:rPr>
                <w:rStyle w:val="Hipersaitas"/>
                <w:noProof/>
                <w:lang w:val="lt-LT"/>
              </w:rPr>
              <w:t>Įsakymo dėl asmenų, atsakingų už vidaus kontrolės politiką ir jos įgyvendinimą,  skyrimo pavyzdys</w:t>
            </w:r>
            <w:r>
              <w:rPr>
                <w:noProof/>
                <w:webHidden/>
              </w:rPr>
              <w:tab/>
            </w:r>
            <w:r>
              <w:rPr>
                <w:noProof/>
                <w:webHidden/>
              </w:rPr>
              <w:fldChar w:fldCharType="begin"/>
            </w:r>
            <w:r>
              <w:rPr>
                <w:noProof/>
                <w:webHidden/>
              </w:rPr>
              <w:instrText xml:space="preserve"> PAGEREF _Toc69280843 \h </w:instrText>
            </w:r>
            <w:r>
              <w:rPr>
                <w:noProof/>
                <w:webHidden/>
              </w:rPr>
            </w:r>
            <w:r>
              <w:rPr>
                <w:noProof/>
                <w:webHidden/>
              </w:rPr>
              <w:fldChar w:fldCharType="separate"/>
            </w:r>
            <w:r w:rsidR="002F51BF">
              <w:rPr>
                <w:noProof/>
                <w:webHidden/>
              </w:rPr>
              <w:t>25</w:t>
            </w:r>
            <w:r>
              <w:rPr>
                <w:noProof/>
                <w:webHidden/>
              </w:rPr>
              <w:fldChar w:fldCharType="end"/>
            </w:r>
          </w:hyperlink>
        </w:p>
        <w:p w14:paraId="5F14D9ED" w14:textId="0BDB2200" w:rsidR="008019CF" w:rsidRDefault="00A76CE2">
          <w:pPr>
            <w:pStyle w:val="Turinys2"/>
            <w:tabs>
              <w:tab w:val="right" w:leader="dot" w:pos="9531"/>
            </w:tabs>
            <w:rPr>
              <w:rFonts w:asciiTheme="minorHAnsi" w:eastAsiaTheme="minorEastAsia" w:hAnsiTheme="minorHAnsi" w:cstheme="minorBidi"/>
              <w:noProof/>
              <w:sz w:val="22"/>
              <w:szCs w:val="22"/>
              <w:lang w:val="lt-LT" w:eastAsia="lt-LT"/>
            </w:rPr>
          </w:pPr>
          <w:hyperlink w:anchor="_Toc69280844" w:history="1">
            <w:r>
              <w:rPr>
                <w:rStyle w:val="Hipersaitas"/>
                <w:noProof/>
                <w:lang w:val="lt-LT"/>
              </w:rPr>
              <w:t>VI.</w:t>
            </w:r>
            <w:r w:rsidR="00885819">
              <w:rPr>
                <w:rStyle w:val="Hipersaitas"/>
                <w:noProof/>
                <w:lang w:val="lt-LT"/>
              </w:rPr>
              <w:t xml:space="preserve"> </w:t>
            </w:r>
            <w:r>
              <w:rPr>
                <w:rStyle w:val="Hipersaitas"/>
                <w:noProof/>
                <w:lang w:val="lt-LT"/>
              </w:rPr>
              <w:t xml:space="preserve">2. </w:t>
            </w:r>
            <w:r w:rsidRPr="00A76CE2">
              <w:rPr>
                <w:rStyle w:val="Hipersaitas"/>
                <w:noProof/>
                <w:lang w:val="lt-LT"/>
              </w:rPr>
              <w:t>RASEINIŲ VIKT</w:t>
            </w:r>
            <w:r w:rsidR="00B62490">
              <w:rPr>
                <w:rStyle w:val="Hipersaitas"/>
                <w:noProof/>
                <w:lang w:val="lt-LT"/>
              </w:rPr>
              <w:t>ORO PETKAUS PROGIMNAZIJOS</w:t>
            </w:r>
            <w:r w:rsidR="008019CF" w:rsidRPr="009F5F7F">
              <w:rPr>
                <w:rStyle w:val="Hipersaitas"/>
                <w:caps/>
                <w:noProof/>
                <w:lang w:val="lt-LT"/>
              </w:rPr>
              <w:t xml:space="preserve"> veiklą reglamentuojančių įstatymų ir teisės aktų sąrašas</w:t>
            </w:r>
            <w:r w:rsidR="008019CF">
              <w:rPr>
                <w:noProof/>
                <w:webHidden/>
              </w:rPr>
              <w:tab/>
            </w:r>
            <w:r w:rsidR="008019CF">
              <w:rPr>
                <w:noProof/>
                <w:webHidden/>
              </w:rPr>
              <w:fldChar w:fldCharType="begin"/>
            </w:r>
            <w:r w:rsidR="008019CF">
              <w:rPr>
                <w:noProof/>
                <w:webHidden/>
              </w:rPr>
              <w:instrText xml:space="preserve"> PAGEREF _Toc69280844 \h </w:instrText>
            </w:r>
            <w:r w:rsidR="008019CF">
              <w:rPr>
                <w:noProof/>
                <w:webHidden/>
              </w:rPr>
            </w:r>
            <w:r w:rsidR="008019CF">
              <w:rPr>
                <w:noProof/>
                <w:webHidden/>
              </w:rPr>
              <w:fldChar w:fldCharType="separate"/>
            </w:r>
            <w:r w:rsidR="002F51BF">
              <w:rPr>
                <w:noProof/>
                <w:webHidden/>
              </w:rPr>
              <w:t>26</w:t>
            </w:r>
            <w:r w:rsidR="008019CF">
              <w:rPr>
                <w:noProof/>
                <w:webHidden/>
              </w:rPr>
              <w:fldChar w:fldCharType="end"/>
            </w:r>
          </w:hyperlink>
        </w:p>
        <w:p w14:paraId="3DF93EC7" w14:textId="48572A4D"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45" w:history="1">
            <w:r w:rsidRPr="009F5F7F">
              <w:rPr>
                <w:rStyle w:val="Hipersaitas"/>
                <w:caps/>
                <w:noProof/>
                <w:lang w:val="lt-LT"/>
              </w:rPr>
              <w:t>VI.</w:t>
            </w:r>
            <w:r w:rsidR="00885819">
              <w:rPr>
                <w:rStyle w:val="Hipersaitas"/>
                <w:caps/>
                <w:noProof/>
                <w:lang w:val="lt-LT"/>
              </w:rPr>
              <w:t xml:space="preserve"> </w:t>
            </w:r>
            <w:r w:rsidRPr="009F5F7F">
              <w:rPr>
                <w:rStyle w:val="Hipersaitas"/>
                <w:caps/>
                <w:noProof/>
                <w:lang w:val="lt-LT"/>
              </w:rPr>
              <w:t>3. Vidaus kontrolės įgyvendinimą reglamentuojančių dokumentų sąrašas</w:t>
            </w:r>
            <w:r>
              <w:rPr>
                <w:noProof/>
                <w:webHidden/>
              </w:rPr>
              <w:tab/>
            </w:r>
            <w:r>
              <w:rPr>
                <w:noProof/>
                <w:webHidden/>
              </w:rPr>
              <w:fldChar w:fldCharType="begin"/>
            </w:r>
            <w:r>
              <w:rPr>
                <w:noProof/>
                <w:webHidden/>
              </w:rPr>
              <w:instrText xml:space="preserve"> PAGEREF _Toc69280845 \h </w:instrText>
            </w:r>
            <w:r>
              <w:rPr>
                <w:noProof/>
                <w:webHidden/>
              </w:rPr>
            </w:r>
            <w:r>
              <w:rPr>
                <w:noProof/>
                <w:webHidden/>
              </w:rPr>
              <w:fldChar w:fldCharType="separate"/>
            </w:r>
            <w:r w:rsidR="002F51BF">
              <w:rPr>
                <w:noProof/>
                <w:webHidden/>
              </w:rPr>
              <w:t>30</w:t>
            </w:r>
            <w:r>
              <w:rPr>
                <w:noProof/>
                <w:webHidden/>
              </w:rPr>
              <w:fldChar w:fldCharType="end"/>
            </w:r>
          </w:hyperlink>
        </w:p>
        <w:p w14:paraId="1DEA1E6E" w14:textId="60FE51C4"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46" w:history="1">
            <w:r w:rsidRPr="009F5F7F">
              <w:rPr>
                <w:rStyle w:val="Hipersaitas"/>
                <w:caps/>
                <w:noProof/>
                <w:lang w:val="lt-LT"/>
              </w:rPr>
              <w:t>VI.</w:t>
            </w:r>
            <w:r w:rsidR="00885819">
              <w:rPr>
                <w:rStyle w:val="Hipersaitas"/>
                <w:caps/>
                <w:noProof/>
                <w:lang w:val="lt-LT"/>
              </w:rPr>
              <w:t xml:space="preserve"> </w:t>
            </w:r>
            <w:r w:rsidRPr="009F5F7F">
              <w:rPr>
                <w:rStyle w:val="Hipersaitas"/>
                <w:caps/>
                <w:noProof/>
                <w:lang w:val="lt-LT"/>
              </w:rPr>
              <w:t xml:space="preserve">4. </w:t>
            </w:r>
            <w:r w:rsidRPr="009F5F7F">
              <w:rPr>
                <w:rStyle w:val="Hipersaitas"/>
                <w:noProof/>
                <w:lang w:val="lt-LT"/>
              </w:rPr>
              <w:t>DOKUMENTŲ (NUOSTATŲ, PAREIGYBIŲ APRAŠYMŲ IR KITŲ DOKUMENTŲ</w:t>
            </w:r>
            <w:r w:rsidR="00A76CE2">
              <w:rPr>
                <w:rStyle w:val="Hipersaitas"/>
                <w:noProof/>
                <w:lang w:val="lt-LT"/>
              </w:rPr>
              <w:t>), KURIUOSE NUSTATYTOS</w:t>
            </w:r>
            <w:r w:rsidR="00A76CE2" w:rsidRPr="00A76CE2">
              <w:rPr>
                <w:noProof/>
                <w:lang w:val="lt-LT"/>
              </w:rPr>
              <w:t xml:space="preserve"> </w:t>
            </w:r>
            <w:r w:rsidR="00A76CE2" w:rsidRPr="00A76CE2">
              <w:rPr>
                <w:rStyle w:val="Hipersaitas"/>
                <w:noProof/>
                <w:lang w:val="lt-LT"/>
              </w:rPr>
              <w:t>RASEINIŲ VIKT</w:t>
            </w:r>
            <w:r w:rsidR="00B62490">
              <w:rPr>
                <w:rStyle w:val="Hipersaitas"/>
                <w:noProof/>
                <w:lang w:val="lt-LT"/>
              </w:rPr>
              <w:t>ORO PETKAUS PROGIMNAZIJOS</w:t>
            </w:r>
            <w:r w:rsidRPr="009F5F7F">
              <w:rPr>
                <w:rStyle w:val="Hipersaitas"/>
                <w:noProof/>
                <w:lang w:val="lt-LT"/>
              </w:rPr>
              <w:t xml:space="preserve"> PADALINIŲ IR DARBUOTOJŲ PAREIGOS IR ATSAKOMYBĖ, SĄRAŠAS</w:t>
            </w:r>
            <w:r>
              <w:rPr>
                <w:noProof/>
                <w:webHidden/>
              </w:rPr>
              <w:tab/>
            </w:r>
            <w:r>
              <w:rPr>
                <w:noProof/>
                <w:webHidden/>
              </w:rPr>
              <w:fldChar w:fldCharType="begin"/>
            </w:r>
            <w:r>
              <w:rPr>
                <w:noProof/>
                <w:webHidden/>
              </w:rPr>
              <w:instrText xml:space="preserve"> PAGEREF _Toc69280846 \h </w:instrText>
            </w:r>
            <w:r>
              <w:rPr>
                <w:noProof/>
                <w:webHidden/>
              </w:rPr>
            </w:r>
            <w:r>
              <w:rPr>
                <w:noProof/>
                <w:webHidden/>
              </w:rPr>
              <w:fldChar w:fldCharType="separate"/>
            </w:r>
            <w:r w:rsidR="002F51BF">
              <w:rPr>
                <w:noProof/>
                <w:webHidden/>
              </w:rPr>
              <w:t>30</w:t>
            </w:r>
            <w:r>
              <w:rPr>
                <w:noProof/>
                <w:webHidden/>
              </w:rPr>
              <w:fldChar w:fldCharType="end"/>
            </w:r>
          </w:hyperlink>
        </w:p>
        <w:p w14:paraId="399E1609" w14:textId="7DEA0014"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47" w:history="1">
            <w:r w:rsidRPr="009F5F7F">
              <w:rPr>
                <w:rStyle w:val="Hipersaitas"/>
                <w:caps/>
                <w:noProof/>
                <w:lang w:val="lt-LT"/>
              </w:rPr>
              <w:t>VII SKYRIUS</w:t>
            </w:r>
            <w:r>
              <w:rPr>
                <w:noProof/>
                <w:webHidden/>
              </w:rPr>
              <w:tab/>
            </w:r>
            <w:r>
              <w:rPr>
                <w:noProof/>
                <w:webHidden/>
              </w:rPr>
              <w:fldChar w:fldCharType="begin"/>
            </w:r>
            <w:r>
              <w:rPr>
                <w:noProof/>
                <w:webHidden/>
              </w:rPr>
              <w:instrText xml:space="preserve"> PAGEREF _Toc69280847 \h </w:instrText>
            </w:r>
            <w:r>
              <w:rPr>
                <w:noProof/>
                <w:webHidden/>
              </w:rPr>
            </w:r>
            <w:r>
              <w:rPr>
                <w:noProof/>
                <w:webHidden/>
              </w:rPr>
              <w:fldChar w:fldCharType="separate"/>
            </w:r>
            <w:r w:rsidR="002F51BF">
              <w:rPr>
                <w:noProof/>
                <w:webHidden/>
              </w:rPr>
              <w:t>32</w:t>
            </w:r>
            <w:r>
              <w:rPr>
                <w:noProof/>
                <w:webHidden/>
              </w:rPr>
              <w:fldChar w:fldCharType="end"/>
            </w:r>
          </w:hyperlink>
        </w:p>
        <w:p w14:paraId="00C03A54" w14:textId="3DB35784" w:rsidR="008019CF" w:rsidRDefault="008019CF">
          <w:pPr>
            <w:pStyle w:val="Turinys1"/>
            <w:tabs>
              <w:tab w:val="right" w:leader="dot" w:pos="9531"/>
            </w:tabs>
            <w:rPr>
              <w:rFonts w:asciiTheme="minorHAnsi" w:eastAsiaTheme="minorEastAsia" w:hAnsiTheme="minorHAnsi" w:cstheme="minorBidi"/>
              <w:noProof/>
              <w:sz w:val="22"/>
              <w:szCs w:val="22"/>
              <w:lang w:val="lt-LT" w:eastAsia="lt-LT"/>
            </w:rPr>
          </w:pPr>
          <w:hyperlink w:anchor="_Toc69280848" w:history="1">
            <w:r w:rsidRPr="009F5F7F">
              <w:rPr>
                <w:rStyle w:val="Hipersaitas"/>
                <w:caps/>
                <w:noProof/>
                <w:lang w:val="lt-LT"/>
              </w:rPr>
              <w:t>KITI PRIEDAI</w:t>
            </w:r>
            <w:r>
              <w:rPr>
                <w:noProof/>
                <w:webHidden/>
              </w:rPr>
              <w:tab/>
            </w:r>
            <w:r>
              <w:rPr>
                <w:noProof/>
                <w:webHidden/>
              </w:rPr>
              <w:fldChar w:fldCharType="begin"/>
            </w:r>
            <w:r>
              <w:rPr>
                <w:noProof/>
                <w:webHidden/>
              </w:rPr>
              <w:instrText xml:space="preserve"> PAGEREF _Toc69280848 \h </w:instrText>
            </w:r>
            <w:r>
              <w:rPr>
                <w:noProof/>
                <w:webHidden/>
              </w:rPr>
            </w:r>
            <w:r>
              <w:rPr>
                <w:noProof/>
                <w:webHidden/>
              </w:rPr>
              <w:fldChar w:fldCharType="separate"/>
            </w:r>
            <w:r w:rsidR="002F51BF">
              <w:rPr>
                <w:noProof/>
                <w:webHidden/>
              </w:rPr>
              <w:t>32</w:t>
            </w:r>
            <w:r>
              <w:rPr>
                <w:noProof/>
                <w:webHidden/>
              </w:rPr>
              <w:fldChar w:fldCharType="end"/>
            </w:r>
          </w:hyperlink>
        </w:p>
        <w:p w14:paraId="698A60EF" w14:textId="7993D08F"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49" w:history="1">
            <w:r w:rsidRPr="009F5F7F">
              <w:rPr>
                <w:rStyle w:val="Hipersaitas"/>
                <w:noProof/>
                <w:lang w:val="lt-LT"/>
              </w:rPr>
              <w:t>VII.1. Rizikos nustatymo, analizės ir vertinimo dokumentas</w:t>
            </w:r>
            <w:r>
              <w:rPr>
                <w:noProof/>
                <w:webHidden/>
              </w:rPr>
              <w:tab/>
            </w:r>
            <w:r>
              <w:rPr>
                <w:noProof/>
                <w:webHidden/>
              </w:rPr>
              <w:fldChar w:fldCharType="begin"/>
            </w:r>
            <w:r>
              <w:rPr>
                <w:noProof/>
                <w:webHidden/>
              </w:rPr>
              <w:instrText xml:space="preserve"> PAGEREF _Toc69280849 \h </w:instrText>
            </w:r>
            <w:r>
              <w:rPr>
                <w:noProof/>
                <w:webHidden/>
              </w:rPr>
            </w:r>
            <w:r>
              <w:rPr>
                <w:noProof/>
                <w:webHidden/>
              </w:rPr>
              <w:fldChar w:fldCharType="separate"/>
            </w:r>
            <w:r w:rsidR="002F51BF">
              <w:rPr>
                <w:noProof/>
                <w:webHidden/>
              </w:rPr>
              <w:t>32</w:t>
            </w:r>
            <w:r>
              <w:rPr>
                <w:noProof/>
                <w:webHidden/>
              </w:rPr>
              <w:fldChar w:fldCharType="end"/>
            </w:r>
          </w:hyperlink>
        </w:p>
        <w:p w14:paraId="7CB5A868" w14:textId="368B3AD8"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0"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2. Rizikos vertinimo ataskaita</w:t>
            </w:r>
            <w:r>
              <w:rPr>
                <w:noProof/>
                <w:webHidden/>
              </w:rPr>
              <w:tab/>
            </w:r>
            <w:r>
              <w:rPr>
                <w:noProof/>
                <w:webHidden/>
              </w:rPr>
              <w:fldChar w:fldCharType="begin"/>
            </w:r>
            <w:r>
              <w:rPr>
                <w:noProof/>
                <w:webHidden/>
              </w:rPr>
              <w:instrText xml:space="preserve"> PAGEREF _Toc69280850 \h </w:instrText>
            </w:r>
            <w:r>
              <w:rPr>
                <w:noProof/>
                <w:webHidden/>
              </w:rPr>
            </w:r>
            <w:r>
              <w:rPr>
                <w:noProof/>
                <w:webHidden/>
              </w:rPr>
              <w:fldChar w:fldCharType="separate"/>
            </w:r>
            <w:r w:rsidR="002F51BF">
              <w:rPr>
                <w:noProof/>
                <w:webHidden/>
              </w:rPr>
              <w:t>34</w:t>
            </w:r>
            <w:r>
              <w:rPr>
                <w:noProof/>
                <w:webHidden/>
              </w:rPr>
              <w:fldChar w:fldCharType="end"/>
            </w:r>
          </w:hyperlink>
        </w:p>
        <w:p w14:paraId="600AA58D" w14:textId="4B62AA5E"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1"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3. Grįžtamasis ryšys iš darbuotojų</w:t>
            </w:r>
            <w:r>
              <w:rPr>
                <w:noProof/>
                <w:webHidden/>
              </w:rPr>
              <w:tab/>
            </w:r>
            <w:r>
              <w:rPr>
                <w:noProof/>
                <w:webHidden/>
              </w:rPr>
              <w:fldChar w:fldCharType="begin"/>
            </w:r>
            <w:r>
              <w:rPr>
                <w:noProof/>
                <w:webHidden/>
              </w:rPr>
              <w:instrText xml:space="preserve"> PAGEREF _Toc69280851 \h </w:instrText>
            </w:r>
            <w:r>
              <w:rPr>
                <w:noProof/>
                <w:webHidden/>
              </w:rPr>
            </w:r>
            <w:r>
              <w:rPr>
                <w:noProof/>
                <w:webHidden/>
              </w:rPr>
              <w:fldChar w:fldCharType="separate"/>
            </w:r>
            <w:r w:rsidR="002F51BF">
              <w:rPr>
                <w:noProof/>
                <w:webHidden/>
              </w:rPr>
              <w:t>34</w:t>
            </w:r>
            <w:r>
              <w:rPr>
                <w:noProof/>
                <w:webHidden/>
              </w:rPr>
              <w:fldChar w:fldCharType="end"/>
            </w:r>
          </w:hyperlink>
        </w:p>
        <w:p w14:paraId="137DF129" w14:textId="4F2A18BB"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2"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4. Vidaus kontrolės vertinimo dokumentas</w:t>
            </w:r>
            <w:r>
              <w:rPr>
                <w:noProof/>
                <w:webHidden/>
              </w:rPr>
              <w:tab/>
            </w:r>
            <w:r>
              <w:rPr>
                <w:noProof/>
                <w:webHidden/>
              </w:rPr>
              <w:fldChar w:fldCharType="begin"/>
            </w:r>
            <w:r>
              <w:rPr>
                <w:noProof/>
                <w:webHidden/>
              </w:rPr>
              <w:instrText xml:space="preserve"> PAGEREF _Toc69280852 \h </w:instrText>
            </w:r>
            <w:r>
              <w:rPr>
                <w:noProof/>
                <w:webHidden/>
              </w:rPr>
            </w:r>
            <w:r>
              <w:rPr>
                <w:noProof/>
                <w:webHidden/>
              </w:rPr>
              <w:fldChar w:fldCharType="separate"/>
            </w:r>
            <w:r w:rsidR="002F51BF">
              <w:rPr>
                <w:noProof/>
                <w:webHidden/>
              </w:rPr>
              <w:t>34</w:t>
            </w:r>
            <w:r>
              <w:rPr>
                <w:noProof/>
                <w:webHidden/>
              </w:rPr>
              <w:fldChar w:fldCharType="end"/>
            </w:r>
          </w:hyperlink>
        </w:p>
        <w:p w14:paraId="61996AB0" w14:textId="20890AFC"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3"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5. Vidaus kontrolės aplinkos suvokimo ir kontrolės aplinkos įvertinimo klausimynas</w:t>
            </w:r>
            <w:r>
              <w:rPr>
                <w:noProof/>
                <w:webHidden/>
              </w:rPr>
              <w:tab/>
            </w:r>
            <w:r>
              <w:rPr>
                <w:noProof/>
                <w:webHidden/>
              </w:rPr>
              <w:fldChar w:fldCharType="begin"/>
            </w:r>
            <w:r>
              <w:rPr>
                <w:noProof/>
                <w:webHidden/>
              </w:rPr>
              <w:instrText xml:space="preserve"> PAGEREF _Toc69280853 \h </w:instrText>
            </w:r>
            <w:r>
              <w:rPr>
                <w:noProof/>
                <w:webHidden/>
              </w:rPr>
            </w:r>
            <w:r>
              <w:rPr>
                <w:noProof/>
                <w:webHidden/>
              </w:rPr>
              <w:fldChar w:fldCharType="separate"/>
            </w:r>
            <w:r w:rsidR="002F51BF">
              <w:rPr>
                <w:noProof/>
                <w:webHidden/>
              </w:rPr>
              <w:t>35</w:t>
            </w:r>
            <w:r>
              <w:rPr>
                <w:noProof/>
                <w:webHidden/>
              </w:rPr>
              <w:fldChar w:fldCharType="end"/>
            </w:r>
          </w:hyperlink>
        </w:p>
        <w:p w14:paraId="559ED600" w14:textId="473CB9D3"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4"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6. Rizikos vertinimo įvertinimo klausimynas</w:t>
            </w:r>
            <w:r>
              <w:rPr>
                <w:noProof/>
                <w:webHidden/>
              </w:rPr>
              <w:tab/>
            </w:r>
            <w:r>
              <w:rPr>
                <w:noProof/>
                <w:webHidden/>
              </w:rPr>
              <w:fldChar w:fldCharType="begin"/>
            </w:r>
            <w:r>
              <w:rPr>
                <w:noProof/>
                <w:webHidden/>
              </w:rPr>
              <w:instrText xml:space="preserve"> PAGEREF _Toc69280854 \h </w:instrText>
            </w:r>
            <w:r>
              <w:rPr>
                <w:noProof/>
                <w:webHidden/>
              </w:rPr>
            </w:r>
            <w:r>
              <w:rPr>
                <w:noProof/>
                <w:webHidden/>
              </w:rPr>
              <w:fldChar w:fldCharType="separate"/>
            </w:r>
            <w:r w:rsidR="002F51BF">
              <w:rPr>
                <w:noProof/>
                <w:webHidden/>
              </w:rPr>
              <w:t>39</w:t>
            </w:r>
            <w:r>
              <w:rPr>
                <w:noProof/>
                <w:webHidden/>
              </w:rPr>
              <w:fldChar w:fldCharType="end"/>
            </w:r>
          </w:hyperlink>
        </w:p>
        <w:p w14:paraId="4984A5B3" w14:textId="79F205E1"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5"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7. Informacijos ir komunikavimo įvertinimo klausimynas</w:t>
            </w:r>
            <w:r>
              <w:rPr>
                <w:noProof/>
                <w:webHidden/>
              </w:rPr>
              <w:tab/>
            </w:r>
            <w:r>
              <w:rPr>
                <w:noProof/>
                <w:webHidden/>
              </w:rPr>
              <w:fldChar w:fldCharType="begin"/>
            </w:r>
            <w:r>
              <w:rPr>
                <w:noProof/>
                <w:webHidden/>
              </w:rPr>
              <w:instrText xml:space="preserve"> PAGEREF _Toc69280855 \h </w:instrText>
            </w:r>
            <w:r>
              <w:rPr>
                <w:noProof/>
                <w:webHidden/>
              </w:rPr>
            </w:r>
            <w:r>
              <w:rPr>
                <w:noProof/>
                <w:webHidden/>
              </w:rPr>
              <w:fldChar w:fldCharType="separate"/>
            </w:r>
            <w:r w:rsidR="002F51BF">
              <w:rPr>
                <w:noProof/>
                <w:webHidden/>
              </w:rPr>
              <w:t>42</w:t>
            </w:r>
            <w:r>
              <w:rPr>
                <w:noProof/>
                <w:webHidden/>
              </w:rPr>
              <w:fldChar w:fldCharType="end"/>
            </w:r>
          </w:hyperlink>
        </w:p>
        <w:p w14:paraId="00D5ACDB" w14:textId="2D6E81D5"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6"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8. Stebėsenos įvertinimo klausimynas</w:t>
            </w:r>
            <w:r>
              <w:rPr>
                <w:noProof/>
                <w:webHidden/>
              </w:rPr>
              <w:tab/>
            </w:r>
            <w:r>
              <w:rPr>
                <w:noProof/>
                <w:webHidden/>
              </w:rPr>
              <w:fldChar w:fldCharType="begin"/>
            </w:r>
            <w:r>
              <w:rPr>
                <w:noProof/>
                <w:webHidden/>
              </w:rPr>
              <w:instrText xml:space="preserve"> PAGEREF _Toc69280856 \h </w:instrText>
            </w:r>
            <w:r>
              <w:rPr>
                <w:noProof/>
                <w:webHidden/>
              </w:rPr>
            </w:r>
            <w:r>
              <w:rPr>
                <w:noProof/>
                <w:webHidden/>
              </w:rPr>
              <w:fldChar w:fldCharType="separate"/>
            </w:r>
            <w:r w:rsidR="002F51BF">
              <w:rPr>
                <w:noProof/>
                <w:webHidden/>
              </w:rPr>
              <w:t>44</w:t>
            </w:r>
            <w:r>
              <w:rPr>
                <w:noProof/>
                <w:webHidden/>
              </w:rPr>
              <w:fldChar w:fldCharType="end"/>
            </w:r>
          </w:hyperlink>
        </w:p>
        <w:p w14:paraId="20550575" w14:textId="2ED10FE9"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7"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9. Vidaus kontrolės testavimo rezultatų vertinimas</w:t>
            </w:r>
            <w:r>
              <w:rPr>
                <w:noProof/>
                <w:webHidden/>
              </w:rPr>
              <w:tab/>
            </w:r>
            <w:r>
              <w:rPr>
                <w:noProof/>
                <w:webHidden/>
              </w:rPr>
              <w:fldChar w:fldCharType="begin"/>
            </w:r>
            <w:r>
              <w:rPr>
                <w:noProof/>
                <w:webHidden/>
              </w:rPr>
              <w:instrText xml:space="preserve"> PAGEREF _Toc69280857 \h </w:instrText>
            </w:r>
            <w:r>
              <w:rPr>
                <w:noProof/>
                <w:webHidden/>
              </w:rPr>
            </w:r>
            <w:r>
              <w:rPr>
                <w:noProof/>
                <w:webHidden/>
              </w:rPr>
              <w:fldChar w:fldCharType="separate"/>
            </w:r>
            <w:r w:rsidR="002F51BF">
              <w:rPr>
                <w:noProof/>
                <w:webHidden/>
              </w:rPr>
              <w:t>45</w:t>
            </w:r>
            <w:r>
              <w:rPr>
                <w:noProof/>
                <w:webHidden/>
              </w:rPr>
              <w:fldChar w:fldCharType="end"/>
            </w:r>
          </w:hyperlink>
        </w:p>
        <w:p w14:paraId="78BF204F" w14:textId="239AA8EA" w:rsidR="008019CF" w:rsidRDefault="008019CF">
          <w:pPr>
            <w:pStyle w:val="Turinys2"/>
            <w:tabs>
              <w:tab w:val="right" w:leader="dot" w:pos="9531"/>
            </w:tabs>
            <w:rPr>
              <w:rFonts w:asciiTheme="minorHAnsi" w:eastAsiaTheme="minorEastAsia" w:hAnsiTheme="minorHAnsi" w:cstheme="minorBidi"/>
              <w:noProof/>
              <w:sz w:val="22"/>
              <w:szCs w:val="22"/>
              <w:lang w:val="lt-LT" w:eastAsia="lt-LT"/>
            </w:rPr>
          </w:pPr>
          <w:hyperlink w:anchor="_Toc69280858" w:history="1">
            <w:r w:rsidRPr="009F5F7F">
              <w:rPr>
                <w:rStyle w:val="Hipersaitas"/>
                <w:noProof/>
                <w:lang w:val="lt-LT"/>
              </w:rPr>
              <w:t>VII.</w:t>
            </w:r>
            <w:r w:rsidR="00901B77">
              <w:rPr>
                <w:rStyle w:val="Hipersaitas"/>
                <w:noProof/>
                <w:lang w:val="lt-LT"/>
              </w:rPr>
              <w:t xml:space="preserve"> </w:t>
            </w:r>
            <w:r w:rsidRPr="009F5F7F">
              <w:rPr>
                <w:rStyle w:val="Hipersaitas"/>
                <w:noProof/>
                <w:lang w:val="lt-LT"/>
              </w:rPr>
              <w:t>10. Vidaus kontrolės analizės ir vertinimo ataskaita</w:t>
            </w:r>
            <w:r>
              <w:rPr>
                <w:noProof/>
                <w:webHidden/>
              </w:rPr>
              <w:tab/>
            </w:r>
            <w:r>
              <w:rPr>
                <w:noProof/>
                <w:webHidden/>
              </w:rPr>
              <w:fldChar w:fldCharType="begin"/>
            </w:r>
            <w:r>
              <w:rPr>
                <w:noProof/>
                <w:webHidden/>
              </w:rPr>
              <w:instrText xml:space="preserve"> PAGEREF _Toc69280858 \h </w:instrText>
            </w:r>
            <w:r>
              <w:rPr>
                <w:noProof/>
                <w:webHidden/>
              </w:rPr>
            </w:r>
            <w:r>
              <w:rPr>
                <w:noProof/>
                <w:webHidden/>
              </w:rPr>
              <w:fldChar w:fldCharType="separate"/>
            </w:r>
            <w:r w:rsidR="002F51BF">
              <w:rPr>
                <w:noProof/>
                <w:webHidden/>
              </w:rPr>
              <w:t>46</w:t>
            </w:r>
            <w:r>
              <w:rPr>
                <w:noProof/>
                <w:webHidden/>
              </w:rPr>
              <w:fldChar w:fldCharType="end"/>
            </w:r>
          </w:hyperlink>
        </w:p>
        <w:p w14:paraId="574774FD" w14:textId="77777777" w:rsidR="00E706E0" w:rsidRPr="00F66AA8" w:rsidRDefault="00E706E0">
          <w:r w:rsidRPr="00F66AA8">
            <w:rPr>
              <w:b/>
              <w:bCs/>
              <w:noProof/>
            </w:rPr>
            <w:fldChar w:fldCharType="end"/>
          </w:r>
        </w:p>
      </w:sdtContent>
    </w:sdt>
    <w:p w14:paraId="6B6000EC" w14:textId="77777777" w:rsidR="00261026" w:rsidRPr="005158CD" w:rsidRDefault="007B6A1D" w:rsidP="005158CD">
      <w:pPr>
        <w:pStyle w:val="Antrat1"/>
        <w:spacing w:before="0" w:after="0"/>
        <w:jc w:val="center"/>
        <w:rPr>
          <w:rFonts w:ascii="Times New Roman" w:hAnsi="Times New Roman" w:cs="Times New Roman"/>
          <w:sz w:val="24"/>
          <w:szCs w:val="24"/>
          <w:lang w:val="lt-LT"/>
        </w:rPr>
      </w:pPr>
      <w:bookmarkStart w:id="2" w:name="_A._ĮVADAS"/>
      <w:bookmarkEnd w:id="2"/>
      <w:r w:rsidRPr="00F66AA8">
        <w:rPr>
          <w:lang w:val="lt-LT"/>
        </w:rPr>
        <w:br w:type="page"/>
      </w:r>
      <w:bookmarkStart w:id="3" w:name="_Įžanga"/>
      <w:bookmarkStart w:id="4" w:name="_Ref337203542"/>
      <w:bookmarkStart w:id="5" w:name="_Toc69280806"/>
      <w:bookmarkEnd w:id="3"/>
      <w:r w:rsidR="0045308C" w:rsidRPr="005158CD">
        <w:rPr>
          <w:rFonts w:ascii="Times New Roman" w:hAnsi="Times New Roman" w:cs="Times New Roman"/>
          <w:caps/>
          <w:sz w:val="24"/>
          <w:szCs w:val="24"/>
          <w:lang w:val="lt-LT"/>
        </w:rPr>
        <w:lastRenderedPageBreak/>
        <w:t>I</w:t>
      </w:r>
      <w:r w:rsidR="00CC656E" w:rsidRPr="005158CD">
        <w:rPr>
          <w:rFonts w:ascii="Times New Roman" w:hAnsi="Times New Roman" w:cs="Times New Roman"/>
          <w:caps/>
          <w:sz w:val="24"/>
          <w:szCs w:val="24"/>
          <w:lang w:val="lt-LT"/>
        </w:rPr>
        <w:t xml:space="preserve"> </w:t>
      </w:r>
      <w:bookmarkEnd w:id="4"/>
      <w:r w:rsidR="00261026" w:rsidRPr="005158CD">
        <w:rPr>
          <w:rFonts w:ascii="Times New Roman" w:hAnsi="Times New Roman" w:cs="Times New Roman"/>
          <w:caps/>
          <w:sz w:val="24"/>
          <w:szCs w:val="24"/>
          <w:lang w:val="lt-LT"/>
        </w:rPr>
        <w:t>skyrius</w:t>
      </w:r>
      <w:bookmarkEnd w:id="5"/>
    </w:p>
    <w:p w14:paraId="5D1056F8" w14:textId="77777777" w:rsidR="00261026" w:rsidRPr="005158CD" w:rsidRDefault="00261026" w:rsidP="005158CD">
      <w:pPr>
        <w:pStyle w:val="Antrat1"/>
        <w:spacing w:before="0" w:after="0"/>
        <w:jc w:val="center"/>
        <w:rPr>
          <w:rFonts w:ascii="Times New Roman" w:hAnsi="Times New Roman" w:cs="Times New Roman"/>
          <w:sz w:val="24"/>
          <w:szCs w:val="24"/>
          <w:lang w:val="lt-LT"/>
        </w:rPr>
      </w:pPr>
      <w:bookmarkStart w:id="6" w:name="_Toc69280807"/>
      <w:r w:rsidRPr="005158CD">
        <w:rPr>
          <w:rFonts w:ascii="Times New Roman" w:hAnsi="Times New Roman" w:cs="Times New Roman"/>
          <w:sz w:val="24"/>
          <w:szCs w:val="24"/>
          <w:lang w:val="lt-LT"/>
        </w:rPr>
        <w:t>BENDROSIOS NUOSTATOS</w:t>
      </w:r>
      <w:bookmarkEnd w:id="6"/>
    </w:p>
    <w:p w14:paraId="56E53E09" w14:textId="77777777" w:rsidR="00F57871" w:rsidRPr="00F66AA8" w:rsidRDefault="00F57871" w:rsidP="00C4486D">
      <w:pPr>
        <w:spacing w:line="300" w:lineRule="atLeast"/>
        <w:rPr>
          <w:sz w:val="20"/>
          <w:szCs w:val="20"/>
          <w:lang w:val="lt-LT"/>
        </w:rPr>
      </w:pPr>
    </w:p>
    <w:p w14:paraId="3389C639" w14:textId="09871534" w:rsidR="00F57871" w:rsidRPr="00562CFF" w:rsidRDefault="0045308C" w:rsidP="00562CFF">
      <w:pPr>
        <w:pStyle w:val="Antrat2"/>
        <w:spacing w:line="300" w:lineRule="atLeast"/>
        <w:jc w:val="center"/>
        <w:rPr>
          <w:rFonts w:ascii="Times New Roman" w:hAnsi="Times New Roman" w:cs="Times New Roman"/>
          <w:i w:val="0"/>
          <w:sz w:val="24"/>
          <w:szCs w:val="24"/>
          <w:lang w:val="lt-LT"/>
        </w:rPr>
      </w:pPr>
      <w:bookmarkStart w:id="7" w:name="_A-1._Įžanga"/>
      <w:bookmarkStart w:id="8" w:name="_I.1._Įžanga"/>
      <w:bookmarkStart w:id="9" w:name="_Ref337203548"/>
      <w:bookmarkStart w:id="10" w:name="_Toc69280808"/>
      <w:bookmarkEnd w:id="7"/>
      <w:bookmarkEnd w:id="8"/>
      <w:r w:rsidRPr="000423FC">
        <w:rPr>
          <w:rFonts w:ascii="Times New Roman" w:hAnsi="Times New Roman" w:cs="Times New Roman"/>
          <w:i w:val="0"/>
          <w:sz w:val="24"/>
          <w:lang w:val="lt-LT"/>
        </w:rPr>
        <w:t>I.1</w:t>
      </w:r>
      <w:r w:rsidR="00CC656E" w:rsidRPr="000423FC">
        <w:rPr>
          <w:rFonts w:ascii="Times New Roman" w:hAnsi="Times New Roman" w:cs="Times New Roman"/>
          <w:i w:val="0"/>
          <w:sz w:val="24"/>
          <w:lang w:val="lt-LT"/>
        </w:rPr>
        <w:t xml:space="preserve">. </w:t>
      </w:r>
      <w:bookmarkEnd w:id="9"/>
      <w:r w:rsidR="00562CFF" w:rsidRPr="00562CFF">
        <w:rPr>
          <w:rFonts w:ascii="Times New Roman" w:hAnsi="Times New Roman" w:cs="Times New Roman"/>
          <w:i w:val="0"/>
          <w:sz w:val="24"/>
          <w:szCs w:val="24"/>
          <w:lang w:val="lt-LT"/>
        </w:rPr>
        <w:t>Raseinių Vikt</w:t>
      </w:r>
      <w:r w:rsidR="00DB53E8">
        <w:rPr>
          <w:rFonts w:ascii="Times New Roman" w:hAnsi="Times New Roman" w:cs="Times New Roman"/>
          <w:i w:val="0"/>
          <w:sz w:val="24"/>
          <w:szCs w:val="24"/>
          <w:lang w:val="lt-LT"/>
        </w:rPr>
        <w:t>oro Petkaus progimnazijos</w:t>
      </w:r>
      <w:r w:rsidR="00562CFF" w:rsidRPr="00562CFF">
        <w:rPr>
          <w:rFonts w:ascii="Times New Roman" w:hAnsi="Times New Roman" w:cs="Times New Roman"/>
          <w:i w:val="0"/>
          <w:sz w:val="24"/>
          <w:szCs w:val="24"/>
          <w:lang w:val="lt-LT"/>
        </w:rPr>
        <w:t xml:space="preserve"> </w:t>
      </w:r>
      <w:r w:rsidR="004E253F" w:rsidRPr="00562CFF">
        <w:rPr>
          <w:rFonts w:ascii="Times New Roman" w:hAnsi="Times New Roman" w:cs="Times New Roman"/>
          <w:i w:val="0"/>
          <w:sz w:val="24"/>
          <w:szCs w:val="24"/>
          <w:lang w:val="lt-LT"/>
        </w:rPr>
        <w:t>vidaus kontrolės tvarkos aprašo tikslas ir paskirtis</w:t>
      </w:r>
      <w:bookmarkEnd w:id="10"/>
    </w:p>
    <w:p w14:paraId="47864236" w14:textId="77777777" w:rsidR="00F57871" w:rsidRPr="00F66AA8" w:rsidRDefault="00F57871" w:rsidP="00C4486D">
      <w:pPr>
        <w:spacing w:line="300" w:lineRule="atLeast"/>
        <w:rPr>
          <w:sz w:val="20"/>
          <w:szCs w:val="20"/>
          <w:lang w:val="lt-LT"/>
        </w:rPr>
      </w:pPr>
    </w:p>
    <w:p w14:paraId="13BA8CA2" w14:textId="6D02AC4E" w:rsidR="00F73382" w:rsidRPr="000423FC" w:rsidRDefault="004F6E2E" w:rsidP="00A07EA4">
      <w:pPr>
        <w:spacing w:line="300" w:lineRule="atLeast"/>
        <w:ind w:firstLine="851"/>
        <w:rPr>
          <w:lang w:val="lt-LT"/>
        </w:rPr>
      </w:pPr>
      <w:r w:rsidRPr="000423FC">
        <w:rPr>
          <w:lang w:val="lt-LT"/>
        </w:rPr>
        <w:t>V</w:t>
      </w:r>
      <w:r w:rsidR="00F73382" w:rsidRPr="000423FC">
        <w:rPr>
          <w:lang w:val="lt-LT"/>
        </w:rPr>
        <w:t xml:space="preserve">idaus kontrolės </w:t>
      </w:r>
      <w:r w:rsidRPr="000423FC">
        <w:rPr>
          <w:lang w:val="lt-LT"/>
        </w:rPr>
        <w:t>įgyvendin</w:t>
      </w:r>
      <w:r w:rsidR="00E26654" w:rsidRPr="000423FC">
        <w:rPr>
          <w:lang w:val="lt-LT"/>
        </w:rPr>
        <w:t xml:space="preserve">imo </w:t>
      </w:r>
      <w:r w:rsidR="008C5ECF" w:rsidRPr="008C5ECF">
        <w:rPr>
          <w:lang w:val="lt-LT"/>
        </w:rPr>
        <w:t>Raseinių Viktor</w:t>
      </w:r>
      <w:r w:rsidR="006C3892">
        <w:rPr>
          <w:lang w:val="lt-LT"/>
        </w:rPr>
        <w:t>o Petkaus progimnazijoje</w:t>
      </w:r>
      <w:r w:rsidR="003755C1" w:rsidRPr="000423FC">
        <w:rPr>
          <w:lang w:val="lt-LT"/>
        </w:rPr>
        <w:t xml:space="preserve"> </w:t>
      </w:r>
      <w:r w:rsidR="00F73382" w:rsidRPr="000423FC">
        <w:rPr>
          <w:lang w:val="lt-LT"/>
        </w:rPr>
        <w:t xml:space="preserve">tvarkos aprašas </w:t>
      </w:r>
      <w:r w:rsidRPr="000423FC">
        <w:rPr>
          <w:lang w:val="lt-LT"/>
        </w:rPr>
        <w:t xml:space="preserve">(toliau – Aprašas) </w:t>
      </w:r>
      <w:r w:rsidR="00F73382" w:rsidRPr="000423FC">
        <w:rPr>
          <w:lang w:val="lt-LT"/>
        </w:rPr>
        <w:t xml:space="preserve">skirtas </w:t>
      </w:r>
      <w:r w:rsidRPr="000423FC">
        <w:rPr>
          <w:lang w:val="lt-LT"/>
        </w:rPr>
        <w:t xml:space="preserve">vidaus </w:t>
      </w:r>
      <w:proofErr w:type="spellStart"/>
      <w:r w:rsidRPr="000423FC">
        <w:rPr>
          <w:lang w:val="lt-LT"/>
        </w:rPr>
        <w:t>kontolės</w:t>
      </w:r>
      <w:proofErr w:type="spellEnd"/>
      <w:r w:rsidRPr="000423FC">
        <w:rPr>
          <w:lang w:val="lt-LT"/>
        </w:rPr>
        <w:t xml:space="preserve"> politikai</w:t>
      </w:r>
      <w:r w:rsidR="00F73382" w:rsidRPr="000423FC">
        <w:rPr>
          <w:lang w:val="lt-LT"/>
        </w:rPr>
        <w:t xml:space="preserve"> ir jos įgyvendinimo </w:t>
      </w:r>
      <w:r w:rsidR="008C5ECF" w:rsidRPr="008C5ECF">
        <w:rPr>
          <w:lang w:val="lt-LT"/>
        </w:rPr>
        <w:t>Ras</w:t>
      </w:r>
      <w:r w:rsidR="006C3892">
        <w:rPr>
          <w:lang w:val="lt-LT"/>
        </w:rPr>
        <w:t>einių Viktoro Petkaus progimnazijoje</w:t>
      </w:r>
      <w:r w:rsidR="008C5ECF" w:rsidRPr="008C5ECF">
        <w:rPr>
          <w:lang w:val="lt-LT"/>
        </w:rPr>
        <w:t xml:space="preserve"> </w:t>
      </w:r>
      <w:r w:rsidR="00F73382" w:rsidRPr="000423FC">
        <w:rPr>
          <w:lang w:val="lt-LT"/>
        </w:rPr>
        <w:t>nustatyti.</w:t>
      </w:r>
    </w:p>
    <w:p w14:paraId="76B1EC21" w14:textId="77777777" w:rsidR="009E2F0C" w:rsidRPr="000423FC" w:rsidRDefault="009E2F0C" w:rsidP="00A07EA4">
      <w:pPr>
        <w:spacing w:line="300" w:lineRule="atLeast"/>
        <w:ind w:firstLine="851"/>
        <w:rPr>
          <w:lang w:val="lt-LT"/>
        </w:rPr>
      </w:pPr>
      <w:r w:rsidRPr="000423FC">
        <w:rPr>
          <w:lang w:val="lt-LT"/>
        </w:rPr>
        <w:t>Šiame Apraše:</w:t>
      </w:r>
    </w:p>
    <w:p w14:paraId="22BCA08E" w14:textId="76844969" w:rsidR="009E2F0C" w:rsidRPr="000423FC" w:rsidRDefault="009E2F0C" w:rsidP="005F7CC8">
      <w:pPr>
        <w:pStyle w:val="Sraopastraipa"/>
        <w:numPr>
          <w:ilvl w:val="0"/>
          <w:numId w:val="40"/>
        </w:numPr>
        <w:spacing w:line="300" w:lineRule="atLeast"/>
        <w:ind w:left="1134" w:hanging="283"/>
        <w:rPr>
          <w:lang w:val="lt-LT"/>
        </w:rPr>
      </w:pPr>
      <w:r w:rsidRPr="000423FC">
        <w:rPr>
          <w:lang w:val="lt-LT"/>
        </w:rPr>
        <w:t xml:space="preserve">detalizuojamas </w:t>
      </w:r>
      <w:r w:rsidR="00D92545" w:rsidRPr="00D92545">
        <w:rPr>
          <w:lang w:val="lt-LT"/>
        </w:rPr>
        <w:t xml:space="preserve">Raseinių Viktoro </w:t>
      </w:r>
      <w:r w:rsidR="00FC4DB3">
        <w:rPr>
          <w:lang w:val="lt-LT"/>
        </w:rPr>
        <w:t>Petkaus progimnazijos</w:t>
      </w:r>
      <w:r w:rsidR="00D92545" w:rsidRPr="00562CFF">
        <w:rPr>
          <w:i/>
          <w:lang w:val="lt-LT"/>
        </w:rPr>
        <w:t xml:space="preserve"> </w:t>
      </w:r>
      <w:r w:rsidRPr="000423FC">
        <w:rPr>
          <w:lang w:val="lt-LT"/>
        </w:rPr>
        <w:t>vidaus kontrolės politikos turinys;</w:t>
      </w:r>
    </w:p>
    <w:p w14:paraId="6E16161D" w14:textId="332346F2" w:rsidR="00023100" w:rsidRPr="005158CD" w:rsidRDefault="009E2F0C" w:rsidP="005F7CC8">
      <w:pPr>
        <w:pStyle w:val="Sraopastraipa"/>
        <w:numPr>
          <w:ilvl w:val="0"/>
          <w:numId w:val="40"/>
        </w:numPr>
        <w:tabs>
          <w:tab w:val="left" w:pos="1134"/>
        </w:tabs>
        <w:spacing w:line="300" w:lineRule="atLeast"/>
        <w:ind w:left="0" w:firstLine="851"/>
        <w:rPr>
          <w:lang w:val="lt-LT"/>
        </w:rPr>
      </w:pPr>
      <w:r w:rsidRPr="000423FC">
        <w:rPr>
          <w:lang w:val="lt-LT"/>
        </w:rPr>
        <w:t>aprašomi vidaus kontrolės tikslai, principai, elementai, dalyviai, vidaus kontrolės analizė ir vertinimas bei reglamentuojama informacijos apie vidaus kontrolės įgyvendinimą teikimo tvarka.</w:t>
      </w:r>
    </w:p>
    <w:p w14:paraId="7A335AA2" w14:textId="31AD89AC" w:rsidR="004E253F" w:rsidRPr="00AE3552" w:rsidRDefault="009E2F0C" w:rsidP="00A07EA4">
      <w:pPr>
        <w:spacing w:line="300" w:lineRule="atLeast"/>
        <w:ind w:firstLine="851"/>
        <w:rPr>
          <w:lang w:val="lt-LT"/>
        </w:rPr>
      </w:pPr>
      <w:r w:rsidRPr="000423FC">
        <w:rPr>
          <w:lang w:val="lt-LT"/>
        </w:rPr>
        <w:t xml:space="preserve">Šiame Apraše pateikta bendroji informacija apie </w:t>
      </w:r>
      <w:r w:rsidR="00F66C94" w:rsidRPr="00F66C94">
        <w:rPr>
          <w:lang w:val="lt-LT"/>
        </w:rPr>
        <w:t>Raseinių Vi</w:t>
      </w:r>
      <w:r w:rsidR="00D6086B">
        <w:rPr>
          <w:lang w:val="lt-LT"/>
        </w:rPr>
        <w:t>ktoro Petkaus progimnaziją</w:t>
      </w:r>
      <w:r w:rsidR="00F66C94" w:rsidRPr="00562CFF">
        <w:rPr>
          <w:i/>
          <w:lang w:val="lt-LT"/>
        </w:rPr>
        <w:t xml:space="preserve"> </w:t>
      </w:r>
      <w:r w:rsidRPr="000423FC">
        <w:rPr>
          <w:lang w:val="lt-LT"/>
        </w:rPr>
        <w:t xml:space="preserve">tiek, kiek tai susiję su vidaus kontrolės, įskaitant finansų kontrolę, įgyvendinimu, kad atitiktų LR Vidaus kontrolės ir vidaus audito įstatymo bei kitų susijusių teisės aktų reikalavimus ir </w:t>
      </w:r>
      <w:r w:rsidR="00F66C94" w:rsidRPr="00D92545">
        <w:rPr>
          <w:lang w:val="lt-LT"/>
        </w:rPr>
        <w:t>Raseinių Vikt</w:t>
      </w:r>
      <w:r w:rsidR="00D6086B">
        <w:rPr>
          <w:lang w:val="lt-LT"/>
        </w:rPr>
        <w:t>oro Petkaus progimnazijos</w:t>
      </w:r>
      <w:r w:rsidR="00F66C94" w:rsidRPr="00562CFF">
        <w:rPr>
          <w:i/>
          <w:lang w:val="lt-LT"/>
        </w:rPr>
        <w:t xml:space="preserve"> </w:t>
      </w:r>
      <w:r w:rsidRPr="000423FC">
        <w:rPr>
          <w:lang w:val="lt-LT"/>
        </w:rPr>
        <w:t>veiklos specifiką.</w:t>
      </w:r>
    </w:p>
    <w:p w14:paraId="7FE7B6D9" w14:textId="77777777" w:rsidR="00E81588" w:rsidRPr="000423FC" w:rsidRDefault="0045308C" w:rsidP="00E81588">
      <w:pPr>
        <w:pStyle w:val="Antrat2"/>
        <w:spacing w:line="300" w:lineRule="atLeast"/>
        <w:jc w:val="center"/>
        <w:rPr>
          <w:rFonts w:ascii="Times New Roman" w:hAnsi="Times New Roman" w:cs="Times New Roman"/>
          <w:i w:val="0"/>
          <w:sz w:val="24"/>
          <w:lang w:val="lt-LT"/>
        </w:rPr>
      </w:pPr>
      <w:bookmarkStart w:id="11" w:name="_A-2._Apibrėžimai"/>
      <w:bookmarkStart w:id="12" w:name="_A-2._Apibrėžtys"/>
      <w:bookmarkStart w:id="13" w:name="_I.2._Apibrėžtys"/>
      <w:bookmarkStart w:id="14" w:name="_Ref337203552"/>
      <w:bookmarkStart w:id="15" w:name="_Ref372057562"/>
      <w:bookmarkStart w:id="16" w:name="_Toc69280809"/>
      <w:bookmarkEnd w:id="11"/>
      <w:bookmarkEnd w:id="12"/>
      <w:bookmarkEnd w:id="13"/>
      <w:r w:rsidRPr="000423FC">
        <w:rPr>
          <w:rFonts w:ascii="Times New Roman" w:hAnsi="Times New Roman" w:cs="Times New Roman"/>
          <w:i w:val="0"/>
          <w:sz w:val="24"/>
          <w:lang w:val="lt-LT"/>
        </w:rPr>
        <w:t>I.</w:t>
      </w:r>
      <w:r w:rsidR="00CC656E" w:rsidRPr="000423FC">
        <w:rPr>
          <w:rFonts w:ascii="Times New Roman" w:hAnsi="Times New Roman" w:cs="Times New Roman"/>
          <w:i w:val="0"/>
          <w:sz w:val="24"/>
          <w:lang w:val="lt-LT"/>
        </w:rPr>
        <w:t xml:space="preserve">2. </w:t>
      </w:r>
      <w:bookmarkEnd w:id="14"/>
      <w:bookmarkEnd w:id="15"/>
      <w:r w:rsidR="0070565E" w:rsidRPr="000423FC">
        <w:rPr>
          <w:rFonts w:ascii="Times New Roman" w:hAnsi="Times New Roman" w:cs="Times New Roman"/>
          <w:i w:val="0"/>
          <w:sz w:val="24"/>
          <w:lang w:val="lt-LT"/>
        </w:rPr>
        <w:t>Sąvokos</w:t>
      </w:r>
      <w:bookmarkEnd w:id="16"/>
    </w:p>
    <w:p w14:paraId="775EAE32" w14:textId="77777777" w:rsidR="00E81588" w:rsidRPr="00F66AA8" w:rsidRDefault="00E81588" w:rsidP="00E81588">
      <w:pPr>
        <w:spacing w:line="300" w:lineRule="atLeast"/>
        <w:rPr>
          <w:sz w:val="20"/>
          <w:szCs w:val="20"/>
          <w:lang w:val="lt-LT"/>
        </w:rPr>
      </w:pPr>
    </w:p>
    <w:p w14:paraId="064DAEAD" w14:textId="12842B0A" w:rsidR="00F57871" w:rsidRDefault="009E2F0C" w:rsidP="00A07EA4">
      <w:pPr>
        <w:spacing w:line="300" w:lineRule="atLeast"/>
        <w:ind w:firstLine="851"/>
        <w:rPr>
          <w:lang w:val="lt-LT"/>
        </w:rPr>
      </w:pPr>
      <w:r w:rsidRPr="000423FC">
        <w:rPr>
          <w:lang w:val="lt-LT"/>
        </w:rPr>
        <w:t>Apraše vartojamos sąvokos suprantamos taip, kaip jos apibrėžtos Lietuvos Respublikos vidaus kontrolės ir vidaus audito įstatyme (toliau – Įstatymas) ir Lietuvos Respublikos</w:t>
      </w:r>
      <w:r w:rsidR="00B354C8">
        <w:rPr>
          <w:lang w:val="lt-LT"/>
        </w:rPr>
        <w:t xml:space="preserve"> finansinės apskaitos įstatyme</w:t>
      </w:r>
      <w:r w:rsidRPr="000423FC">
        <w:rPr>
          <w:lang w:val="lt-LT"/>
        </w:rPr>
        <w:t>.</w:t>
      </w:r>
    </w:p>
    <w:p w14:paraId="4CB0FB53" w14:textId="77777777" w:rsidR="005158CD" w:rsidRPr="000423FC" w:rsidRDefault="005158CD" w:rsidP="00E81588">
      <w:pPr>
        <w:spacing w:line="300" w:lineRule="atLeast"/>
        <w:rPr>
          <w:lang w:val="lt-LT"/>
        </w:rPr>
      </w:pPr>
    </w:p>
    <w:p w14:paraId="5BAFE099" w14:textId="77777777" w:rsidR="005158CD" w:rsidRDefault="00F631C6" w:rsidP="005158CD">
      <w:pPr>
        <w:pStyle w:val="Antrat2"/>
        <w:spacing w:before="0" w:after="0" w:line="300" w:lineRule="atLeast"/>
        <w:jc w:val="center"/>
        <w:rPr>
          <w:rFonts w:ascii="Times New Roman" w:hAnsi="Times New Roman" w:cs="Times New Roman"/>
          <w:i w:val="0"/>
          <w:sz w:val="24"/>
          <w:szCs w:val="24"/>
          <w:lang w:val="lt-LT"/>
        </w:rPr>
      </w:pPr>
      <w:bookmarkStart w:id="17" w:name="_A-3._Kokybės_kontrolės"/>
      <w:bookmarkStart w:id="18" w:name="_I.3._Vidaus_kontrolės"/>
      <w:bookmarkStart w:id="19" w:name="_I.4._Vidaus_kontrolės"/>
      <w:bookmarkStart w:id="20" w:name="_Ref337203571"/>
      <w:bookmarkStart w:id="21" w:name="_Toc69280810"/>
      <w:bookmarkEnd w:id="17"/>
      <w:bookmarkEnd w:id="18"/>
      <w:bookmarkEnd w:id="19"/>
      <w:r w:rsidRPr="000423FC">
        <w:rPr>
          <w:rFonts w:ascii="Times New Roman" w:hAnsi="Times New Roman" w:cs="Times New Roman"/>
          <w:i w:val="0"/>
          <w:sz w:val="24"/>
          <w:lang w:val="lt-LT"/>
        </w:rPr>
        <w:t>I.3</w:t>
      </w:r>
      <w:r w:rsidR="0045308C" w:rsidRPr="000423FC">
        <w:rPr>
          <w:rFonts w:ascii="Times New Roman" w:hAnsi="Times New Roman" w:cs="Times New Roman"/>
          <w:i w:val="0"/>
          <w:sz w:val="24"/>
          <w:lang w:val="lt-LT"/>
        </w:rPr>
        <w:t xml:space="preserve">. </w:t>
      </w:r>
      <w:r w:rsidR="00C544B5" w:rsidRPr="00C544B5">
        <w:rPr>
          <w:rFonts w:ascii="Times New Roman" w:hAnsi="Times New Roman" w:cs="Times New Roman"/>
          <w:i w:val="0"/>
          <w:sz w:val="24"/>
          <w:szCs w:val="24"/>
          <w:lang w:val="lt-LT"/>
        </w:rPr>
        <w:t>Raseinių Vikt</w:t>
      </w:r>
      <w:r w:rsidR="00535C86">
        <w:rPr>
          <w:rFonts w:ascii="Times New Roman" w:hAnsi="Times New Roman" w:cs="Times New Roman"/>
          <w:i w:val="0"/>
          <w:sz w:val="24"/>
          <w:szCs w:val="24"/>
          <w:lang w:val="lt-LT"/>
        </w:rPr>
        <w:t>oro Petkaus progimnazijos</w:t>
      </w:r>
      <w:r w:rsidR="00C544B5" w:rsidRPr="00562CFF">
        <w:rPr>
          <w:rFonts w:ascii="Times New Roman" w:hAnsi="Times New Roman" w:cs="Times New Roman"/>
          <w:i w:val="0"/>
          <w:sz w:val="24"/>
          <w:szCs w:val="24"/>
          <w:lang w:val="lt-LT"/>
        </w:rPr>
        <w:t xml:space="preserve"> </w:t>
      </w:r>
    </w:p>
    <w:p w14:paraId="6D32D5B9" w14:textId="6D43B9D0" w:rsidR="0045308C" w:rsidRPr="000423FC" w:rsidRDefault="009B417B" w:rsidP="005158CD">
      <w:pPr>
        <w:pStyle w:val="Antrat2"/>
        <w:spacing w:before="0" w:after="0" w:line="300" w:lineRule="atLeast"/>
        <w:jc w:val="center"/>
        <w:rPr>
          <w:rFonts w:ascii="Times New Roman" w:hAnsi="Times New Roman" w:cs="Times New Roman"/>
          <w:i w:val="0"/>
          <w:sz w:val="24"/>
          <w:lang w:val="lt-LT"/>
        </w:rPr>
      </w:pPr>
      <w:r w:rsidRPr="000423FC">
        <w:rPr>
          <w:rFonts w:ascii="Times New Roman" w:hAnsi="Times New Roman" w:cs="Times New Roman"/>
          <w:i w:val="0"/>
          <w:sz w:val="24"/>
          <w:lang w:val="lt-LT"/>
        </w:rPr>
        <w:t>v</w:t>
      </w:r>
      <w:r w:rsidR="0080445A" w:rsidRPr="000423FC">
        <w:rPr>
          <w:rFonts w:ascii="Times New Roman" w:hAnsi="Times New Roman" w:cs="Times New Roman"/>
          <w:i w:val="0"/>
          <w:sz w:val="24"/>
          <w:lang w:val="lt-LT"/>
        </w:rPr>
        <w:t xml:space="preserve">idaus kontrolės </w:t>
      </w:r>
      <w:r w:rsidR="00D13F3A" w:rsidRPr="000423FC">
        <w:rPr>
          <w:rFonts w:ascii="Times New Roman" w:hAnsi="Times New Roman" w:cs="Times New Roman"/>
          <w:i w:val="0"/>
          <w:sz w:val="24"/>
          <w:lang w:val="lt-LT"/>
        </w:rPr>
        <w:t xml:space="preserve">įgyvendinimo </w:t>
      </w:r>
      <w:r w:rsidR="0080445A" w:rsidRPr="000423FC">
        <w:rPr>
          <w:rFonts w:ascii="Times New Roman" w:hAnsi="Times New Roman" w:cs="Times New Roman"/>
          <w:i w:val="0"/>
          <w:sz w:val="24"/>
          <w:lang w:val="lt-LT"/>
        </w:rPr>
        <w:t>tvarkos aprašo</w:t>
      </w:r>
      <w:r w:rsidR="000423FC">
        <w:rPr>
          <w:rFonts w:ascii="Times New Roman" w:hAnsi="Times New Roman" w:cs="Times New Roman"/>
          <w:i w:val="0"/>
          <w:sz w:val="24"/>
          <w:lang w:val="lt-LT"/>
        </w:rPr>
        <w:t xml:space="preserve"> ir vidaus kontrolės politikos</w:t>
      </w:r>
      <w:r w:rsidR="0045308C" w:rsidRPr="000423FC">
        <w:rPr>
          <w:rFonts w:ascii="Times New Roman" w:hAnsi="Times New Roman" w:cs="Times New Roman"/>
          <w:i w:val="0"/>
          <w:sz w:val="24"/>
          <w:lang w:val="lt-LT"/>
        </w:rPr>
        <w:t xml:space="preserve"> </w:t>
      </w:r>
      <w:bookmarkEnd w:id="20"/>
      <w:r w:rsidRPr="000423FC">
        <w:rPr>
          <w:rFonts w:ascii="Times New Roman" w:hAnsi="Times New Roman" w:cs="Times New Roman"/>
          <w:i w:val="0"/>
          <w:sz w:val="24"/>
          <w:lang w:val="lt-LT"/>
        </w:rPr>
        <w:t>peržiūra, pakeitimai, papildymai ir atsakingų asmenų skyrimas</w:t>
      </w:r>
      <w:bookmarkEnd w:id="21"/>
    </w:p>
    <w:p w14:paraId="523E00DC" w14:textId="77777777" w:rsidR="0045308C" w:rsidRPr="00F66AA8" w:rsidRDefault="0045308C" w:rsidP="0045308C">
      <w:pPr>
        <w:spacing w:line="300" w:lineRule="atLeast"/>
        <w:rPr>
          <w:lang w:val="lt-LT"/>
        </w:rPr>
      </w:pPr>
    </w:p>
    <w:p w14:paraId="1FA88158" w14:textId="5A3C5753" w:rsidR="0097171A" w:rsidRPr="000423FC" w:rsidRDefault="009E2F0C" w:rsidP="00A07EA4">
      <w:pPr>
        <w:spacing w:line="300" w:lineRule="atLeast"/>
        <w:ind w:firstLine="851"/>
        <w:rPr>
          <w:lang w:val="lt-LT"/>
        </w:rPr>
      </w:pPr>
      <w:r w:rsidRPr="000423FC">
        <w:rPr>
          <w:lang w:val="lt-LT"/>
        </w:rPr>
        <w:t xml:space="preserve">Šis Aprašas, siekiant įsitikinti jo atitikimu LR Vidaus kontrolės ir vidaus audito įstatymui bei susijusiems teisės aktams ir </w:t>
      </w:r>
      <w:r w:rsidR="00C544B5" w:rsidRPr="00D92545">
        <w:rPr>
          <w:lang w:val="lt-LT"/>
        </w:rPr>
        <w:t>Raseinių Vikt</w:t>
      </w:r>
      <w:r w:rsidR="005A5EF2">
        <w:rPr>
          <w:lang w:val="lt-LT"/>
        </w:rPr>
        <w:t>oro Petkaus progimnazijos</w:t>
      </w:r>
      <w:r w:rsidR="00C544B5" w:rsidRPr="00562CFF">
        <w:rPr>
          <w:i/>
          <w:lang w:val="lt-LT"/>
        </w:rPr>
        <w:t xml:space="preserve"> </w:t>
      </w:r>
      <w:r w:rsidRPr="000423FC">
        <w:rPr>
          <w:lang w:val="lt-LT"/>
        </w:rPr>
        <w:t>specifiniams poreikiams</w:t>
      </w:r>
      <w:r w:rsidR="001C76CE" w:rsidRPr="000423FC">
        <w:rPr>
          <w:lang w:val="lt-LT"/>
        </w:rPr>
        <w:t>, veiklos ir aplinkos, taip pat kitiems išoriniams bei vidiniams reikalavimams, peržiūrimas ne rečiau kaip vieną kartą per kalendorinius metus</w:t>
      </w:r>
      <w:r w:rsidR="001C76CE" w:rsidRPr="0097171A">
        <w:rPr>
          <w:lang w:val="lt-LT"/>
        </w:rPr>
        <w:t xml:space="preserve">, konkretus terminas nustatomas </w:t>
      </w:r>
      <w:r w:rsidR="00C544B5" w:rsidRPr="00D92545">
        <w:rPr>
          <w:lang w:val="lt-LT"/>
        </w:rPr>
        <w:t>Raseinių Vikt</w:t>
      </w:r>
      <w:r w:rsidR="00424257">
        <w:rPr>
          <w:lang w:val="lt-LT"/>
        </w:rPr>
        <w:t>oro Petkaus progimnazijos</w:t>
      </w:r>
      <w:r w:rsidR="00C544B5" w:rsidRPr="00562CFF">
        <w:rPr>
          <w:i/>
          <w:lang w:val="lt-LT"/>
        </w:rPr>
        <w:t xml:space="preserve"> </w:t>
      </w:r>
      <w:r w:rsidR="003755C1" w:rsidRPr="0097171A">
        <w:rPr>
          <w:lang w:val="lt-LT"/>
        </w:rPr>
        <w:t xml:space="preserve">sudarytos vidaus kontrolės įgyvendinimo </w:t>
      </w:r>
      <w:r w:rsidR="003755C1" w:rsidRPr="00C170BE">
        <w:rPr>
          <w:lang w:val="lt-LT"/>
        </w:rPr>
        <w:t xml:space="preserve">užtikrinimo Darbo grupės </w:t>
      </w:r>
      <w:r w:rsidR="001C76CE" w:rsidRPr="00C170BE">
        <w:rPr>
          <w:lang w:val="lt-LT"/>
        </w:rPr>
        <w:t>metiniame veiklos plane.</w:t>
      </w:r>
    </w:p>
    <w:p w14:paraId="4DA1DCFF" w14:textId="57EEE13E" w:rsidR="0045308C" w:rsidRPr="000423FC" w:rsidRDefault="0045308C" w:rsidP="00A07EA4">
      <w:pPr>
        <w:spacing w:line="300" w:lineRule="atLeast"/>
        <w:ind w:firstLine="851"/>
        <w:rPr>
          <w:lang w:val="lt-LT"/>
        </w:rPr>
      </w:pPr>
      <w:r w:rsidRPr="000423FC">
        <w:rPr>
          <w:lang w:val="lt-LT"/>
        </w:rPr>
        <w:t xml:space="preserve">Įvykus reikšmingiems </w:t>
      </w:r>
      <w:r w:rsidR="00B45ED8" w:rsidRPr="000423FC">
        <w:rPr>
          <w:lang w:val="lt-LT"/>
        </w:rPr>
        <w:t>pokyčiams</w:t>
      </w:r>
      <w:r w:rsidRPr="000423FC">
        <w:rPr>
          <w:lang w:val="lt-LT"/>
        </w:rPr>
        <w:t xml:space="preserve"> </w:t>
      </w:r>
      <w:r w:rsidR="00C544B5" w:rsidRPr="00D92545">
        <w:rPr>
          <w:lang w:val="lt-LT"/>
        </w:rPr>
        <w:t>Raseinių</w:t>
      </w:r>
      <w:r w:rsidR="00424257">
        <w:rPr>
          <w:lang w:val="lt-LT"/>
        </w:rPr>
        <w:t xml:space="preserve"> Viktoro Petkaus progimnazijos</w:t>
      </w:r>
      <w:r w:rsidR="00C544B5" w:rsidRPr="00562CFF">
        <w:rPr>
          <w:i/>
          <w:lang w:val="lt-LT"/>
        </w:rPr>
        <w:t xml:space="preserve"> </w:t>
      </w:r>
      <w:r w:rsidRPr="000423FC">
        <w:rPr>
          <w:lang w:val="lt-LT"/>
        </w:rPr>
        <w:t xml:space="preserve">organizacinėje, valdymo struktūroje, veikloje, keičiantis vadovybei, </w:t>
      </w:r>
      <w:r w:rsidR="001C76CE" w:rsidRPr="000423FC">
        <w:rPr>
          <w:lang w:val="lt-LT"/>
        </w:rPr>
        <w:t>v</w:t>
      </w:r>
      <w:r w:rsidR="00B45ED8" w:rsidRPr="000423FC">
        <w:rPr>
          <w:lang w:val="lt-LT"/>
        </w:rPr>
        <w:t xml:space="preserve">idaus kontrolės </w:t>
      </w:r>
      <w:r w:rsidR="001C76CE" w:rsidRPr="000423FC">
        <w:rPr>
          <w:lang w:val="lt-LT"/>
        </w:rPr>
        <w:t>dalyviams</w:t>
      </w:r>
      <w:r w:rsidR="00B45ED8" w:rsidRPr="000423FC">
        <w:rPr>
          <w:lang w:val="lt-LT"/>
        </w:rPr>
        <w:t xml:space="preserve">, </w:t>
      </w:r>
      <w:r w:rsidR="00D13F3A" w:rsidRPr="000423FC">
        <w:rPr>
          <w:lang w:val="lt-LT"/>
        </w:rPr>
        <w:t>A</w:t>
      </w:r>
      <w:r w:rsidR="00B45ED8" w:rsidRPr="000423FC">
        <w:rPr>
          <w:lang w:val="lt-LT"/>
        </w:rPr>
        <w:t xml:space="preserve">prašas </w:t>
      </w:r>
      <w:r w:rsidRPr="000423FC">
        <w:rPr>
          <w:lang w:val="lt-LT"/>
        </w:rPr>
        <w:t xml:space="preserve">turi būti peržiūrimas nedelsiant įvykus minėtiems pasikeitimams, neatsižvelgiant į tai, kada buvo atlikta paskutinė planinė </w:t>
      </w:r>
      <w:r w:rsidR="00D13F3A" w:rsidRPr="000423FC">
        <w:rPr>
          <w:lang w:val="lt-LT"/>
        </w:rPr>
        <w:t>Aprašo</w:t>
      </w:r>
      <w:r w:rsidRPr="000423FC">
        <w:rPr>
          <w:lang w:val="lt-LT"/>
        </w:rPr>
        <w:t xml:space="preserve"> peržiūra.</w:t>
      </w:r>
    </w:p>
    <w:p w14:paraId="55A813DA" w14:textId="77777777" w:rsidR="0066311D" w:rsidRDefault="0066311D" w:rsidP="00B52AFC">
      <w:pPr>
        <w:spacing w:line="300" w:lineRule="atLeast"/>
        <w:ind w:firstLine="851"/>
        <w:rPr>
          <w:rStyle w:val="Hipersaitas"/>
          <w:color w:val="auto"/>
          <w:lang w:val="lt-LT"/>
        </w:rPr>
      </w:pPr>
      <w:r w:rsidRPr="000423FC">
        <w:rPr>
          <w:rStyle w:val="Hipersaitas"/>
          <w:color w:val="auto"/>
          <w:lang w:val="lt-LT"/>
        </w:rPr>
        <w:t>Atsakingi asmenys:</w:t>
      </w:r>
    </w:p>
    <w:p w14:paraId="2C0E7DA5" w14:textId="53A75B92" w:rsidR="009E2F0C" w:rsidRPr="00FB48B6" w:rsidRDefault="00C544B5" w:rsidP="00B52AFC">
      <w:pPr>
        <w:pStyle w:val="Sraopastraipa"/>
        <w:numPr>
          <w:ilvl w:val="0"/>
          <w:numId w:val="40"/>
        </w:numPr>
        <w:tabs>
          <w:tab w:val="left" w:pos="851"/>
          <w:tab w:val="left" w:pos="993"/>
        </w:tabs>
        <w:spacing w:line="300" w:lineRule="atLeast"/>
        <w:ind w:left="0" w:firstLine="851"/>
        <w:rPr>
          <w:rStyle w:val="Hipersaitas"/>
          <w:color w:val="auto"/>
          <w:u w:val="none"/>
          <w:lang w:val="lt-LT"/>
        </w:rPr>
      </w:pPr>
      <w:r w:rsidRPr="00D92545">
        <w:rPr>
          <w:lang w:val="lt-LT"/>
        </w:rPr>
        <w:t xml:space="preserve">Raseinių </w:t>
      </w:r>
      <w:r w:rsidRPr="00FB48B6">
        <w:rPr>
          <w:lang w:val="lt-LT"/>
        </w:rPr>
        <w:t>Vikt</w:t>
      </w:r>
      <w:r w:rsidR="00152A77">
        <w:rPr>
          <w:lang w:val="lt-LT"/>
        </w:rPr>
        <w:t>oro Petkaus progimnazijos</w:t>
      </w:r>
      <w:r w:rsidRPr="00FB48B6">
        <w:rPr>
          <w:i/>
          <w:lang w:val="lt-LT"/>
        </w:rPr>
        <w:t xml:space="preserve"> </w:t>
      </w:r>
      <w:r w:rsidR="009E2F0C" w:rsidRPr="00FB48B6">
        <w:rPr>
          <w:rStyle w:val="Hipersaitas"/>
          <w:color w:val="auto"/>
          <w:u w:val="none"/>
          <w:lang w:val="lt-LT"/>
        </w:rPr>
        <w:t>direktorius atsakingas už vidaus kontrolės įgyvendinimo užtikrinimo darbo grupės sudarymą (toliau – Darbo grupė)</w:t>
      </w:r>
      <w:r w:rsidR="005A1585">
        <w:rPr>
          <w:rStyle w:val="Hipersaitas"/>
          <w:color w:val="auto"/>
          <w:u w:val="none"/>
          <w:lang w:val="lt-LT"/>
        </w:rPr>
        <w:t>;</w:t>
      </w:r>
    </w:p>
    <w:p w14:paraId="42F6E88D" w14:textId="5670C95A" w:rsidR="009E2F0C" w:rsidRPr="00FB48B6" w:rsidRDefault="009E2F0C" w:rsidP="00B52AFC">
      <w:pPr>
        <w:pStyle w:val="Sraopastraipa"/>
        <w:numPr>
          <w:ilvl w:val="0"/>
          <w:numId w:val="40"/>
        </w:numPr>
        <w:tabs>
          <w:tab w:val="left" w:pos="993"/>
        </w:tabs>
        <w:spacing w:line="300" w:lineRule="atLeast"/>
        <w:ind w:left="0" w:firstLine="851"/>
        <w:rPr>
          <w:rStyle w:val="Hipersaitas"/>
          <w:color w:val="auto"/>
          <w:u w:val="none"/>
          <w:lang w:val="lt-LT"/>
        </w:rPr>
      </w:pPr>
      <w:r w:rsidRPr="00FB48B6">
        <w:rPr>
          <w:rStyle w:val="Hipersaitas"/>
          <w:color w:val="auto"/>
          <w:u w:val="none"/>
          <w:lang w:val="lt-LT"/>
        </w:rPr>
        <w:t>Vidaus kontrolės stebėseną atliekantis Darbo grupės narys peržiūros rezultatus pateikia vidaus kontrolės analizės ir vertinimo ataskaitoje (</w:t>
      </w:r>
      <w:hyperlink w:anchor="_VII.9._Vidaus_kontrolės" w:history="1">
        <w:r w:rsidRPr="00FB48B6">
          <w:rPr>
            <w:rStyle w:val="Hipersaitas"/>
            <w:color w:val="auto"/>
            <w:lang w:val="lt-LT"/>
          </w:rPr>
          <w:t>priedas VII.9</w:t>
        </w:r>
      </w:hyperlink>
      <w:r w:rsidR="00F610D0">
        <w:rPr>
          <w:rStyle w:val="Hipersaitas"/>
          <w:color w:val="auto"/>
          <w:lang w:val="lt-LT"/>
        </w:rPr>
        <w:t>, 10</w:t>
      </w:r>
      <w:r w:rsidRPr="00FB48B6">
        <w:rPr>
          <w:rStyle w:val="Hipersaitas"/>
          <w:b/>
          <w:color w:val="auto"/>
          <w:u w:val="none"/>
          <w:lang w:val="lt-LT"/>
        </w:rPr>
        <w:t>)</w:t>
      </w:r>
      <w:r w:rsidR="005A1585" w:rsidRPr="005A1585">
        <w:rPr>
          <w:rStyle w:val="Hipersaitas"/>
          <w:bCs/>
          <w:color w:val="auto"/>
          <w:u w:val="none"/>
          <w:lang w:val="lt-LT"/>
        </w:rPr>
        <w:t>;</w:t>
      </w:r>
    </w:p>
    <w:p w14:paraId="15443940" w14:textId="7C75CCB7" w:rsidR="009E2F0C" w:rsidRPr="00FB48B6" w:rsidRDefault="00E619EB" w:rsidP="00E619EB">
      <w:pPr>
        <w:pStyle w:val="Sraopastraipa"/>
        <w:tabs>
          <w:tab w:val="left" w:pos="1134"/>
        </w:tabs>
        <w:spacing w:line="300" w:lineRule="atLeast"/>
        <w:ind w:left="0" w:firstLine="851"/>
        <w:rPr>
          <w:rStyle w:val="Hipersaitas"/>
          <w:color w:val="auto"/>
          <w:u w:val="none"/>
          <w:lang w:val="lt-LT"/>
        </w:rPr>
      </w:pPr>
      <w:r>
        <w:rPr>
          <w:lang w:val="lt-LT"/>
        </w:rPr>
        <w:lastRenderedPageBreak/>
        <w:t xml:space="preserve">- </w:t>
      </w:r>
      <w:r w:rsidR="00C544B5" w:rsidRPr="00FB48B6">
        <w:rPr>
          <w:lang w:val="lt-LT"/>
        </w:rPr>
        <w:t>Raseinių Vik</w:t>
      </w:r>
      <w:r w:rsidR="00152A77">
        <w:rPr>
          <w:lang w:val="lt-LT"/>
        </w:rPr>
        <w:t>toro Petkaus progimnazijos</w:t>
      </w:r>
      <w:r w:rsidR="009E2F0C" w:rsidRPr="00FB48B6">
        <w:rPr>
          <w:rStyle w:val="Hipersaitas"/>
          <w:color w:val="auto"/>
          <w:u w:val="none"/>
          <w:lang w:val="lt-LT"/>
        </w:rPr>
        <w:t xml:space="preserve"> direktorius atsakingas už šio Aprašo bei jo pakeitimų, papildymų patvirtinimą bei rekomendacijų įgyvendinimą pagal stebėsenos ir vidaus kontrolės analizės ir vertinimo rezultatus.</w:t>
      </w:r>
    </w:p>
    <w:p w14:paraId="7554FF6C" w14:textId="77777777" w:rsidR="0045308C" w:rsidRPr="000423FC" w:rsidRDefault="0045308C" w:rsidP="00E26654">
      <w:pPr>
        <w:pStyle w:val="Antrat2"/>
        <w:spacing w:line="300" w:lineRule="atLeast"/>
        <w:jc w:val="center"/>
        <w:rPr>
          <w:rFonts w:ascii="Times New Roman" w:hAnsi="Times New Roman" w:cs="Times New Roman"/>
          <w:i w:val="0"/>
          <w:sz w:val="24"/>
          <w:lang w:val="lt-LT"/>
        </w:rPr>
      </w:pPr>
      <w:bookmarkStart w:id="22" w:name="_A-8._Kokybės_kontrolės_vadovo_pakei"/>
      <w:bookmarkStart w:id="23" w:name="_A-8._Kokybės_kontrolės"/>
      <w:bookmarkStart w:id="24" w:name="_I.5._Vidaus_kontrolės"/>
      <w:bookmarkStart w:id="25" w:name="_A-9._Kokybės_kontrolės_vadovo_nuosa"/>
      <w:bookmarkStart w:id="26" w:name="_A-9._Kokybės_kontrolės"/>
      <w:bookmarkStart w:id="27" w:name="_I.6._Vidaus_kontrolės"/>
      <w:bookmarkStart w:id="28" w:name="_A-10._Kokybės_kontrolės_vadovo_ar_j"/>
      <w:bookmarkStart w:id="29" w:name="_A-10._Kokybės_kontrolės"/>
      <w:bookmarkStart w:id="30" w:name="_I.7._Vidaus_kontrolės"/>
      <w:bookmarkStart w:id="31" w:name="_A-11._Kokybės_kontrolės_vadovo_ar_j"/>
      <w:bookmarkStart w:id="32" w:name="_A-11._Kokybės_kontrolės"/>
      <w:bookmarkStart w:id="33" w:name="_I.8._Vidaus_kontrolės"/>
      <w:bookmarkStart w:id="34" w:name="_I.9._Personalo_supažindinimo"/>
      <w:bookmarkStart w:id="35" w:name="_Ref337203568"/>
      <w:bookmarkStart w:id="36" w:name="_Toc69280811"/>
      <w:bookmarkEnd w:id="22"/>
      <w:bookmarkEnd w:id="23"/>
      <w:bookmarkEnd w:id="24"/>
      <w:bookmarkEnd w:id="25"/>
      <w:bookmarkEnd w:id="26"/>
      <w:bookmarkEnd w:id="27"/>
      <w:bookmarkEnd w:id="28"/>
      <w:bookmarkEnd w:id="29"/>
      <w:bookmarkEnd w:id="30"/>
      <w:bookmarkEnd w:id="31"/>
      <w:bookmarkEnd w:id="32"/>
      <w:bookmarkEnd w:id="33"/>
      <w:bookmarkEnd w:id="34"/>
      <w:r w:rsidRPr="000423FC">
        <w:rPr>
          <w:rFonts w:ascii="Times New Roman" w:hAnsi="Times New Roman" w:cs="Times New Roman"/>
          <w:i w:val="0"/>
          <w:sz w:val="24"/>
          <w:lang w:val="lt-LT"/>
        </w:rPr>
        <w:t>I.</w:t>
      </w:r>
      <w:r w:rsidR="00F631C6" w:rsidRPr="000423FC">
        <w:rPr>
          <w:rFonts w:ascii="Times New Roman" w:hAnsi="Times New Roman" w:cs="Times New Roman"/>
          <w:i w:val="0"/>
          <w:sz w:val="24"/>
          <w:lang w:val="lt-LT"/>
        </w:rPr>
        <w:t>5</w:t>
      </w:r>
      <w:r w:rsidRPr="000423FC">
        <w:rPr>
          <w:rFonts w:ascii="Times New Roman" w:hAnsi="Times New Roman" w:cs="Times New Roman"/>
          <w:i w:val="0"/>
          <w:sz w:val="24"/>
          <w:lang w:val="lt-LT"/>
        </w:rPr>
        <w:t xml:space="preserve">. </w:t>
      </w:r>
      <w:r w:rsidR="006D6951">
        <w:rPr>
          <w:rFonts w:ascii="Times New Roman" w:hAnsi="Times New Roman" w:cs="Times New Roman"/>
          <w:i w:val="0"/>
          <w:sz w:val="24"/>
          <w:lang w:val="lt-LT"/>
        </w:rPr>
        <w:t>Darbuotojų</w:t>
      </w:r>
      <w:r w:rsidRPr="000423FC">
        <w:rPr>
          <w:rFonts w:ascii="Times New Roman" w:hAnsi="Times New Roman" w:cs="Times New Roman"/>
          <w:i w:val="0"/>
          <w:sz w:val="24"/>
          <w:lang w:val="lt-LT"/>
        </w:rPr>
        <w:t xml:space="preserve"> supažindinimo su </w:t>
      </w:r>
      <w:r w:rsidR="00360D84" w:rsidRPr="000423FC">
        <w:rPr>
          <w:rFonts w:ascii="Times New Roman" w:hAnsi="Times New Roman" w:cs="Times New Roman"/>
          <w:i w:val="0"/>
          <w:sz w:val="24"/>
          <w:lang w:val="lt-LT"/>
        </w:rPr>
        <w:t>A</w:t>
      </w:r>
      <w:r w:rsidR="0080445A" w:rsidRPr="000423FC">
        <w:rPr>
          <w:rFonts w:ascii="Times New Roman" w:hAnsi="Times New Roman" w:cs="Times New Roman"/>
          <w:i w:val="0"/>
          <w:sz w:val="24"/>
          <w:lang w:val="lt-LT"/>
        </w:rPr>
        <w:t>prašu, vidaus kontrolės politika ir jos</w:t>
      </w:r>
      <w:r w:rsidRPr="000423FC">
        <w:rPr>
          <w:rFonts w:ascii="Times New Roman" w:hAnsi="Times New Roman" w:cs="Times New Roman"/>
          <w:i w:val="0"/>
          <w:sz w:val="24"/>
          <w:lang w:val="lt-LT"/>
        </w:rPr>
        <w:t xml:space="preserve"> įgyvendinimo </w:t>
      </w:r>
      <w:r w:rsidR="0080445A" w:rsidRPr="000423FC">
        <w:rPr>
          <w:rFonts w:ascii="Times New Roman" w:hAnsi="Times New Roman" w:cs="Times New Roman"/>
          <w:i w:val="0"/>
          <w:sz w:val="24"/>
          <w:lang w:val="lt-LT"/>
        </w:rPr>
        <w:t>bei</w:t>
      </w:r>
      <w:r w:rsidRPr="000423FC">
        <w:rPr>
          <w:rFonts w:ascii="Times New Roman" w:hAnsi="Times New Roman" w:cs="Times New Roman"/>
          <w:i w:val="0"/>
          <w:sz w:val="24"/>
          <w:lang w:val="lt-LT"/>
        </w:rPr>
        <w:t xml:space="preserve"> palaikymo tvarka</w:t>
      </w:r>
      <w:bookmarkEnd w:id="35"/>
      <w:bookmarkEnd w:id="36"/>
    </w:p>
    <w:p w14:paraId="58D7D4C2" w14:textId="77777777" w:rsidR="0045308C" w:rsidRPr="00F66AA8" w:rsidRDefault="0045308C" w:rsidP="0045308C">
      <w:pPr>
        <w:spacing w:line="300" w:lineRule="atLeast"/>
        <w:rPr>
          <w:sz w:val="20"/>
          <w:szCs w:val="20"/>
          <w:lang w:val="lt-LT"/>
        </w:rPr>
      </w:pPr>
    </w:p>
    <w:p w14:paraId="79C20929" w14:textId="6C75A3B8" w:rsidR="0045308C" w:rsidRPr="000423FC" w:rsidRDefault="0045308C" w:rsidP="00A07EA4">
      <w:pPr>
        <w:spacing w:line="300" w:lineRule="atLeast"/>
        <w:ind w:firstLine="851"/>
        <w:rPr>
          <w:lang w:val="lt-LT"/>
        </w:rPr>
      </w:pPr>
      <w:r w:rsidRPr="000423FC">
        <w:rPr>
          <w:lang w:val="lt-LT"/>
        </w:rPr>
        <w:t xml:space="preserve">Su </w:t>
      </w:r>
      <w:r w:rsidR="00063DD1" w:rsidRPr="00D92545">
        <w:rPr>
          <w:lang w:val="lt-LT"/>
        </w:rPr>
        <w:t>Raseinių Vikt</w:t>
      </w:r>
      <w:r w:rsidR="00D74EFF">
        <w:rPr>
          <w:lang w:val="lt-LT"/>
        </w:rPr>
        <w:t>oro Petkaus progimnazijos</w:t>
      </w:r>
      <w:r w:rsidR="00063DD1" w:rsidRPr="00562CFF">
        <w:rPr>
          <w:i/>
          <w:lang w:val="lt-LT"/>
        </w:rPr>
        <w:t xml:space="preserve"> </w:t>
      </w:r>
      <w:r w:rsidR="00470E2D" w:rsidRPr="000423FC">
        <w:rPr>
          <w:lang w:val="lt-LT"/>
        </w:rPr>
        <w:t>vidaus</w:t>
      </w:r>
      <w:r w:rsidRPr="000423FC">
        <w:rPr>
          <w:lang w:val="lt-LT"/>
        </w:rPr>
        <w:t xml:space="preserve"> kontrolės politika, tikslais ir </w:t>
      </w:r>
      <w:r w:rsidR="00470E2D" w:rsidRPr="000423FC">
        <w:rPr>
          <w:lang w:val="lt-LT"/>
        </w:rPr>
        <w:t>įgyvendinimu</w:t>
      </w:r>
      <w:r w:rsidR="007E41A9" w:rsidRPr="000423FC">
        <w:rPr>
          <w:lang w:val="lt-LT"/>
        </w:rPr>
        <w:t xml:space="preserve"> pagal šį</w:t>
      </w:r>
      <w:r w:rsidRPr="000423FC">
        <w:rPr>
          <w:lang w:val="lt-LT"/>
        </w:rPr>
        <w:t xml:space="preserve"> </w:t>
      </w:r>
      <w:r w:rsidR="004149FA" w:rsidRPr="000423FC">
        <w:rPr>
          <w:lang w:val="lt-LT"/>
        </w:rPr>
        <w:t>A</w:t>
      </w:r>
      <w:r w:rsidR="007E41A9" w:rsidRPr="000423FC">
        <w:rPr>
          <w:lang w:val="lt-LT"/>
        </w:rPr>
        <w:t>prašą</w:t>
      </w:r>
      <w:r w:rsidRPr="000423FC">
        <w:rPr>
          <w:lang w:val="lt-LT"/>
        </w:rPr>
        <w:t xml:space="preserve"> </w:t>
      </w:r>
      <w:r w:rsidR="00063DD1" w:rsidRPr="00D92545">
        <w:rPr>
          <w:lang w:val="lt-LT"/>
        </w:rPr>
        <w:t>Ras</w:t>
      </w:r>
      <w:r w:rsidR="00D74EFF">
        <w:rPr>
          <w:lang w:val="lt-LT"/>
        </w:rPr>
        <w:t>einių Viktoro Petkaus progimnazijoje</w:t>
      </w:r>
      <w:r w:rsidR="00063DD1" w:rsidRPr="00562CFF">
        <w:rPr>
          <w:i/>
          <w:lang w:val="lt-LT"/>
        </w:rPr>
        <w:t xml:space="preserve"> </w:t>
      </w:r>
      <w:r w:rsidR="00040F7E" w:rsidRPr="000423FC">
        <w:rPr>
          <w:lang w:val="lt-LT"/>
        </w:rPr>
        <w:t xml:space="preserve"> </w:t>
      </w:r>
      <w:r w:rsidRPr="000423FC">
        <w:rPr>
          <w:lang w:val="lt-LT"/>
        </w:rPr>
        <w:t xml:space="preserve">supažindina </w:t>
      </w:r>
      <w:r w:rsidR="004149FA" w:rsidRPr="000423FC">
        <w:rPr>
          <w:lang w:val="lt-LT"/>
        </w:rPr>
        <w:t>paskirtas atsaking</w:t>
      </w:r>
      <w:r w:rsidR="00040F7E" w:rsidRPr="000423FC">
        <w:rPr>
          <w:lang w:val="lt-LT"/>
        </w:rPr>
        <w:t>as</w:t>
      </w:r>
      <w:r w:rsidR="004149FA" w:rsidRPr="000423FC">
        <w:rPr>
          <w:lang w:val="lt-LT"/>
        </w:rPr>
        <w:t xml:space="preserve"> </w:t>
      </w:r>
      <w:r w:rsidR="009E2F0C" w:rsidRPr="00C170BE">
        <w:rPr>
          <w:lang w:val="lt-LT"/>
        </w:rPr>
        <w:t>Darbo grupės narys</w:t>
      </w:r>
      <w:r w:rsidR="00F0118D">
        <w:rPr>
          <w:lang w:val="lt-LT"/>
        </w:rPr>
        <w:t>, pateikdamas darbui skirtame darbuotojo elektroniniame pašte</w:t>
      </w:r>
      <w:r w:rsidR="009E2F0C" w:rsidRPr="00C170BE">
        <w:rPr>
          <w:lang w:val="lt-LT"/>
        </w:rPr>
        <w:t>.</w:t>
      </w:r>
    </w:p>
    <w:p w14:paraId="23E66202" w14:textId="4EE73F41" w:rsidR="007E41A9" w:rsidRPr="000423FC" w:rsidRDefault="003755C1" w:rsidP="00A07EA4">
      <w:pPr>
        <w:spacing w:line="300" w:lineRule="atLeast"/>
        <w:ind w:firstLine="851"/>
        <w:rPr>
          <w:lang w:val="lt-LT"/>
        </w:rPr>
      </w:pPr>
      <w:r w:rsidRPr="000423FC">
        <w:rPr>
          <w:lang w:val="lt-LT"/>
        </w:rPr>
        <w:t xml:space="preserve">Su vidaus kontrolės </w:t>
      </w:r>
      <w:r w:rsidR="000F21BE">
        <w:rPr>
          <w:lang w:val="lt-LT"/>
        </w:rPr>
        <w:t>analizės ir vertinimo</w:t>
      </w:r>
      <w:r w:rsidRPr="000423FC">
        <w:rPr>
          <w:lang w:val="lt-LT"/>
        </w:rPr>
        <w:t xml:space="preserve"> rezultatais </w:t>
      </w:r>
      <w:r w:rsidR="00063DD1" w:rsidRPr="00D92545">
        <w:rPr>
          <w:lang w:val="lt-LT"/>
        </w:rPr>
        <w:t>Ras</w:t>
      </w:r>
      <w:r w:rsidR="00FA53B7">
        <w:rPr>
          <w:lang w:val="lt-LT"/>
        </w:rPr>
        <w:t>einių Viktoro Petkaus progimnazijoje</w:t>
      </w:r>
      <w:r w:rsidR="00063DD1" w:rsidRPr="00562CFF">
        <w:rPr>
          <w:i/>
          <w:lang w:val="lt-LT"/>
        </w:rPr>
        <w:t xml:space="preserve"> </w:t>
      </w:r>
      <w:r w:rsidR="007E41A9" w:rsidRPr="000423FC">
        <w:rPr>
          <w:lang w:val="lt-LT"/>
        </w:rPr>
        <w:t>supažindi</w:t>
      </w:r>
      <w:r w:rsidR="006D6951">
        <w:rPr>
          <w:lang w:val="lt-LT"/>
        </w:rPr>
        <w:t>nami</w:t>
      </w:r>
      <w:r w:rsidR="007E41A9" w:rsidRPr="000423FC">
        <w:rPr>
          <w:lang w:val="lt-LT"/>
        </w:rPr>
        <w:t xml:space="preserve"> n</w:t>
      </w:r>
      <w:r w:rsidR="00040F7E" w:rsidRPr="000423FC">
        <w:rPr>
          <w:lang w:val="lt-LT"/>
        </w:rPr>
        <w:t xml:space="preserve">e rečiau, kaip kartą per metus, </w:t>
      </w:r>
      <w:r w:rsidR="007E41A9" w:rsidRPr="000423FC">
        <w:rPr>
          <w:lang w:val="lt-LT"/>
        </w:rPr>
        <w:t xml:space="preserve">konkretus terminas nustatomas </w:t>
      </w:r>
      <w:r w:rsidR="00A07EA4">
        <w:rPr>
          <w:lang w:val="lt-LT"/>
        </w:rPr>
        <w:t>Vidaus kontrolės</w:t>
      </w:r>
      <w:r w:rsidR="009E2F0C" w:rsidRPr="00C170BE">
        <w:rPr>
          <w:lang w:val="lt-LT"/>
        </w:rPr>
        <w:t xml:space="preserve"> </w:t>
      </w:r>
      <w:r w:rsidR="00040F7E" w:rsidRPr="00C170BE">
        <w:rPr>
          <w:lang w:val="lt-LT"/>
        </w:rPr>
        <w:t>metiniame</w:t>
      </w:r>
      <w:r w:rsidR="007E41A9" w:rsidRPr="00C170BE">
        <w:rPr>
          <w:lang w:val="lt-LT"/>
        </w:rPr>
        <w:t xml:space="preserve"> veiklos plane.</w:t>
      </w:r>
    </w:p>
    <w:p w14:paraId="584AA0CB" w14:textId="77777777" w:rsidR="0045308C" w:rsidRDefault="0045308C" w:rsidP="0045308C">
      <w:pPr>
        <w:spacing w:line="300" w:lineRule="atLeast"/>
        <w:rPr>
          <w:sz w:val="20"/>
          <w:szCs w:val="20"/>
          <w:lang w:val="lt-LT"/>
        </w:rPr>
      </w:pPr>
    </w:p>
    <w:p w14:paraId="4207832F" w14:textId="77777777" w:rsidR="004333E0" w:rsidRPr="005158CD" w:rsidRDefault="004333E0" w:rsidP="005158CD">
      <w:pPr>
        <w:pStyle w:val="Antrat1"/>
        <w:spacing w:before="0" w:after="0"/>
        <w:jc w:val="center"/>
        <w:rPr>
          <w:rFonts w:ascii="Times New Roman" w:hAnsi="Times New Roman" w:cs="Times New Roman"/>
          <w:sz w:val="24"/>
          <w:szCs w:val="24"/>
          <w:lang w:val="lt-LT"/>
        </w:rPr>
      </w:pPr>
      <w:bookmarkStart w:id="37" w:name="_Toc69280812"/>
      <w:r w:rsidRPr="005158CD">
        <w:rPr>
          <w:rFonts w:ascii="Times New Roman" w:hAnsi="Times New Roman" w:cs="Times New Roman"/>
          <w:caps/>
          <w:sz w:val="24"/>
          <w:szCs w:val="24"/>
          <w:lang w:val="lt-LT"/>
        </w:rPr>
        <w:t>II skyrius</w:t>
      </w:r>
      <w:bookmarkEnd w:id="37"/>
    </w:p>
    <w:p w14:paraId="35406A15" w14:textId="77777777" w:rsidR="004333E0" w:rsidRPr="005158CD" w:rsidRDefault="004333E0" w:rsidP="005158CD">
      <w:pPr>
        <w:pStyle w:val="Antrat1"/>
        <w:spacing w:before="0" w:after="0"/>
        <w:jc w:val="center"/>
        <w:rPr>
          <w:rFonts w:ascii="Times New Roman" w:hAnsi="Times New Roman" w:cs="Times New Roman"/>
          <w:sz w:val="24"/>
          <w:szCs w:val="24"/>
          <w:lang w:val="lt-LT"/>
        </w:rPr>
      </w:pPr>
      <w:bookmarkStart w:id="38" w:name="_Toc69280813"/>
      <w:r w:rsidRPr="005158CD">
        <w:rPr>
          <w:rFonts w:ascii="Times New Roman" w:hAnsi="Times New Roman" w:cs="Times New Roman"/>
          <w:sz w:val="24"/>
          <w:szCs w:val="24"/>
          <w:lang w:val="lt-LT"/>
        </w:rPr>
        <w:t>VIDAUS KONTROLĖS POLITIKA</w:t>
      </w:r>
      <w:bookmarkEnd w:id="38"/>
    </w:p>
    <w:p w14:paraId="03327077" w14:textId="77777777" w:rsidR="000423FC" w:rsidRPr="005158CD" w:rsidRDefault="000423FC" w:rsidP="005158CD">
      <w:pPr>
        <w:spacing w:line="300" w:lineRule="atLeast"/>
        <w:rPr>
          <w:lang w:val="lt-LT"/>
        </w:rPr>
      </w:pPr>
    </w:p>
    <w:p w14:paraId="7F8BF064" w14:textId="77777777" w:rsidR="00A07EA4" w:rsidRDefault="000423FC" w:rsidP="00A07EA4">
      <w:pPr>
        <w:spacing w:line="300" w:lineRule="atLeast"/>
        <w:ind w:firstLine="851"/>
        <w:rPr>
          <w:lang w:val="lt-LT"/>
        </w:rPr>
      </w:pPr>
      <w:r w:rsidRPr="000423FC">
        <w:rPr>
          <w:lang w:val="lt-LT"/>
        </w:rPr>
        <w:t>V</w:t>
      </w:r>
      <w:r>
        <w:rPr>
          <w:lang w:val="lt-LT"/>
        </w:rPr>
        <w:t xml:space="preserve">idaus kontrolės politiką </w:t>
      </w:r>
      <w:r w:rsidR="000F6EA0" w:rsidRPr="00D92545">
        <w:rPr>
          <w:lang w:val="lt-LT"/>
        </w:rPr>
        <w:t>Ras</w:t>
      </w:r>
      <w:r w:rsidR="00B45B94">
        <w:rPr>
          <w:lang w:val="lt-LT"/>
        </w:rPr>
        <w:t>einių Viktoro Petkaus progimnazijoje</w:t>
      </w:r>
      <w:r w:rsidR="000F6EA0" w:rsidRPr="00562CFF">
        <w:rPr>
          <w:i/>
          <w:lang w:val="lt-LT"/>
        </w:rPr>
        <w:t xml:space="preserve"> </w:t>
      </w:r>
      <w:r w:rsidR="006D3A15">
        <w:rPr>
          <w:lang w:val="lt-LT"/>
        </w:rPr>
        <w:t>nus</w:t>
      </w:r>
      <w:r w:rsidR="000F6EA0">
        <w:rPr>
          <w:lang w:val="lt-LT"/>
        </w:rPr>
        <w:t>tato remdamasi</w:t>
      </w:r>
      <w:r>
        <w:rPr>
          <w:lang w:val="lt-LT"/>
        </w:rPr>
        <w:t xml:space="preserve"> </w:t>
      </w:r>
      <w:r w:rsidR="000F6EA0" w:rsidRPr="00D92545">
        <w:rPr>
          <w:lang w:val="lt-LT"/>
        </w:rPr>
        <w:t>Raseinių Vikt</w:t>
      </w:r>
      <w:r w:rsidR="00B45B94">
        <w:rPr>
          <w:lang w:val="lt-LT"/>
        </w:rPr>
        <w:t>oro Petkaus progimnazijos</w:t>
      </w:r>
      <w:r w:rsidR="000F6EA0" w:rsidRPr="00562CFF">
        <w:rPr>
          <w:i/>
          <w:lang w:val="lt-LT"/>
        </w:rPr>
        <w:t xml:space="preserve"> </w:t>
      </w:r>
      <w:r>
        <w:rPr>
          <w:lang w:val="lt-LT"/>
        </w:rPr>
        <w:t>rizikos (toliau – r</w:t>
      </w:r>
      <w:r w:rsidR="000F6EA0">
        <w:rPr>
          <w:lang w:val="lt-LT"/>
        </w:rPr>
        <w:t>izika) vertinimu, atsižvelgdama</w:t>
      </w:r>
      <w:r>
        <w:rPr>
          <w:lang w:val="lt-LT"/>
        </w:rPr>
        <w:t xml:space="preserve"> į </w:t>
      </w:r>
      <w:r w:rsidR="000F6EA0" w:rsidRPr="00D92545">
        <w:rPr>
          <w:lang w:val="lt-LT"/>
        </w:rPr>
        <w:t xml:space="preserve">Raseinių Viktoro </w:t>
      </w:r>
      <w:r w:rsidR="00B45B94">
        <w:rPr>
          <w:lang w:val="lt-LT"/>
        </w:rPr>
        <w:t>Petkaus progimnazijos</w:t>
      </w:r>
      <w:r w:rsidR="000F6EA0" w:rsidRPr="00562CFF">
        <w:rPr>
          <w:i/>
          <w:lang w:val="lt-LT"/>
        </w:rPr>
        <w:t xml:space="preserve"> </w:t>
      </w:r>
      <w:r>
        <w:rPr>
          <w:lang w:val="lt-LT"/>
        </w:rPr>
        <w:t xml:space="preserve">ypatumus, vidaus kontrolės pritaikymą ir </w:t>
      </w:r>
      <w:r w:rsidR="000F6EA0">
        <w:rPr>
          <w:rFonts w:eastAsia="Calibri"/>
          <w:szCs w:val="22"/>
          <w:lang w:val="lt-LT"/>
        </w:rPr>
        <w:t>vadovaudamasi</w:t>
      </w:r>
      <w:r w:rsidR="009E2F0C" w:rsidRPr="00AE3552">
        <w:rPr>
          <w:rFonts w:eastAsia="Calibri"/>
          <w:szCs w:val="22"/>
          <w:lang w:val="lt-LT"/>
        </w:rPr>
        <w:t xml:space="preserve"> Įstatyme ir Apraše vidaus kontrolės politikos nustatymui keliamais reikalavimais</w:t>
      </w:r>
      <w:r w:rsidR="006D3A15" w:rsidRPr="00AE3552">
        <w:rPr>
          <w:rFonts w:eastAsia="Calibri"/>
          <w:szCs w:val="22"/>
          <w:lang w:val="lt-LT"/>
        </w:rPr>
        <w:t>.</w:t>
      </w:r>
      <w:r w:rsidRPr="00AE3552">
        <w:rPr>
          <w:rFonts w:eastAsia="Calibri"/>
          <w:szCs w:val="22"/>
          <w:lang w:val="lt-LT"/>
        </w:rPr>
        <w:t xml:space="preserve"> </w:t>
      </w:r>
      <w:proofErr w:type="spellStart"/>
      <w:r>
        <w:rPr>
          <w:rFonts w:eastAsia="Calibri"/>
          <w:szCs w:val="22"/>
        </w:rPr>
        <w:t>Rizika</w:t>
      </w:r>
      <w:proofErr w:type="spellEnd"/>
      <w:r>
        <w:rPr>
          <w:rFonts w:eastAsia="Calibri"/>
          <w:szCs w:val="22"/>
        </w:rPr>
        <w:t xml:space="preserve"> </w:t>
      </w:r>
      <w:proofErr w:type="spellStart"/>
      <w:r>
        <w:rPr>
          <w:rFonts w:eastAsia="Calibri"/>
          <w:szCs w:val="22"/>
        </w:rPr>
        <w:t>yra</w:t>
      </w:r>
      <w:proofErr w:type="spellEnd"/>
      <w:r>
        <w:rPr>
          <w:rFonts w:eastAsia="Calibri"/>
          <w:szCs w:val="22"/>
        </w:rPr>
        <w:t xml:space="preserve"> </w:t>
      </w:r>
      <w:proofErr w:type="spellStart"/>
      <w:r>
        <w:rPr>
          <w:rFonts w:eastAsia="Calibri"/>
          <w:szCs w:val="22"/>
        </w:rPr>
        <w:t>vertinama</w:t>
      </w:r>
      <w:proofErr w:type="spellEnd"/>
      <w:r>
        <w:rPr>
          <w:rFonts w:eastAsia="Calibri"/>
          <w:szCs w:val="22"/>
        </w:rPr>
        <w:t xml:space="preserve"> </w:t>
      </w:r>
      <w:proofErr w:type="spellStart"/>
      <w:r>
        <w:rPr>
          <w:rFonts w:eastAsia="Calibri"/>
          <w:szCs w:val="22"/>
        </w:rPr>
        <w:t>siekiant</w:t>
      </w:r>
      <w:proofErr w:type="spellEnd"/>
      <w:r>
        <w:rPr>
          <w:rFonts w:eastAsia="Calibri"/>
          <w:szCs w:val="22"/>
        </w:rPr>
        <w:t xml:space="preserve"> </w:t>
      </w:r>
      <w:proofErr w:type="spellStart"/>
      <w:r>
        <w:rPr>
          <w:rFonts w:eastAsia="Calibri"/>
          <w:szCs w:val="22"/>
        </w:rPr>
        <w:t>nustatyti</w:t>
      </w:r>
      <w:proofErr w:type="spellEnd"/>
      <w:r>
        <w:rPr>
          <w:rFonts w:eastAsia="Calibri"/>
          <w:szCs w:val="22"/>
        </w:rPr>
        <w:t xml:space="preserve"> </w:t>
      </w:r>
      <w:proofErr w:type="spellStart"/>
      <w:r>
        <w:rPr>
          <w:rFonts w:eastAsia="Calibri"/>
          <w:szCs w:val="22"/>
        </w:rPr>
        <w:t>rizikos</w:t>
      </w:r>
      <w:proofErr w:type="spellEnd"/>
      <w:r>
        <w:rPr>
          <w:rFonts w:eastAsia="Calibri"/>
          <w:szCs w:val="22"/>
        </w:rPr>
        <w:t xml:space="preserve"> </w:t>
      </w:r>
      <w:proofErr w:type="spellStart"/>
      <w:r>
        <w:rPr>
          <w:rFonts w:eastAsia="Calibri"/>
          <w:szCs w:val="22"/>
        </w:rPr>
        <w:t>veiksnius</w:t>
      </w:r>
      <w:proofErr w:type="spellEnd"/>
      <w:r>
        <w:rPr>
          <w:rFonts w:eastAsia="Calibri"/>
          <w:szCs w:val="22"/>
        </w:rPr>
        <w:t xml:space="preserve"> ir </w:t>
      </w:r>
      <w:proofErr w:type="spellStart"/>
      <w:r>
        <w:rPr>
          <w:rFonts w:eastAsia="Calibri"/>
          <w:szCs w:val="22"/>
        </w:rPr>
        <w:t>parinkti</w:t>
      </w:r>
      <w:proofErr w:type="spellEnd"/>
      <w:r>
        <w:rPr>
          <w:rFonts w:eastAsia="Calibri"/>
          <w:szCs w:val="22"/>
        </w:rPr>
        <w:t xml:space="preserve"> </w:t>
      </w:r>
      <w:proofErr w:type="spellStart"/>
      <w:r>
        <w:rPr>
          <w:rFonts w:eastAsia="Calibri"/>
          <w:szCs w:val="22"/>
        </w:rPr>
        <w:t>vidaus</w:t>
      </w:r>
      <w:proofErr w:type="spellEnd"/>
      <w:r>
        <w:rPr>
          <w:rFonts w:eastAsia="Calibri"/>
          <w:szCs w:val="22"/>
        </w:rPr>
        <w:t xml:space="preserve"> </w:t>
      </w:r>
      <w:proofErr w:type="spellStart"/>
      <w:r>
        <w:rPr>
          <w:rFonts w:eastAsia="Calibri"/>
          <w:szCs w:val="22"/>
        </w:rPr>
        <w:t>kontrolės</w:t>
      </w:r>
      <w:proofErr w:type="spellEnd"/>
      <w:r>
        <w:rPr>
          <w:rFonts w:eastAsia="Calibri"/>
          <w:szCs w:val="22"/>
        </w:rPr>
        <w:t xml:space="preserve"> </w:t>
      </w:r>
      <w:proofErr w:type="spellStart"/>
      <w:r>
        <w:rPr>
          <w:rFonts w:eastAsia="Calibri"/>
          <w:szCs w:val="22"/>
        </w:rPr>
        <w:t>priemones</w:t>
      </w:r>
      <w:proofErr w:type="spellEnd"/>
      <w:r>
        <w:rPr>
          <w:rFonts w:eastAsia="Calibri"/>
          <w:szCs w:val="22"/>
        </w:rPr>
        <w:t xml:space="preserve"> </w:t>
      </w:r>
      <w:proofErr w:type="spellStart"/>
      <w:r>
        <w:rPr>
          <w:rFonts w:eastAsia="Calibri"/>
          <w:szCs w:val="22"/>
        </w:rPr>
        <w:t>jiems</w:t>
      </w:r>
      <w:proofErr w:type="spellEnd"/>
      <w:r>
        <w:rPr>
          <w:rFonts w:eastAsia="Calibri"/>
          <w:szCs w:val="22"/>
        </w:rPr>
        <w:t xml:space="preserve"> </w:t>
      </w:r>
      <w:proofErr w:type="spellStart"/>
      <w:r>
        <w:rPr>
          <w:rFonts w:eastAsia="Calibri"/>
          <w:szCs w:val="22"/>
        </w:rPr>
        <w:t>valdyti</w:t>
      </w:r>
      <w:proofErr w:type="spellEnd"/>
      <w:r>
        <w:rPr>
          <w:rFonts w:eastAsia="Calibri"/>
          <w:szCs w:val="22"/>
        </w:rPr>
        <w:t>.</w:t>
      </w:r>
      <w:bookmarkStart w:id="39" w:name="_Ref337203565"/>
      <w:bookmarkStart w:id="40" w:name="OLE_LINK1"/>
      <w:bookmarkStart w:id="41" w:name="OLE_LINK2"/>
    </w:p>
    <w:p w14:paraId="448C7BEB" w14:textId="38C52E3F" w:rsidR="0067114F" w:rsidRPr="0067114F" w:rsidRDefault="0067114F" w:rsidP="00A07EA4">
      <w:pPr>
        <w:spacing w:line="300" w:lineRule="atLeast"/>
        <w:ind w:firstLine="851"/>
        <w:rPr>
          <w:lang w:val="lt-LT"/>
        </w:rPr>
      </w:pPr>
      <w:r w:rsidRPr="0067114F">
        <w:rPr>
          <w:lang w:val="lt-LT"/>
        </w:rPr>
        <w:t xml:space="preserve">Siekiant </w:t>
      </w:r>
      <w:r w:rsidR="000F6EA0" w:rsidRPr="00D92545">
        <w:rPr>
          <w:lang w:val="lt-LT"/>
        </w:rPr>
        <w:t>Raseinių Vikt</w:t>
      </w:r>
      <w:r w:rsidR="001C2ACC">
        <w:rPr>
          <w:lang w:val="lt-LT"/>
        </w:rPr>
        <w:t>oro Petkaus progimnazijos</w:t>
      </w:r>
      <w:r w:rsidR="000F6EA0" w:rsidRPr="00562CFF">
        <w:rPr>
          <w:i/>
          <w:lang w:val="lt-LT"/>
        </w:rPr>
        <w:t xml:space="preserve"> </w:t>
      </w:r>
      <w:r w:rsidRPr="0067114F">
        <w:rPr>
          <w:lang w:val="lt-LT"/>
        </w:rPr>
        <w:t xml:space="preserve">strateginiuose planavimo dokumentuose numatytų tikslų, nustatomi ir analizuojami rizikos veiksniai ir kuriama vidaus kontrolė, kurios tikslai – padėti užtikrinti, kad </w:t>
      </w:r>
      <w:r w:rsidR="001111D8" w:rsidRPr="00D92545">
        <w:rPr>
          <w:lang w:val="lt-LT"/>
        </w:rPr>
        <w:t>Rase</w:t>
      </w:r>
      <w:r w:rsidR="001111D8">
        <w:rPr>
          <w:lang w:val="lt-LT"/>
        </w:rPr>
        <w:t>inių Vi</w:t>
      </w:r>
      <w:r w:rsidR="001C2ACC">
        <w:rPr>
          <w:lang w:val="lt-LT"/>
        </w:rPr>
        <w:t>ktoro Petkaus progimnazija</w:t>
      </w:r>
      <w:r w:rsidR="001111D8" w:rsidRPr="00562CFF">
        <w:rPr>
          <w:i/>
          <w:lang w:val="lt-LT"/>
        </w:rPr>
        <w:t xml:space="preserve"> </w:t>
      </w:r>
      <w:r w:rsidRPr="0067114F">
        <w:rPr>
          <w:lang w:val="lt-LT"/>
        </w:rPr>
        <w:t>savo veikloje:</w:t>
      </w:r>
    </w:p>
    <w:p w14:paraId="2FD107C7" w14:textId="77777777" w:rsidR="00A07EA4" w:rsidRDefault="0067114F" w:rsidP="00A07EA4">
      <w:pPr>
        <w:pStyle w:val="Sraopastraipa"/>
        <w:numPr>
          <w:ilvl w:val="0"/>
          <w:numId w:val="7"/>
        </w:numPr>
        <w:tabs>
          <w:tab w:val="left" w:pos="1134"/>
        </w:tabs>
        <w:spacing w:line="276" w:lineRule="auto"/>
        <w:ind w:left="0" w:firstLine="851"/>
        <w:rPr>
          <w:lang w:val="lt-LT"/>
        </w:rPr>
      </w:pPr>
      <w:r w:rsidRPr="0067114F">
        <w:rPr>
          <w:lang w:val="lt-LT"/>
        </w:rPr>
        <w:t xml:space="preserve">laikytųsi teisės aktų, </w:t>
      </w:r>
      <w:r w:rsidR="009E2F0C" w:rsidRPr="0067114F">
        <w:rPr>
          <w:lang w:val="lt-LT"/>
        </w:rPr>
        <w:t xml:space="preserve">reglamentuojančių </w:t>
      </w:r>
      <w:r w:rsidR="001111D8" w:rsidRPr="00D92545">
        <w:rPr>
          <w:lang w:val="lt-LT"/>
        </w:rPr>
        <w:t>Raseinių Vikt</w:t>
      </w:r>
      <w:r w:rsidR="001C2ACC">
        <w:rPr>
          <w:lang w:val="lt-LT"/>
        </w:rPr>
        <w:t>oro Petkaus progimnazijos</w:t>
      </w:r>
      <w:r w:rsidR="001111D8" w:rsidRPr="00562CFF">
        <w:rPr>
          <w:i/>
          <w:lang w:val="lt-LT"/>
        </w:rPr>
        <w:t xml:space="preserve"> </w:t>
      </w:r>
      <w:r w:rsidR="009E2F0C" w:rsidRPr="0067114F">
        <w:rPr>
          <w:lang w:val="lt-LT"/>
        </w:rPr>
        <w:t>veiklą, reikalavimų</w:t>
      </w:r>
      <w:r w:rsidRPr="0067114F">
        <w:rPr>
          <w:lang w:val="lt-LT"/>
        </w:rPr>
        <w:t xml:space="preserve"> (atitikties tikslų įgyvendinimas);</w:t>
      </w:r>
    </w:p>
    <w:p w14:paraId="03E0B6DE" w14:textId="77777777" w:rsidR="00A07EA4" w:rsidRDefault="009E2F0C" w:rsidP="00A07EA4">
      <w:pPr>
        <w:pStyle w:val="Sraopastraipa"/>
        <w:numPr>
          <w:ilvl w:val="0"/>
          <w:numId w:val="7"/>
        </w:numPr>
        <w:tabs>
          <w:tab w:val="left" w:pos="1134"/>
        </w:tabs>
        <w:spacing w:line="276" w:lineRule="auto"/>
        <w:ind w:left="0" w:firstLine="851"/>
        <w:rPr>
          <w:lang w:val="lt-LT"/>
        </w:rPr>
      </w:pPr>
      <w:r w:rsidRPr="00A07EA4">
        <w:rPr>
          <w:lang w:val="lt-LT"/>
        </w:rPr>
        <w:t>saugotų turtą nuo sukčiavimo, iššvaistymo, pasisavinimo, neteisėto valdymo, naudojimo ir disponavimo juo ar kitų neteisėtų veikų (veiklos tikslų įgyvendinimas)</w:t>
      </w:r>
      <w:r w:rsidR="0067114F" w:rsidRPr="00A07EA4">
        <w:rPr>
          <w:lang w:val="lt-LT"/>
        </w:rPr>
        <w:t>;</w:t>
      </w:r>
    </w:p>
    <w:p w14:paraId="3968F827" w14:textId="266B77D4" w:rsidR="009E2F0C" w:rsidRPr="00A07EA4" w:rsidRDefault="009E2F0C" w:rsidP="00A07EA4">
      <w:pPr>
        <w:pStyle w:val="Sraopastraipa"/>
        <w:numPr>
          <w:ilvl w:val="0"/>
          <w:numId w:val="7"/>
        </w:numPr>
        <w:tabs>
          <w:tab w:val="left" w:pos="1134"/>
        </w:tabs>
        <w:spacing w:line="276" w:lineRule="auto"/>
        <w:ind w:left="0" w:firstLine="851"/>
        <w:rPr>
          <w:lang w:val="lt-LT"/>
        </w:rPr>
      </w:pPr>
      <w:r w:rsidRPr="00A07EA4">
        <w:rPr>
          <w:lang w:val="lt-LT"/>
        </w:rPr>
        <w:t>vykdytų veiklą laikydamasis patikimo finansų valdymo principo, grindžiamo ekonomiškumu, efektyvumu ir rezultatyvumu (veiklos tikslų įgyvendinimas):</w:t>
      </w:r>
    </w:p>
    <w:p w14:paraId="08B4E543" w14:textId="77777777" w:rsidR="00A350A9" w:rsidRDefault="009E2F0C" w:rsidP="00A350A9">
      <w:pPr>
        <w:pStyle w:val="Sraopastraipa"/>
        <w:numPr>
          <w:ilvl w:val="1"/>
          <w:numId w:val="41"/>
        </w:numPr>
        <w:spacing w:line="276" w:lineRule="auto"/>
        <w:ind w:left="0" w:firstLine="851"/>
        <w:rPr>
          <w:lang w:val="lt-LT"/>
        </w:rPr>
      </w:pPr>
      <w:r w:rsidRPr="0067114F">
        <w:rPr>
          <w:lang w:val="lt-LT"/>
        </w:rPr>
        <w:t>ekonomiškumas suprantamas kaip minimalus išteklių panaudojimas užtikrinant vykdomos veiklos kokybę;</w:t>
      </w:r>
    </w:p>
    <w:p w14:paraId="116719FA" w14:textId="77777777" w:rsidR="00A350A9" w:rsidRDefault="009E2F0C" w:rsidP="00A350A9">
      <w:pPr>
        <w:pStyle w:val="Sraopastraipa"/>
        <w:numPr>
          <w:ilvl w:val="1"/>
          <w:numId w:val="41"/>
        </w:numPr>
        <w:spacing w:line="276" w:lineRule="auto"/>
        <w:ind w:left="0" w:firstLine="851"/>
        <w:rPr>
          <w:lang w:val="lt-LT"/>
        </w:rPr>
      </w:pPr>
      <w:r w:rsidRPr="00A350A9">
        <w:rPr>
          <w:lang w:val="lt-LT"/>
        </w:rPr>
        <w:t>efektyvumas suprantamas kaip geriausias naudojamų išteklių ir vykdomos veiklos (kiekio, kokybės ir laiko požiūriu) santykis;</w:t>
      </w:r>
    </w:p>
    <w:p w14:paraId="591155A9" w14:textId="37674FA4" w:rsidR="0067114F" w:rsidRPr="00A350A9" w:rsidRDefault="009E2F0C" w:rsidP="00A350A9">
      <w:pPr>
        <w:pStyle w:val="Sraopastraipa"/>
        <w:numPr>
          <w:ilvl w:val="1"/>
          <w:numId w:val="41"/>
        </w:numPr>
        <w:spacing w:line="276" w:lineRule="auto"/>
        <w:ind w:left="0" w:firstLine="851"/>
        <w:rPr>
          <w:lang w:val="lt-LT"/>
        </w:rPr>
      </w:pPr>
      <w:r w:rsidRPr="00A350A9">
        <w:rPr>
          <w:lang w:val="lt-LT"/>
        </w:rPr>
        <w:t>rezultatyvumas suprantamas kaip nustatytų veiklos tikslų ir planuotų rezultatų pasiekimo lygis.</w:t>
      </w:r>
    </w:p>
    <w:p w14:paraId="447D1B85" w14:textId="77777777" w:rsidR="00A07EA4" w:rsidRDefault="0067114F" w:rsidP="00A07EA4">
      <w:pPr>
        <w:pStyle w:val="Sraopastraipa"/>
        <w:numPr>
          <w:ilvl w:val="0"/>
          <w:numId w:val="7"/>
        </w:numPr>
        <w:tabs>
          <w:tab w:val="left" w:pos="1134"/>
        </w:tabs>
        <w:spacing w:line="300" w:lineRule="atLeast"/>
        <w:ind w:left="0" w:firstLine="851"/>
        <w:rPr>
          <w:lang w:val="lt-LT"/>
        </w:rPr>
      </w:pPr>
      <w:r w:rsidRPr="0067114F">
        <w:rPr>
          <w:lang w:val="lt-LT"/>
        </w:rPr>
        <w:t>teiktų patikimą, aktualią, išsamią ir teisingą informaciją apie savo finansinę ir kitą veiklą (atskaitomybės tikslų įgyvendinimas).</w:t>
      </w:r>
    </w:p>
    <w:p w14:paraId="5B90DA9B" w14:textId="469878E3" w:rsidR="005158CD" w:rsidRPr="00A07EA4" w:rsidRDefault="0067114F" w:rsidP="00A07EA4">
      <w:pPr>
        <w:pStyle w:val="Sraopastraipa"/>
        <w:spacing w:line="300" w:lineRule="atLeast"/>
        <w:ind w:left="0" w:firstLine="851"/>
        <w:rPr>
          <w:lang w:val="lt-LT"/>
        </w:rPr>
      </w:pPr>
      <w:r w:rsidRPr="00A07EA4">
        <w:rPr>
          <w:lang w:val="lt-LT"/>
        </w:rPr>
        <w:t>Vidaus kontrolės politika – tai</w:t>
      </w:r>
      <w:r w:rsidR="000F21BE" w:rsidRPr="00A07EA4">
        <w:rPr>
          <w:lang w:val="lt-LT"/>
        </w:rPr>
        <w:t xml:space="preserve"> </w:t>
      </w:r>
      <w:r w:rsidR="001111D8" w:rsidRPr="00A07EA4">
        <w:rPr>
          <w:lang w:val="lt-LT"/>
        </w:rPr>
        <w:t>Raseinių Vikt</w:t>
      </w:r>
      <w:r w:rsidR="00CE774F" w:rsidRPr="00A07EA4">
        <w:rPr>
          <w:lang w:val="lt-LT"/>
        </w:rPr>
        <w:t>oro Petkaus progimnazijos</w:t>
      </w:r>
      <w:r w:rsidRPr="00A07EA4">
        <w:rPr>
          <w:lang w:val="lt-LT"/>
        </w:rPr>
        <w:t xml:space="preserve"> veiklos sričių vidaus kontrolės tvarkos aprašų, taisyklių ir kitų dokumentų, skirtų vidaus kontrolei </w:t>
      </w:r>
      <w:r w:rsidR="001111D8" w:rsidRPr="00A07EA4">
        <w:rPr>
          <w:lang w:val="lt-LT"/>
        </w:rPr>
        <w:t>Ras</w:t>
      </w:r>
      <w:r w:rsidR="00CE774F" w:rsidRPr="00A07EA4">
        <w:rPr>
          <w:lang w:val="lt-LT"/>
        </w:rPr>
        <w:t>einių Viktoro Petkaus progimnazijoje</w:t>
      </w:r>
      <w:r w:rsidR="001111D8" w:rsidRPr="00A07EA4">
        <w:rPr>
          <w:i/>
          <w:lang w:val="lt-LT"/>
        </w:rPr>
        <w:t xml:space="preserve"> </w:t>
      </w:r>
      <w:r w:rsidRPr="00A07EA4">
        <w:rPr>
          <w:lang w:val="lt-LT"/>
        </w:rPr>
        <w:t xml:space="preserve">sukurti ir įgyvendinti, visuma, padedanti tinkamai įgyvendinti vidaus kontrolę </w:t>
      </w:r>
      <w:r w:rsidR="001111D8" w:rsidRPr="00A07EA4">
        <w:rPr>
          <w:lang w:val="lt-LT"/>
        </w:rPr>
        <w:t>Ras</w:t>
      </w:r>
      <w:r w:rsidR="00CE774F" w:rsidRPr="00A07EA4">
        <w:rPr>
          <w:lang w:val="lt-LT"/>
        </w:rPr>
        <w:t>einių Viktoro Petkaus progimnazijoje</w:t>
      </w:r>
      <w:r w:rsidR="001111D8" w:rsidRPr="00A07EA4">
        <w:rPr>
          <w:lang w:val="lt-LT"/>
        </w:rPr>
        <w:t>.</w:t>
      </w:r>
      <w:r w:rsidR="001111D8" w:rsidRPr="00A07EA4">
        <w:rPr>
          <w:i/>
          <w:lang w:val="lt-LT"/>
        </w:rPr>
        <w:t xml:space="preserve"> </w:t>
      </w:r>
      <w:bookmarkStart w:id="42" w:name="_Toc69280814"/>
    </w:p>
    <w:p w14:paraId="69B1908E" w14:textId="77777777" w:rsidR="005158CD" w:rsidRDefault="005158CD" w:rsidP="005158CD">
      <w:pPr>
        <w:spacing w:line="300" w:lineRule="atLeast"/>
        <w:rPr>
          <w:rStyle w:val="Hipersaitas"/>
          <w:i/>
          <w:lang w:val="lt-LT"/>
        </w:rPr>
      </w:pPr>
    </w:p>
    <w:p w14:paraId="731CD83E" w14:textId="3E83A655" w:rsidR="0067114F" w:rsidRPr="005158CD" w:rsidRDefault="000745B7" w:rsidP="005158CD">
      <w:pPr>
        <w:spacing w:line="300" w:lineRule="atLeast"/>
        <w:jc w:val="center"/>
        <w:rPr>
          <w:rStyle w:val="Hipersaitas"/>
          <w:b/>
          <w:bCs/>
          <w:iCs/>
          <w:lang w:val="lt-LT"/>
        </w:rPr>
      </w:pPr>
      <w:r w:rsidRPr="005158CD">
        <w:rPr>
          <w:rStyle w:val="Hipersaitas"/>
          <w:b/>
          <w:bCs/>
          <w:color w:val="auto"/>
          <w:u w:val="none"/>
          <w:lang w:val="lt-LT"/>
        </w:rPr>
        <w:t>II</w:t>
      </w:r>
      <w:r w:rsidR="0067114F" w:rsidRPr="005158CD">
        <w:rPr>
          <w:rStyle w:val="Hipersaitas"/>
          <w:b/>
          <w:bCs/>
          <w:color w:val="auto"/>
          <w:u w:val="none"/>
          <w:lang w:val="lt-LT"/>
        </w:rPr>
        <w:t>.</w:t>
      </w:r>
      <w:r w:rsidRPr="005158CD">
        <w:rPr>
          <w:rStyle w:val="Hipersaitas"/>
          <w:b/>
          <w:bCs/>
          <w:color w:val="auto"/>
          <w:u w:val="none"/>
          <w:lang w:val="lt-LT"/>
        </w:rPr>
        <w:t>1</w:t>
      </w:r>
      <w:r w:rsidR="00FB2112" w:rsidRPr="005158CD">
        <w:rPr>
          <w:rStyle w:val="Hipersaitas"/>
          <w:b/>
          <w:bCs/>
          <w:color w:val="auto"/>
          <w:u w:val="none"/>
          <w:lang w:val="lt-LT"/>
        </w:rPr>
        <w:t>.</w:t>
      </w:r>
      <w:r w:rsidR="0067114F" w:rsidRPr="005158CD">
        <w:rPr>
          <w:rStyle w:val="Hipersaitas"/>
          <w:b/>
          <w:bCs/>
          <w:color w:val="auto"/>
          <w:u w:val="none"/>
          <w:lang w:val="lt-LT"/>
        </w:rPr>
        <w:t xml:space="preserve"> </w:t>
      </w:r>
      <w:bookmarkEnd w:id="39"/>
      <w:r w:rsidR="00400BFF" w:rsidRPr="005158CD">
        <w:rPr>
          <w:rStyle w:val="Hipersaitas"/>
          <w:b/>
          <w:bCs/>
          <w:color w:val="auto"/>
          <w:u w:val="none"/>
          <w:lang w:val="lt-LT"/>
        </w:rPr>
        <w:t>VIDAUS KONTROLĖS PRINCIPAI</w:t>
      </w:r>
      <w:bookmarkEnd w:id="42"/>
    </w:p>
    <w:bookmarkEnd w:id="40"/>
    <w:bookmarkEnd w:id="41"/>
    <w:p w14:paraId="34A0C8A5" w14:textId="77777777" w:rsidR="0067114F" w:rsidRPr="00F66AA8" w:rsidRDefault="0067114F" w:rsidP="0067114F">
      <w:pPr>
        <w:spacing w:line="300" w:lineRule="atLeast"/>
        <w:rPr>
          <w:bCs/>
          <w:sz w:val="20"/>
          <w:szCs w:val="20"/>
          <w:lang w:val="lt-LT"/>
        </w:rPr>
      </w:pPr>
    </w:p>
    <w:p w14:paraId="2620E08F" w14:textId="77777777" w:rsidR="00A07EA4" w:rsidRDefault="0067114F" w:rsidP="00A07EA4">
      <w:pPr>
        <w:spacing w:line="300" w:lineRule="atLeast"/>
        <w:ind w:firstLine="851"/>
        <w:rPr>
          <w:lang w:val="lt-LT"/>
        </w:rPr>
      </w:pPr>
      <w:r w:rsidRPr="000745B7">
        <w:rPr>
          <w:bCs/>
          <w:lang w:val="lt-LT"/>
        </w:rPr>
        <w:t xml:space="preserve">Vidaus kontrolė – tai rizikos valdymo priemonė, </w:t>
      </w:r>
      <w:r w:rsidRPr="000745B7">
        <w:rPr>
          <w:lang w:val="lt-LT"/>
        </w:rPr>
        <w:t xml:space="preserve">suprantama kaip </w:t>
      </w:r>
      <w:r w:rsidR="00BD1651" w:rsidRPr="00D92545">
        <w:rPr>
          <w:lang w:val="lt-LT"/>
        </w:rPr>
        <w:t>Raseinių Vikt</w:t>
      </w:r>
      <w:r w:rsidR="0008730E">
        <w:rPr>
          <w:lang w:val="lt-LT"/>
        </w:rPr>
        <w:t>oro Petkaus progimnazijos</w:t>
      </w:r>
      <w:r w:rsidR="00BD1651" w:rsidRPr="00562CFF">
        <w:rPr>
          <w:i/>
          <w:lang w:val="lt-LT"/>
        </w:rPr>
        <w:t xml:space="preserve"> </w:t>
      </w:r>
      <w:r w:rsidRPr="000745B7">
        <w:rPr>
          <w:lang w:val="lt-LT"/>
        </w:rPr>
        <w:t xml:space="preserve">valdymo sistemos dalis, visomis koordinuotomis priemonėmis ir būdais skirta įvairių su </w:t>
      </w:r>
      <w:r w:rsidR="00BD1651" w:rsidRPr="00D92545">
        <w:rPr>
          <w:lang w:val="lt-LT"/>
        </w:rPr>
        <w:t>Raseinių Vikt</w:t>
      </w:r>
      <w:r w:rsidR="005C5AE0">
        <w:rPr>
          <w:lang w:val="lt-LT"/>
        </w:rPr>
        <w:t>oro Petkaus progimnazijos</w:t>
      </w:r>
      <w:r w:rsidR="00BD1651" w:rsidRPr="00562CFF">
        <w:rPr>
          <w:i/>
          <w:lang w:val="lt-LT"/>
        </w:rPr>
        <w:t xml:space="preserve"> </w:t>
      </w:r>
      <w:r w:rsidRPr="000745B7">
        <w:rPr>
          <w:lang w:val="lt-LT"/>
        </w:rPr>
        <w:t xml:space="preserve">veikla susijusių rizikos veiksnių valdymui ir skirta strateginio planavimo dokumentuose </w:t>
      </w:r>
      <w:r w:rsidR="00BD1651" w:rsidRPr="00D92545">
        <w:rPr>
          <w:lang w:val="lt-LT"/>
        </w:rPr>
        <w:t>Raseinių Vikt</w:t>
      </w:r>
      <w:r w:rsidR="005C5AE0">
        <w:rPr>
          <w:lang w:val="lt-LT"/>
        </w:rPr>
        <w:t>oro Petkaus progimnazijos</w:t>
      </w:r>
      <w:r w:rsidR="00D10251">
        <w:rPr>
          <w:lang w:val="lt-LT"/>
        </w:rPr>
        <w:t xml:space="preserve"> </w:t>
      </w:r>
      <w:r w:rsidRPr="000745B7">
        <w:rPr>
          <w:lang w:val="lt-LT"/>
        </w:rPr>
        <w:t xml:space="preserve">numatytų tikslų įgyvendinimui. </w:t>
      </w:r>
    </w:p>
    <w:p w14:paraId="0DD9ED09" w14:textId="61B2DEF9" w:rsidR="0067114F" w:rsidRPr="000745B7" w:rsidRDefault="0067114F" w:rsidP="00A07EA4">
      <w:pPr>
        <w:spacing w:line="300" w:lineRule="atLeast"/>
        <w:ind w:firstLine="851"/>
        <w:rPr>
          <w:lang w:val="lt-LT"/>
        </w:rPr>
      </w:pPr>
      <w:r w:rsidRPr="000745B7">
        <w:rPr>
          <w:lang w:val="lt-LT"/>
        </w:rPr>
        <w:t xml:space="preserve">Vidaus kontrolė </w:t>
      </w:r>
      <w:r w:rsidR="00BD1651" w:rsidRPr="00D92545">
        <w:rPr>
          <w:lang w:val="lt-LT"/>
        </w:rPr>
        <w:t>Ras</w:t>
      </w:r>
      <w:r w:rsidR="004B48EB">
        <w:rPr>
          <w:lang w:val="lt-LT"/>
        </w:rPr>
        <w:t>einių Viktoro Petkaus progimnazijoje</w:t>
      </w:r>
      <w:r w:rsidRPr="000745B7">
        <w:rPr>
          <w:lang w:val="lt-LT"/>
        </w:rPr>
        <w:t xml:space="preserve"> įgyvendinama:</w:t>
      </w:r>
    </w:p>
    <w:p w14:paraId="7C67351A" w14:textId="62C37FD1" w:rsidR="0067114F" w:rsidRPr="000745B7" w:rsidRDefault="0067114F" w:rsidP="00A07EA4">
      <w:pPr>
        <w:pStyle w:val="Sraopastraipa"/>
        <w:numPr>
          <w:ilvl w:val="0"/>
          <w:numId w:val="8"/>
        </w:numPr>
        <w:tabs>
          <w:tab w:val="left" w:pos="1134"/>
        </w:tabs>
        <w:spacing w:line="300" w:lineRule="atLeast"/>
        <w:ind w:left="0" w:firstLine="851"/>
        <w:rPr>
          <w:lang w:val="lt-LT"/>
        </w:rPr>
      </w:pPr>
      <w:r w:rsidRPr="000745B7">
        <w:rPr>
          <w:lang w:val="lt-LT"/>
        </w:rPr>
        <w:t xml:space="preserve">atsižvelgiant į </w:t>
      </w:r>
      <w:r w:rsidR="00BD1651" w:rsidRPr="00D92545">
        <w:rPr>
          <w:lang w:val="lt-LT"/>
        </w:rPr>
        <w:t>Raseinių Viktoro Petkaus</w:t>
      </w:r>
      <w:r w:rsidR="004B48EB">
        <w:rPr>
          <w:lang w:val="lt-LT"/>
        </w:rPr>
        <w:t xml:space="preserve"> progimnazijos</w:t>
      </w:r>
      <w:r w:rsidR="00BD1651" w:rsidRPr="00562CFF">
        <w:rPr>
          <w:i/>
          <w:lang w:val="lt-LT"/>
        </w:rPr>
        <w:t xml:space="preserve"> </w:t>
      </w:r>
      <w:r w:rsidRPr="000745B7">
        <w:rPr>
          <w:lang w:val="lt-LT"/>
        </w:rPr>
        <w:t>veiklos ypatumus, be kitų dalykų apimančius:</w:t>
      </w:r>
    </w:p>
    <w:p w14:paraId="1ACFDAF8" w14:textId="77777777" w:rsidR="00A350A9" w:rsidRDefault="006776BC" w:rsidP="00A350A9">
      <w:pPr>
        <w:pStyle w:val="Sraopastraipa"/>
        <w:numPr>
          <w:ilvl w:val="1"/>
          <w:numId w:val="42"/>
        </w:numPr>
        <w:spacing w:line="300" w:lineRule="atLeast"/>
        <w:rPr>
          <w:lang w:val="lt-LT"/>
        </w:rPr>
      </w:pPr>
      <w:r w:rsidRPr="000745B7">
        <w:rPr>
          <w:lang w:val="lt-LT"/>
        </w:rPr>
        <w:t>organizacinę struktūrą;</w:t>
      </w:r>
    </w:p>
    <w:p w14:paraId="52B1E9C6" w14:textId="77777777" w:rsidR="00A350A9" w:rsidRDefault="001A1ED9" w:rsidP="00A350A9">
      <w:pPr>
        <w:pStyle w:val="Sraopastraipa"/>
        <w:numPr>
          <w:ilvl w:val="1"/>
          <w:numId w:val="42"/>
        </w:numPr>
        <w:spacing w:line="300" w:lineRule="atLeast"/>
        <w:rPr>
          <w:lang w:val="lt-LT"/>
        </w:rPr>
      </w:pPr>
      <w:r w:rsidRPr="00A350A9">
        <w:rPr>
          <w:lang w:val="lt-LT"/>
        </w:rPr>
        <w:t>Raseinių Vikt</w:t>
      </w:r>
      <w:r w:rsidR="008653D7" w:rsidRPr="00A350A9">
        <w:rPr>
          <w:lang w:val="lt-LT"/>
        </w:rPr>
        <w:t>oro Petkaus progimnazijos</w:t>
      </w:r>
      <w:r w:rsidRPr="00A350A9">
        <w:rPr>
          <w:i/>
          <w:lang w:val="lt-LT"/>
        </w:rPr>
        <w:t xml:space="preserve"> </w:t>
      </w:r>
      <w:r w:rsidR="006776BC" w:rsidRPr="00A350A9">
        <w:rPr>
          <w:lang w:val="lt-LT"/>
        </w:rPr>
        <w:t>dydį;</w:t>
      </w:r>
    </w:p>
    <w:p w14:paraId="230DDF6B" w14:textId="77777777" w:rsidR="00A350A9" w:rsidRDefault="006776BC" w:rsidP="00A350A9">
      <w:pPr>
        <w:pStyle w:val="Sraopastraipa"/>
        <w:numPr>
          <w:ilvl w:val="1"/>
          <w:numId w:val="42"/>
        </w:numPr>
        <w:spacing w:line="300" w:lineRule="atLeast"/>
        <w:rPr>
          <w:lang w:val="lt-LT"/>
        </w:rPr>
      </w:pPr>
      <w:r w:rsidRPr="00A350A9">
        <w:rPr>
          <w:lang w:val="lt-LT"/>
        </w:rPr>
        <w:t>reguliavimo lygį;</w:t>
      </w:r>
    </w:p>
    <w:p w14:paraId="46C1A13F" w14:textId="77777777" w:rsidR="00A350A9" w:rsidRDefault="006776BC" w:rsidP="00A350A9">
      <w:pPr>
        <w:pStyle w:val="Sraopastraipa"/>
        <w:numPr>
          <w:ilvl w:val="1"/>
          <w:numId w:val="42"/>
        </w:numPr>
        <w:spacing w:line="300" w:lineRule="atLeast"/>
        <w:rPr>
          <w:lang w:val="lt-LT"/>
        </w:rPr>
      </w:pPr>
      <w:r w:rsidRPr="00A350A9">
        <w:rPr>
          <w:lang w:val="lt-LT"/>
        </w:rPr>
        <w:t>riziką;</w:t>
      </w:r>
    </w:p>
    <w:p w14:paraId="5ADD6B14" w14:textId="77777777" w:rsidR="00A350A9" w:rsidRDefault="006776BC" w:rsidP="00A350A9">
      <w:pPr>
        <w:pStyle w:val="Sraopastraipa"/>
        <w:numPr>
          <w:ilvl w:val="1"/>
          <w:numId w:val="42"/>
        </w:numPr>
        <w:spacing w:line="300" w:lineRule="atLeast"/>
        <w:rPr>
          <w:lang w:val="lt-LT"/>
        </w:rPr>
      </w:pPr>
      <w:r w:rsidRPr="00A350A9">
        <w:rPr>
          <w:lang w:val="lt-LT"/>
        </w:rPr>
        <w:t>veiklos aplinką;</w:t>
      </w:r>
    </w:p>
    <w:p w14:paraId="7BFA9ADD" w14:textId="77777777" w:rsidR="00A350A9" w:rsidRDefault="006776BC" w:rsidP="00A350A9">
      <w:pPr>
        <w:pStyle w:val="Sraopastraipa"/>
        <w:numPr>
          <w:ilvl w:val="1"/>
          <w:numId w:val="42"/>
        </w:numPr>
        <w:spacing w:line="300" w:lineRule="atLeast"/>
        <w:rPr>
          <w:lang w:val="lt-LT"/>
        </w:rPr>
      </w:pPr>
      <w:r w:rsidRPr="00A350A9">
        <w:rPr>
          <w:lang w:val="lt-LT"/>
        </w:rPr>
        <w:t>veiklos sudėtingumą;</w:t>
      </w:r>
    </w:p>
    <w:p w14:paraId="3D7FF34B" w14:textId="1F3CD66B" w:rsidR="006776BC" w:rsidRPr="00A350A9" w:rsidRDefault="006776BC" w:rsidP="00A350A9">
      <w:pPr>
        <w:pStyle w:val="Sraopastraipa"/>
        <w:numPr>
          <w:ilvl w:val="1"/>
          <w:numId w:val="42"/>
        </w:numPr>
        <w:spacing w:line="300" w:lineRule="atLeast"/>
        <w:rPr>
          <w:lang w:val="lt-LT"/>
        </w:rPr>
      </w:pPr>
      <w:r w:rsidRPr="00A350A9">
        <w:rPr>
          <w:lang w:val="lt-LT"/>
        </w:rPr>
        <w:t>veiklos sritis</w:t>
      </w:r>
    </w:p>
    <w:p w14:paraId="70A54E1F" w14:textId="6F3BE365" w:rsidR="0067114F" w:rsidRPr="000745B7" w:rsidRDefault="006776BC" w:rsidP="00A07EA4">
      <w:pPr>
        <w:pStyle w:val="Sraopastraipa"/>
        <w:numPr>
          <w:ilvl w:val="0"/>
          <w:numId w:val="8"/>
        </w:numPr>
        <w:tabs>
          <w:tab w:val="left" w:pos="1276"/>
        </w:tabs>
        <w:spacing w:line="300" w:lineRule="atLeast"/>
        <w:ind w:firstLine="131"/>
        <w:rPr>
          <w:lang w:val="lt-LT"/>
        </w:rPr>
      </w:pPr>
      <w:r w:rsidRPr="000745B7">
        <w:rPr>
          <w:lang w:val="lt-LT"/>
        </w:rPr>
        <w:t>ir kitus ypatumus</w:t>
      </w:r>
      <w:r w:rsidR="00E627F1">
        <w:rPr>
          <w:lang w:val="lt-LT"/>
        </w:rPr>
        <w:t xml:space="preserve">, </w:t>
      </w:r>
      <w:r w:rsidR="0067114F" w:rsidRPr="000745B7">
        <w:rPr>
          <w:lang w:val="lt-LT"/>
        </w:rPr>
        <w:t>laikantis vidaus kontrolės principų:</w:t>
      </w:r>
    </w:p>
    <w:p w14:paraId="36E7BC3E" w14:textId="77777777" w:rsidR="00A350A9" w:rsidRDefault="006776BC" w:rsidP="00A350A9">
      <w:pPr>
        <w:pStyle w:val="Sraopastraipa"/>
        <w:numPr>
          <w:ilvl w:val="1"/>
          <w:numId w:val="43"/>
        </w:numPr>
        <w:spacing w:line="300" w:lineRule="atLeast"/>
        <w:ind w:left="0" w:firstLine="1418"/>
        <w:rPr>
          <w:lang w:val="lt-LT"/>
        </w:rPr>
      </w:pPr>
      <w:r w:rsidRPr="000745B7">
        <w:rPr>
          <w:lang w:val="lt-LT"/>
        </w:rPr>
        <w:t xml:space="preserve">tinkamumo – vidaus kontrolė pirmiausia įgyvendinama tose </w:t>
      </w:r>
      <w:r w:rsidR="001A1ED9" w:rsidRPr="00D92545">
        <w:rPr>
          <w:lang w:val="lt-LT"/>
        </w:rPr>
        <w:t>Raseinių Vikt</w:t>
      </w:r>
      <w:r w:rsidR="00991120">
        <w:rPr>
          <w:lang w:val="lt-LT"/>
        </w:rPr>
        <w:t>oro Petkaus progimnazijos</w:t>
      </w:r>
      <w:r w:rsidR="001A1ED9" w:rsidRPr="00562CFF">
        <w:rPr>
          <w:i/>
          <w:lang w:val="lt-LT"/>
        </w:rPr>
        <w:t xml:space="preserve"> </w:t>
      </w:r>
      <w:r w:rsidRPr="000745B7">
        <w:rPr>
          <w:lang w:val="lt-LT"/>
        </w:rPr>
        <w:t>veiklos srityse, kuriose susiduriama su didžiausia rizika;</w:t>
      </w:r>
    </w:p>
    <w:p w14:paraId="48A44758" w14:textId="77777777" w:rsidR="00A350A9" w:rsidRDefault="006776BC" w:rsidP="00A350A9">
      <w:pPr>
        <w:pStyle w:val="Sraopastraipa"/>
        <w:numPr>
          <w:ilvl w:val="1"/>
          <w:numId w:val="43"/>
        </w:numPr>
        <w:spacing w:line="300" w:lineRule="atLeast"/>
        <w:ind w:left="0" w:firstLine="1418"/>
        <w:rPr>
          <w:lang w:val="lt-LT"/>
        </w:rPr>
      </w:pPr>
      <w:r w:rsidRPr="00A350A9">
        <w:rPr>
          <w:lang w:val="lt-LT"/>
        </w:rPr>
        <w:t>efektyvumo – vidaus kontrolės įgyvendinimo sąnaudos neturi viršyti dėl atliekamos vidaus kontrolės gaunamos naudos;</w:t>
      </w:r>
    </w:p>
    <w:p w14:paraId="0D2DA779" w14:textId="77777777" w:rsidR="00A350A9" w:rsidRDefault="006776BC" w:rsidP="00A350A9">
      <w:pPr>
        <w:pStyle w:val="Sraopastraipa"/>
        <w:numPr>
          <w:ilvl w:val="1"/>
          <w:numId w:val="43"/>
        </w:numPr>
        <w:spacing w:line="300" w:lineRule="atLeast"/>
        <w:ind w:left="0" w:firstLine="1418"/>
        <w:rPr>
          <w:lang w:val="lt-LT"/>
        </w:rPr>
      </w:pPr>
      <w:r w:rsidRPr="00A350A9">
        <w:rPr>
          <w:lang w:val="lt-LT"/>
        </w:rPr>
        <w:t>rezultatyvumo – pasiekti vidaus kontrolės tikslai;</w:t>
      </w:r>
    </w:p>
    <w:p w14:paraId="22723F02" w14:textId="77777777" w:rsidR="00A350A9" w:rsidRDefault="006776BC" w:rsidP="00A350A9">
      <w:pPr>
        <w:pStyle w:val="Sraopastraipa"/>
        <w:numPr>
          <w:ilvl w:val="1"/>
          <w:numId w:val="43"/>
        </w:numPr>
        <w:spacing w:line="300" w:lineRule="atLeast"/>
        <w:ind w:left="0" w:firstLine="1418"/>
        <w:rPr>
          <w:lang w:val="lt-LT"/>
        </w:rPr>
      </w:pPr>
      <w:r w:rsidRPr="00A350A9">
        <w:rPr>
          <w:lang w:val="lt-LT"/>
        </w:rPr>
        <w:t>optimalumo – vidaus kontrolė proporcinga rizikai ir neperteklinė;</w:t>
      </w:r>
    </w:p>
    <w:p w14:paraId="02B8C9E0" w14:textId="77777777" w:rsidR="00A350A9" w:rsidRDefault="006776BC" w:rsidP="00A350A9">
      <w:pPr>
        <w:pStyle w:val="Sraopastraipa"/>
        <w:numPr>
          <w:ilvl w:val="1"/>
          <w:numId w:val="43"/>
        </w:numPr>
        <w:spacing w:line="300" w:lineRule="atLeast"/>
        <w:ind w:left="0" w:firstLine="1418"/>
        <w:rPr>
          <w:lang w:val="lt-LT"/>
        </w:rPr>
      </w:pPr>
      <w:r w:rsidRPr="00A350A9">
        <w:rPr>
          <w:lang w:val="lt-LT"/>
        </w:rPr>
        <w:t xml:space="preserve">dinamiškumo – vidaus kontrolė nuolat tobulinama atsižvelgiant į pasikeitusias </w:t>
      </w:r>
      <w:r w:rsidR="001A1ED9" w:rsidRPr="00A350A9">
        <w:rPr>
          <w:lang w:val="lt-LT"/>
        </w:rPr>
        <w:t>Raseinių Viktoro P</w:t>
      </w:r>
      <w:r w:rsidR="00991120" w:rsidRPr="00A350A9">
        <w:rPr>
          <w:lang w:val="lt-LT"/>
        </w:rPr>
        <w:t>etkaus progimnazijos</w:t>
      </w:r>
      <w:r w:rsidR="001A1ED9" w:rsidRPr="00A350A9">
        <w:rPr>
          <w:i/>
          <w:lang w:val="lt-LT"/>
        </w:rPr>
        <w:t xml:space="preserve"> </w:t>
      </w:r>
      <w:r w:rsidRPr="00A350A9">
        <w:rPr>
          <w:lang w:val="lt-LT"/>
        </w:rPr>
        <w:t>veiklos sąlygas;</w:t>
      </w:r>
    </w:p>
    <w:p w14:paraId="10360EDE" w14:textId="6359AFC3" w:rsidR="0067114F" w:rsidRPr="00A350A9" w:rsidRDefault="006776BC" w:rsidP="00A350A9">
      <w:pPr>
        <w:pStyle w:val="Sraopastraipa"/>
        <w:numPr>
          <w:ilvl w:val="1"/>
          <w:numId w:val="43"/>
        </w:numPr>
        <w:spacing w:line="300" w:lineRule="atLeast"/>
        <w:ind w:left="0" w:firstLine="1418"/>
        <w:rPr>
          <w:lang w:val="lt-LT"/>
        </w:rPr>
      </w:pPr>
      <w:r w:rsidRPr="00A350A9">
        <w:rPr>
          <w:lang w:val="lt-LT"/>
        </w:rPr>
        <w:t>nenutrūkstamo funkcionavimo – vidaus kontrolė įgyvendinama nuolat</w:t>
      </w:r>
      <w:r w:rsidR="003F2B75" w:rsidRPr="00A350A9">
        <w:rPr>
          <w:lang w:val="lt-LT"/>
        </w:rPr>
        <w:t>.</w:t>
      </w:r>
    </w:p>
    <w:p w14:paraId="04E51180" w14:textId="77777777" w:rsidR="0067114F" w:rsidRPr="000745B7" w:rsidRDefault="0067114F" w:rsidP="00A07EA4">
      <w:pPr>
        <w:pStyle w:val="Sraopastraipa"/>
        <w:numPr>
          <w:ilvl w:val="0"/>
          <w:numId w:val="8"/>
        </w:numPr>
        <w:tabs>
          <w:tab w:val="left" w:pos="1134"/>
        </w:tabs>
        <w:spacing w:line="300" w:lineRule="atLeast"/>
        <w:ind w:firstLine="131"/>
        <w:rPr>
          <w:lang w:val="lt-LT"/>
        </w:rPr>
      </w:pPr>
      <w:r w:rsidRPr="000745B7">
        <w:rPr>
          <w:lang w:val="lt-LT"/>
        </w:rPr>
        <w:t xml:space="preserve">apimant visus vidaus kontrolės elementus (detaliau apibūdinta šios </w:t>
      </w:r>
      <w:r w:rsidR="000745B7" w:rsidRPr="000745B7">
        <w:rPr>
          <w:lang w:val="lt-LT"/>
        </w:rPr>
        <w:t>A</w:t>
      </w:r>
      <w:r w:rsidRPr="000745B7">
        <w:rPr>
          <w:lang w:val="lt-LT"/>
        </w:rPr>
        <w:t xml:space="preserve">prašo </w:t>
      </w:r>
      <w:r w:rsidR="000745B7" w:rsidRPr="000745B7">
        <w:rPr>
          <w:lang w:val="lt-LT"/>
        </w:rPr>
        <w:t>II</w:t>
      </w:r>
      <w:r w:rsidRPr="000745B7">
        <w:rPr>
          <w:lang w:val="lt-LT"/>
        </w:rPr>
        <w:t>.2 dalyje);</w:t>
      </w:r>
    </w:p>
    <w:p w14:paraId="62DD0D7A" w14:textId="7C0F64D8" w:rsidR="0067114F" w:rsidRPr="000745B7" w:rsidRDefault="0067114F" w:rsidP="000D31CB">
      <w:pPr>
        <w:pStyle w:val="Sraopastraipa"/>
        <w:numPr>
          <w:ilvl w:val="0"/>
          <w:numId w:val="8"/>
        </w:numPr>
        <w:tabs>
          <w:tab w:val="left" w:pos="1134"/>
          <w:tab w:val="left" w:pos="1276"/>
        </w:tabs>
        <w:spacing w:line="300" w:lineRule="atLeast"/>
        <w:ind w:left="0" w:firstLine="851"/>
        <w:rPr>
          <w:lang w:val="lt-LT"/>
        </w:rPr>
      </w:pPr>
      <w:r w:rsidRPr="000745B7">
        <w:rPr>
          <w:lang w:val="lt-LT"/>
        </w:rPr>
        <w:t xml:space="preserve">integruojant vidaus kontrolę į </w:t>
      </w:r>
      <w:r w:rsidR="001A1ED9" w:rsidRPr="00D92545">
        <w:rPr>
          <w:lang w:val="lt-LT"/>
        </w:rPr>
        <w:t>Raseinių Viktoro Petkaus p</w:t>
      </w:r>
      <w:r w:rsidR="00617C13">
        <w:rPr>
          <w:lang w:val="lt-LT"/>
        </w:rPr>
        <w:t>rogimnazijos</w:t>
      </w:r>
      <w:r w:rsidR="001A1ED9" w:rsidRPr="00562CFF">
        <w:rPr>
          <w:i/>
          <w:lang w:val="lt-LT"/>
        </w:rPr>
        <w:t xml:space="preserve"> </w:t>
      </w:r>
      <w:r w:rsidR="006776BC" w:rsidRPr="000745B7">
        <w:rPr>
          <w:lang w:val="lt-LT"/>
        </w:rPr>
        <w:t>veiklą ir pagrindinius valdymo procesus</w:t>
      </w:r>
      <w:r w:rsidRPr="000745B7">
        <w:rPr>
          <w:lang w:val="lt-LT"/>
        </w:rPr>
        <w:t xml:space="preserve"> – planavimą, atlikimą ir stebėseną; </w:t>
      </w:r>
    </w:p>
    <w:p w14:paraId="555AE114" w14:textId="77777777" w:rsidR="0067114F" w:rsidRPr="000745B7" w:rsidRDefault="0067114F" w:rsidP="00A07EA4">
      <w:pPr>
        <w:pStyle w:val="Sraopastraipa"/>
        <w:numPr>
          <w:ilvl w:val="0"/>
          <w:numId w:val="8"/>
        </w:numPr>
        <w:tabs>
          <w:tab w:val="left" w:pos="1134"/>
        </w:tabs>
        <w:spacing w:line="300" w:lineRule="atLeast"/>
        <w:ind w:firstLine="131"/>
        <w:rPr>
          <w:lang w:val="lt-LT"/>
        </w:rPr>
      </w:pPr>
      <w:r w:rsidRPr="000745B7">
        <w:rPr>
          <w:lang w:val="lt-LT"/>
        </w:rPr>
        <w:t>nustatant vidaus kontrolės dalyvių pareigas ir atsakomybę;</w:t>
      </w:r>
    </w:p>
    <w:p w14:paraId="1A799B5A" w14:textId="77777777" w:rsidR="0067114F" w:rsidRDefault="0067114F" w:rsidP="00A07EA4">
      <w:pPr>
        <w:pStyle w:val="Sraopastraipa"/>
        <w:numPr>
          <w:ilvl w:val="0"/>
          <w:numId w:val="8"/>
        </w:numPr>
        <w:tabs>
          <w:tab w:val="left" w:pos="1134"/>
        </w:tabs>
        <w:spacing w:line="300" w:lineRule="atLeast"/>
        <w:ind w:firstLine="131"/>
        <w:rPr>
          <w:lang w:val="lt-LT"/>
        </w:rPr>
      </w:pPr>
      <w:r w:rsidRPr="000745B7">
        <w:rPr>
          <w:lang w:val="lt-LT"/>
        </w:rPr>
        <w:t>nuolat ją tobulinant ir pritaikant p</w:t>
      </w:r>
      <w:r w:rsidR="001A1ED9">
        <w:rPr>
          <w:lang w:val="lt-LT"/>
        </w:rPr>
        <w:t>rie pasikeitusių veiklos sąlygų.</w:t>
      </w:r>
    </w:p>
    <w:p w14:paraId="4649926D" w14:textId="77777777" w:rsidR="001A1ED9" w:rsidRPr="000745B7" w:rsidRDefault="001A1ED9" w:rsidP="00563FA4">
      <w:pPr>
        <w:pStyle w:val="Sraopastraipa"/>
        <w:spacing w:line="300" w:lineRule="atLeast"/>
        <w:rPr>
          <w:lang w:val="lt-LT"/>
        </w:rPr>
      </w:pPr>
    </w:p>
    <w:p w14:paraId="0F834B6C" w14:textId="77777777" w:rsidR="0067114F" w:rsidRPr="00C170BE" w:rsidRDefault="00E67034" w:rsidP="0067114F">
      <w:pPr>
        <w:pStyle w:val="Antrat2"/>
        <w:spacing w:line="300" w:lineRule="atLeast"/>
        <w:jc w:val="center"/>
        <w:rPr>
          <w:rStyle w:val="Hipersaitas"/>
          <w:rFonts w:ascii="Times New Roman" w:hAnsi="Times New Roman" w:cs="Times New Roman"/>
          <w:i w:val="0"/>
          <w:color w:val="auto"/>
          <w:sz w:val="24"/>
          <w:szCs w:val="24"/>
          <w:u w:val="none"/>
        </w:rPr>
      </w:pPr>
      <w:bookmarkStart w:id="43" w:name="_A-6._Personalo_supažindinimo_su_kok"/>
      <w:bookmarkStart w:id="44" w:name="_A-6._Personalo_supažindinimo"/>
      <w:bookmarkStart w:id="45" w:name="_VI.2._Vidaus_kontrolės"/>
      <w:bookmarkStart w:id="46" w:name="_Toc69280815"/>
      <w:bookmarkEnd w:id="43"/>
      <w:bookmarkEnd w:id="44"/>
      <w:bookmarkEnd w:id="45"/>
      <w:r w:rsidRPr="00C170BE">
        <w:rPr>
          <w:rStyle w:val="Hipersaitas"/>
          <w:rFonts w:ascii="Times New Roman" w:hAnsi="Times New Roman" w:cs="Times New Roman"/>
          <w:i w:val="0"/>
          <w:color w:val="auto"/>
          <w:sz w:val="24"/>
          <w:szCs w:val="24"/>
          <w:u w:val="none"/>
        </w:rPr>
        <w:t>II</w:t>
      </w:r>
      <w:r w:rsidR="0067114F" w:rsidRPr="00C170BE">
        <w:rPr>
          <w:rStyle w:val="Hipersaitas"/>
          <w:rFonts w:ascii="Times New Roman" w:hAnsi="Times New Roman" w:cs="Times New Roman"/>
          <w:i w:val="0"/>
          <w:color w:val="auto"/>
          <w:sz w:val="24"/>
          <w:szCs w:val="24"/>
          <w:u w:val="none"/>
        </w:rPr>
        <w:t xml:space="preserve">.2. </w:t>
      </w:r>
      <w:r w:rsidR="00400BFF" w:rsidRPr="00C170BE">
        <w:rPr>
          <w:rStyle w:val="Hipersaitas"/>
          <w:rFonts w:ascii="Times New Roman" w:hAnsi="Times New Roman" w:cs="Times New Roman"/>
          <w:i w:val="0"/>
          <w:color w:val="auto"/>
          <w:sz w:val="24"/>
          <w:szCs w:val="24"/>
          <w:u w:val="none"/>
        </w:rPr>
        <w:t>VIDAUS KONTROLĖS ELEMENTAI</w:t>
      </w:r>
      <w:bookmarkEnd w:id="46"/>
    </w:p>
    <w:p w14:paraId="3AF13052" w14:textId="77777777" w:rsidR="0067114F" w:rsidRPr="00F66AA8" w:rsidRDefault="0067114F" w:rsidP="0067114F">
      <w:pPr>
        <w:spacing w:line="300" w:lineRule="atLeast"/>
        <w:rPr>
          <w:sz w:val="20"/>
          <w:szCs w:val="20"/>
          <w:lang w:val="lt-LT"/>
        </w:rPr>
      </w:pPr>
    </w:p>
    <w:p w14:paraId="51D79B92" w14:textId="161FB52B" w:rsidR="0067114F" w:rsidRPr="00352669" w:rsidRDefault="001A1ED9" w:rsidP="00A07EA4">
      <w:pPr>
        <w:spacing w:line="300" w:lineRule="atLeast"/>
        <w:ind w:firstLine="851"/>
        <w:rPr>
          <w:lang w:val="lt-LT"/>
        </w:rPr>
      </w:pPr>
      <w:r w:rsidRPr="00D92545">
        <w:rPr>
          <w:lang w:val="lt-LT"/>
        </w:rPr>
        <w:t>Raseinių V</w:t>
      </w:r>
      <w:r w:rsidR="000971C2">
        <w:rPr>
          <w:lang w:val="lt-LT"/>
        </w:rPr>
        <w:t>iktoro Petkaus progimnazija</w:t>
      </w:r>
      <w:r w:rsidRPr="00562CFF">
        <w:rPr>
          <w:i/>
          <w:lang w:val="lt-LT"/>
        </w:rPr>
        <w:t xml:space="preserve"> </w:t>
      </w:r>
      <w:r w:rsidR="0067114F" w:rsidRPr="00352669">
        <w:rPr>
          <w:lang w:val="lt-LT"/>
        </w:rPr>
        <w:t>įgyvendina vidaus kontrolę, apimančią visus šiuos vidaus kontrolės elementus:</w:t>
      </w:r>
    </w:p>
    <w:p w14:paraId="57780B73" w14:textId="497CB5B1" w:rsidR="0067114F" w:rsidRPr="00352669" w:rsidRDefault="0067114F" w:rsidP="00A07EA4">
      <w:pPr>
        <w:pStyle w:val="Sraopastraipa"/>
        <w:numPr>
          <w:ilvl w:val="0"/>
          <w:numId w:val="10"/>
        </w:numPr>
        <w:tabs>
          <w:tab w:val="left" w:pos="1134"/>
        </w:tabs>
        <w:spacing w:line="300" w:lineRule="atLeast"/>
        <w:ind w:firstLine="131"/>
        <w:rPr>
          <w:lang w:val="lt-LT"/>
        </w:rPr>
      </w:pPr>
      <w:r w:rsidRPr="00352669">
        <w:rPr>
          <w:lang w:val="lt-LT"/>
        </w:rPr>
        <w:t xml:space="preserve">kontrolės aplinką: </w:t>
      </w:r>
    </w:p>
    <w:p w14:paraId="4827AB1A" w14:textId="77777777" w:rsidR="00A350A9" w:rsidRDefault="0054353D" w:rsidP="00A350A9">
      <w:pPr>
        <w:pStyle w:val="Sraopastraipa"/>
        <w:numPr>
          <w:ilvl w:val="1"/>
          <w:numId w:val="44"/>
        </w:numPr>
        <w:spacing w:line="300" w:lineRule="atLeast"/>
        <w:rPr>
          <w:lang w:val="lt-LT"/>
        </w:rPr>
      </w:pPr>
      <w:r w:rsidRPr="00352669">
        <w:rPr>
          <w:lang w:val="lt-LT"/>
        </w:rPr>
        <w:t xml:space="preserve">organizacinę struktūrą, </w:t>
      </w:r>
    </w:p>
    <w:p w14:paraId="0DEA2757" w14:textId="77777777" w:rsidR="00A350A9" w:rsidRDefault="0054353D" w:rsidP="00A350A9">
      <w:pPr>
        <w:pStyle w:val="Sraopastraipa"/>
        <w:numPr>
          <w:ilvl w:val="1"/>
          <w:numId w:val="44"/>
        </w:numPr>
        <w:spacing w:line="300" w:lineRule="atLeast"/>
        <w:rPr>
          <w:lang w:val="lt-LT"/>
        </w:rPr>
      </w:pPr>
      <w:r w:rsidRPr="00A350A9">
        <w:rPr>
          <w:lang w:val="lt-LT"/>
        </w:rPr>
        <w:t xml:space="preserve">valdymą, </w:t>
      </w:r>
    </w:p>
    <w:p w14:paraId="3F3855B5" w14:textId="77777777" w:rsidR="00A350A9" w:rsidRDefault="0054353D" w:rsidP="00A350A9">
      <w:pPr>
        <w:pStyle w:val="Sraopastraipa"/>
        <w:numPr>
          <w:ilvl w:val="1"/>
          <w:numId w:val="44"/>
        </w:numPr>
        <w:spacing w:line="300" w:lineRule="atLeast"/>
        <w:rPr>
          <w:lang w:val="lt-LT"/>
        </w:rPr>
      </w:pPr>
      <w:r w:rsidRPr="00A350A9">
        <w:rPr>
          <w:lang w:val="lt-LT"/>
        </w:rPr>
        <w:t xml:space="preserve">personalo valdymo politiką, </w:t>
      </w:r>
    </w:p>
    <w:p w14:paraId="251F9137" w14:textId="2B0D7B1A" w:rsidR="0067114F" w:rsidRPr="00A350A9" w:rsidRDefault="0054353D" w:rsidP="008B71C0">
      <w:pPr>
        <w:pStyle w:val="Sraopastraipa"/>
        <w:numPr>
          <w:ilvl w:val="1"/>
          <w:numId w:val="44"/>
        </w:numPr>
        <w:tabs>
          <w:tab w:val="left" w:pos="1843"/>
        </w:tabs>
        <w:spacing w:line="300" w:lineRule="atLeast"/>
        <w:ind w:left="0" w:firstLine="1440"/>
        <w:rPr>
          <w:lang w:val="lt-LT"/>
        </w:rPr>
      </w:pPr>
      <w:r w:rsidRPr="00A350A9">
        <w:rPr>
          <w:lang w:val="lt-LT"/>
        </w:rPr>
        <w:lastRenderedPageBreak/>
        <w:t xml:space="preserve">direktoriaus, direktoriaus pavaduotojo, </w:t>
      </w:r>
      <w:r w:rsidR="008A7B98" w:rsidRPr="00A350A9">
        <w:rPr>
          <w:lang w:val="lt-LT"/>
        </w:rPr>
        <w:t>mokytojų, pedagogų ir kitų</w:t>
      </w:r>
      <w:r w:rsidRPr="00A350A9">
        <w:rPr>
          <w:lang w:val="lt-LT"/>
        </w:rPr>
        <w:t xml:space="preserve"> darbuotojų profesinio elgesio principus ir taisykles, kompetenciją ir kitus veiksnius, turinčius įtakos vidaus kontrolės įgyvendinimui ir kokybei</w:t>
      </w:r>
      <w:r w:rsidR="006D3A15" w:rsidRPr="00A350A9">
        <w:rPr>
          <w:lang w:val="lt-LT"/>
        </w:rPr>
        <w:t>.</w:t>
      </w:r>
    </w:p>
    <w:p w14:paraId="4712B336" w14:textId="77777777" w:rsidR="0067114F" w:rsidRPr="00352669" w:rsidRDefault="0067114F" w:rsidP="00A07EA4">
      <w:pPr>
        <w:pStyle w:val="Sraopastraipa"/>
        <w:numPr>
          <w:ilvl w:val="0"/>
          <w:numId w:val="10"/>
        </w:numPr>
        <w:tabs>
          <w:tab w:val="left" w:pos="1134"/>
        </w:tabs>
        <w:spacing w:line="300" w:lineRule="atLeast"/>
        <w:ind w:firstLine="131"/>
        <w:rPr>
          <w:lang w:val="lt-LT"/>
        </w:rPr>
      </w:pPr>
      <w:r w:rsidRPr="00352669">
        <w:rPr>
          <w:lang w:val="lt-LT"/>
        </w:rPr>
        <w:t xml:space="preserve">rizikos vertinimą – </w:t>
      </w:r>
      <w:r w:rsidR="0054353D" w:rsidRPr="00352669">
        <w:rPr>
          <w:lang w:val="lt-LT"/>
        </w:rPr>
        <w:t>rizikos veiksnių nustatymą ir analizę</w:t>
      </w:r>
      <w:r w:rsidRPr="00352669">
        <w:rPr>
          <w:lang w:val="lt-LT"/>
        </w:rPr>
        <w:t>;</w:t>
      </w:r>
    </w:p>
    <w:p w14:paraId="3371FC5B" w14:textId="3032D7BB" w:rsidR="0067114F" w:rsidRPr="00352669" w:rsidRDefault="0067114F" w:rsidP="00A07EA4">
      <w:pPr>
        <w:pStyle w:val="Sraopastraipa"/>
        <w:numPr>
          <w:ilvl w:val="0"/>
          <w:numId w:val="10"/>
        </w:numPr>
        <w:tabs>
          <w:tab w:val="left" w:pos="1134"/>
        </w:tabs>
        <w:spacing w:line="300" w:lineRule="atLeast"/>
        <w:ind w:left="0" w:firstLine="851"/>
        <w:rPr>
          <w:lang w:val="lt-LT"/>
        </w:rPr>
      </w:pPr>
      <w:r w:rsidRPr="00352669">
        <w:rPr>
          <w:lang w:val="lt-LT"/>
        </w:rPr>
        <w:t>kontrolės veiklą –</w:t>
      </w:r>
      <w:r w:rsidR="00DF4A5D" w:rsidRPr="00DF4A5D">
        <w:rPr>
          <w:lang w:val="lt-LT"/>
        </w:rPr>
        <w:t xml:space="preserve"> </w:t>
      </w:r>
      <w:r w:rsidR="00DF4A5D" w:rsidRPr="00D92545">
        <w:rPr>
          <w:lang w:val="lt-LT"/>
        </w:rPr>
        <w:t>Raseinių Vikt</w:t>
      </w:r>
      <w:r w:rsidR="000971C2">
        <w:rPr>
          <w:lang w:val="lt-LT"/>
        </w:rPr>
        <w:t>oro Petkaus progimnazijos</w:t>
      </w:r>
      <w:r w:rsidR="00DF4A5D" w:rsidRPr="00562CFF">
        <w:rPr>
          <w:i/>
          <w:lang w:val="lt-LT"/>
        </w:rPr>
        <w:t xml:space="preserve"> </w:t>
      </w:r>
      <w:r w:rsidR="0054353D" w:rsidRPr="00352669">
        <w:rPr>
          <w:lang w:val="lt-LT"/>
        </w:rPr>
        <w:t xml:space="preserve">veiklą, kuria siekiama sumažinti neigiamą rizikos veiksnių poveikį </w:t>
      </w:r>
      <w:r w:rsidR="00DF4A5D" w:rsidRPr="00D92545">
        <w:rPr>
          <w:lang w:val="lt-LT"/>
        </w:rPr>
        <w:t>Ras</w:t>
      </w:r>
      <w:r w:rsidR="000971C2">
        <w:rPr>
          <w:lang w:val="lt-LT"/>
        </w:rPr>
        <w:t>einių Viktoro Petkaus progimnazijoje</w:t>
      </w:r>
      <w:r w:rsidR="00D10251" w:rsidRPr="002822BE">
        <w:rPr>
          <w:lang w:val="lt-LT"/>
        </w:rPr>
        <w:t xml:space="preserve"> </w:t>
      </w:r>
      <w:r w:rsidR="0054353D" w:rsidRPr="00352669">
        <w:rPr>
          <w:lang w:val="lt-LT"/>
        </w:rPr>
        <w:t xml:space="preserve">ir kuri apima įgaliojimų, leidimų suteikimą, funkcijų atskyrimą, prieigos prie turto ir dokumentų kontrolę, veiklos ir rezultatų peržiūrą, veiklos priežiūrą ir kitų </w:t>
      </w:r>
      <w:r w:rsidR="00DF4A5D" w:rsidRPr="00D92545">
        <w:rPr>
          <w:lang w:val="lt-LT"/>
        </w:rPr>
        <w:t>Raseinių Vikt</w:t>
      </w:r>
      <w:r w:rsidR="000971C2">
        <w:rPr>
          <w:lang w:val="lt-LT"/>
        </w:rPr>
        <w:t>oro Petkaus progimnazijos</w:t>
      </w:r>
      <w:r w:rsidR="00DF4A5D" w:rsidRPr="00562CFF">
        <w:rPr>
          <w:i/>
          <w:lang w:val="lt-LT"/>
        </w:rPr>
        <w:t xml:space="preserve"> </w:t>
      </w:r>
      <w:r w:rsidR="0054353D" w:rsidRPr="00352669">
        <w:rPr>
          <w:lang w:val="lt-LT"/>
        </w:rPr>
        <w:t>direktoriaus nustatytų reikalavimų laikymąsi</w:t>
      </w:r>
      <w:r w:rsidR="0054353D">
        <w:rPr>
          <w:lang w:val="lt-LT"/>
        </w:rPr>
        <w:t>;</w:t>
      </w:r>
    </w:p>
    <w:p w14:paraId="36EAEB74" w14:textId="77777777" w:rsidR="0067114F" w:rsidRPr="00352669" w:rsidRDefault="0067114F" w:rsidP="00843593">
      <w:pPr>
        <w:pStyle w:val="Sraopastraipa"/>
        <w:numPr>
          <w:ilvl w:val="0"/>
          <w:numId w:val="10"/>
        </w:numPr>
        <w:tabs>
          <w:tab w:val="left" w:pos="1134"/>
        </w:tabs>
        <w:spacing w:line="300" w:lineRule="atLeast"/>
        <w:ind w:left="0" w:firstLine="851"/>
        <w:rPr>
          <w:lang w:val="lt-LT"/>
        </w:rPr>
      </w:pPr>
      <w:r w:rsidRPr="00352669">
        <w:rPr>
          <w:lang w:val="lt-LT"/>
        </w:rPr>
        <w:t xml:space="preserve">informavimą ir komunikaciją – </w:t>
      </w:r>
      <w:r w:rsidR="0054353D" w:rsidRPr="00352669">
        <w:rPr>
          <w:lang w:val="lt-LT"/>
        </w:rPr>
        <w:t>su vidaus kontrole susijusios aktualios, išsamios, patikimos ir teisingos informacijos gavimą ir teikimą laiku vidaus ir išorės informacijos vartotojams</w:t>
      </w:r>
      <w:r w:rsidR="0054353D">
        <w:rPr>
          <w:lang w:val="lt-LT"/>
        </w:rPr>
        <w:t>;</w:t>
      </w:r>
    </w:p>
    <w:p w14:paraId="67FD231C" w14:textId="77777777" w:rsidR="00843593" w:rsidRDefault="0067114F" w:rsidP="0067114F">
      <w:pPr>
        <w:pStyle w:val="Sraopastraipa"/>
        <w:numPr>
          <w:ilvl w:val="0"/>
          <w:numId w:val="10"/>
        </w:numPr>
        <w:tabs>
          <w:tab w:val="left" w:pos="1134"/>
        </w:tabs>
        <w:spacing w:line="300" w:lineRule="atLeast"/>
        <w:ind w:left="0" w:firstLine="851"/>
        <w:rPr>
          <w:lang w:val="lt-LT"/>
        </w:rPr>
      </w:pPr>
      <w:r w:rsidRPr="00352669">
        <w:rPr>
          <w:lang w:val="lt-LT"/>
        </w:rPr>
        <w:t xml:space="preserve">stebėseną – </w:t>
      </w:r>
      <w:r w:rsidR="0054353D" w:rsidRPr="00352669">
        <w:rPr>
          <w:lang w:val="lt-LT"/>
        </w:rPr>
        <w:t xml:space="preserve">nuolatinį ir periodinį stebėjimą ir vertinimą, kai analizuojama, ar vidaus kontrolė </w:t>
      </w:r>
      <w:r w:rsidR="00DF4A5D" w:rsidRPr="00D92545">
        <w:rPr>
          <w:lang w:val="lt-LT"/>
        </w:rPr>
        <w:t>Ras</w:t>
      </w:r>
      <w:r w:rsidR="000971C2">
        <w:rPr>
          <w:lang w:val="lt-LT"/>
        </w:rPr>
        <w:t>einių Viktoro Petkaus progimnazijoje</w:t>
      </w:r>
      <w:r w:rsidR="00DF4A5D">
        <w:rPr>
          <w:lang w:val="lt-LT"/>
        </w:rPr>
        <w:t xml:space="preserve"> </w:t>
      </w:r>
      <w:r w:rsidR="0054353D" w:rsidRPr="00352669">
        <w:rPr>
          <w:lang w:val="lt-LT"/>
        </w:rPr>
        <w:t>įgyvendinama pagal</w:t>
      </w:r>
      <w:r w:rsidR="00DF4A5D" w:rsidRPr="00DF4A5D">
        <w:rPr>
          <w:lang w:val="lt-LT"/>
        </w:rPr>
        <w:t xml:space="preserve"> </w:t>
      </w:r>
      <w:r w:rsidR="00DF4A5D" w:rsidRPr="00D92545">
        <w:rPr>
          <w:lang w:val="lt-LT"/>
        </w:rPr>
        <w:t>Raseinių Vikt</w:t>
      </w:r>
      <w:r w:rsidR="000971C2">
        <w:rPr>
          <w:lang w:val="lt-LT"/>
        </w:rPr>
        <w:t>oro Petkaus progimnazijos</w:t>
      </w:r>
      <w:r w:rsidR="0054353D" w:rsidRPr="002822BE">
        <w:rPr>
          <w:lang w:val="lt-LT"/>
        </w:rPr>
        <w:t xml:space="preserve"> </w:t>
      </w:r>
      <w:r w:rsidR="0054353D" w:rsidRPr="00352669">
        <w:rPr>
          <w:lang w:val="lt-LT"/>
        </w:rPr>
        <w:t>direktoriaus nustatytą vidaus kontrolės politiką ir ar ji atitinka pasikeitusias veiklos sąlygas</w:t>
      </w:r>
      <w:r w:rsidRPr="00352669">
        <w:rPr>
          <w:lang w:val="lt-LT"/>
        </w:rPr>
        <w:t>.</w:t>
      </w:r>
    </w:p>
    <w:p w14:paraId="1522F868" w14:textId="1091B71A" w:rsidR="0067114F" w:rsidRPr="00843593" w:rsidRDefault="0067114F" w:rsidP="00843593">
      <w:pPr>
        <w:pStyle w:val="Sraopastraipa"/>
        <w:tabs>
          <w:tab w:val="left" w:pos="1134"/>
        </w:tabs>
        <w:spacing w:line="300" w:lineRule="atLeast"/>
        <w:ind w:left="0" w:firstLine="851"/>
        <w:rPr>
          <w:lang w:val="lt-LT"/>
        </w:rPr>
      </w:pPr>
      <w:r w:rsidRPr="00843593">
        <w:rPr>
          <w:lang w:val="lt-LT"/>
        </w:rPr>
        <w:t>Vidaus kontrolė veiksmingai įgyvendinama pagal kiekvieną vidaus kontrolės elementą ir jį apibūdinančius principus – priemones, kuriomis</w:t>
      </w:r>
      <w:r w:rsidR="0054353D" w:rsidRPr="00843593">
        <w:rPr>
          <w:lang w:val="lt-LT"/>
        </w:rPr>
        <w:t xml:space="preserve"> </w:t>
      </w:r>
      <w:r w:rsidR="00DF4A5D" w:rsidRPr="00843593">
        <w:rPr>
          <w:lang w:val="lt-LT"/>
        </w:rPr>
        <w:t>Raseinių V</w:t>
      </w:r>
      <w:r w:rsidR="000971C2" w:rsidRPr="00843593">
        <w:rPr>
          <w:lang w:val="lt-LT"/>
        </w:rPr>
        <w:t>iktoro Petkaus progimnazija</w:t>
      </w:r>
      <w:r w:rsidRPr="00843593">
        <w:rPr>
          <w:lang w:val="lt-LT"/>
        </w:rPr>
        <w:t xml:space="preserve"> siekia savo tikslų.</w:t>
      </w:r>
    </w:p>
    <w:p w14:paraId="79A07C74" w14:textId="77777777" w:rsidR="0067114F" w:rsidRPr="006B18BF" w:rsidRDefault="006B18BF" w:rsidP="0067114F">
      <w:pPr>
        <w:pStyle w:val="Antrat2"/>
        <w:spacing w:line="300" w:lineRule="atLeast"/>
        <w:jc w:val="center"/>
        <w:rPr>
          <w:rFonts w:ascii="Times New Roman" w:hAnsi="Times New Roman" w:cs="Times New Roman"/>
          <w:i w:val="0"/>
          <w:sz w:val="24"/>
          <w:szCs w:val="24"/>
          <w:lang w:val="lt-LT"/>
        </w:rPr>
      </w:pPr>
      <w:bookmarkStart w:id="47" w:name="_VI.2.1._Kontrolės_aplinka"/>
      <w:bookmarkStart w:id="48" w:name="_Toc69280816"/>
      <w:bookmarkEnd w:id="47"/>
      <w:r w:rsidRPr="006B18BF">
        <w:rPr>
          <w:rFonts w:ascii="Times New Roman" w:hAnsi="Times New Roman" w:cs="Times New Roman"/>
          <w:i w:val="0"/>
          <w:sz w:val="24"/>
          <w:szCs w:val="24"/>
          <w:lang w:val="lt-LT"/>
        </w:rPr>
        <w:t>II</w:t>
      </w:r>
      <w:r w:rsidR="0067114F" w:rsidRPr="006B18BF">
        <w:rPr>
          <w:rFonts w:ascii="Times New Roman" w:hAnsi="Times New Roman" w:cs="Times New Roman"/>
          <w:i w:val="0"/>
          <w:sz w:val="24"/>
          <w:szCs w:val="24"/>
          <w:lang w:val="lt-LT"/>
        </w:rPr>
        <w:t>.2.1. Kontrolės aplinka</w:t>
      </w:r>
      <w:bookmarkEnd w:id="48"/>
    </w:p>
    <w:p w14:paraId="1CD363B5" w14:textId="77777777" w:rsidR="0067114F" w:rsidRPr="00F66AA8" w:rsidRDefault="0067114F" w:rsidP="0067114F">
      <w:pPr>
        <w:rPr>
          <w:lang w:val="lt-LT"/>
        </w:rPr>
      </w:pPr>
    </w:p>
    <w:p w14:paraId="74A4CA14" w14:textId="77777777" w:rsidR="0067114F" w:rsidRPr="003D0106" w:rsidRDefault="0067114F" w:rsidP="00843593">
      <w:pPr>
        <w:spacing w:line="300" w:lineRule="atLeast"/>
        <w:ind w:firstLine="851"/>
        <w:rPr>
          <w:lang w:val="lt-LT"/>
        </w:rPr>
      </w:pPr>
      <w:r w:rsidRPr="003D0106">
        <w:rPr>
          <w:lang w:val="lt-LT"/>
        </w:rPr>
        <w:t>Kontrolės aplinką apibūdina šie principai:</w:t>
      </w:r>
    </w:p>
    <w:p w14:paraId="041E6182" w14:textId="77777777" w:rsidR="00843593" w:rsidRDefault="0054353D" w:rsidP="00843593">
      <w:pPr>
        <w:pStyle w:val="Sraopastraipa"/>
        <w:numPr>
          <w:ilvl w:val="0"/>
          <w:numId w:val="11"/>
        </w:numPr>
        <w:tabs>
          <w:tab w:val="left" w:pos="1134"/>
        </w:tabs>
        <w:spacing w:line="300" w:lineRule="atLeast"/>
        <w:ind w:left="0" w:firstLine="851"/>
        <w:rPr>
          <w:lang w:val="lt-LT"/>
        </w:rPr>
      </w:pPr>
      <w:r w:rsidRPr="003D0106">
        <w:rPr>
          <w:lang w:val="lt-LT"/>
        </w:rPr>
        <w:t>profesinio elgesio principai ir taisyklės –</w:t>
      </w:r>
      <w:r w:rsidR="008655BE" w:rsidRPr="008655BE">
        <w:rPr>
          <w:lang w:val="lt-LT"/>
        </w:rPr>
        <w:t xml:space="preserve"> </w:t>
      </w:r>
      <w:r w:rsidR="008655BE" w:rsidRPr="00D92545">
        <w:rPr>
          <w:lang w:val="lt-LT"/>
        </w:rPr>
        <w:t>Raseinių Vikt</w:t>
      </w:r>
      <w:r w:rsidR="00D5252C">
        <w:rPr>
          <w:lang w:val="lt-LT"/>
        </w:rPr>
        <w:t>oro Petkaus progimnazijos</w:t>
      </w:r>
      <w:r w:rsidR="008655BE" w:rsidRPr="00562CFF">
        <w:rPr>
          <w:i/>
          <w:lang w:val="lt-LT"/>
        </w:rPr>
        <w:t xml:space="preserve"> </w:t>
      </w:r>
      <w:r w:rsidRPr="003D0106">
        <w:rPr>
          <w:lang w:val="lt-LT"/>
        </w:rPr>
        <w:t>direktorius ir personalas laikosi profesinio elgesio principų ir taisyklių, vengia viešųjų ir privačių interesų konflikto,</w:t>
      </w:r>
      <w:r w:rsidR="008655BE" w:rsidRPr="008655BE">
        <w:rPr>
          <w:lang w:val="lt-LT"/>
        </w:rPr>
        <w:t xml:space="preserve"> </w:t>
      </w:r>
      <w:r w:rsidR="008655BE" w:rsidRPr="00D92545">
        <w:rPr>
          <w:lang w:val="lt-LT"/>
        </w:rPr>
        <w:t>Raseinių Vikt</w:t>
      </w:r>
      <w:r w:rsidR="00D5252C">
        <w:rPr>
          <w:lang w:val="lt-LT"/>
        </w:rPr>
        <w:t>oro Petkaus progimnazijos</w:t>
      </w:r>
      <w:r w:rsidRPr="003D0106">
        <w:rPr>
          <w:lang w:val="lt-LT"/>
        </w:rPr>
        <w:t xml:space="preserve"> direktorius formuoja teigiamą darbuotojų požiūrį į vidaus kontrolę;</w:t>
      </w:r>
    </w:p>
    <w:p w14:paraId="3D7CCA60" w14:textId="77777777" w:rsidR="00843593" w:rsidRDefault="0054353D" w:rsidP="00843593">
      <w:pPr>
        <w:pStyle w:val="Sraopastraipa"/>
        <w:numPr>
          <w:ilvl w:val="0"/>
          <w:numId w:val="11"/>
        </w:numPr>
        <w:tabs>
          <w:tab w:val="left" w:pos="1134"/>
        </w:tabs>
        <w:spacing w:line="300" w:lineRule="atLeast"/>
        <w:ind w:left="0" w:firstLine="851"/>
        <w:rPr>
          <w:lang w:val="lt-LT"/>
        </w:rPr>
      </w:pPr>
      <w:r w:rsidRPr="00843593">
        <w:rPr>
          <w:lang w:val="lt-LT"/>
        </w:rPr>
        <w:t>kompetencija –</w:t>
      </w:r>
      <w:r w:rsidR="008655BE" w:rsidRPr="00843593">
        <w:rPr>
          <w:lang w:val="lt-LT"/>
        </w:rPr>
        <w:t xml:space="preserve"> Raseinių Vikt</w:t>
      </w:r>
      <w:r w:rsidR="00552276" w:rsidRPr="00843593">
        <w:rPr>
          <w:lang w:val="lt-LT"/>
        </w:rPr>
        <w:t>oro Petkaus progimnazijos</w:t>
      </w:r>
      <w:r w:rsidR="008655BE" w:rsidRPr="00843593">
        <w:rPr>
          <w:i/>
          <w:lang w:val="lt-LT"/>
        </w:rPr>
        <w:t xml:space="preserve"> </w:t>
      </w:r>
      <w:r w:rsidRPr="00843593">
        <w:rPr>
          <w:lang w:val="lt-LT"/>
        </w:rPr>
        <w:t>siekis, kad darbuotojai turėtų tinkamą kvalifikaciją, pakankamai patirties ir reikiamų įgūdžių savo funkcijoms atlikti, pareigoms įgyvendinti ir atsakomybei už vidaus kontrolę suprasti;</w:t>
      </w:r>
    </w:p>
    <w:p w14:paraId="24BA049C" w14:textId="77777777" w:rsidR="00843593" w:rsidRDefault="0054353D" w:rsidP="00843593">
      <w:pPr>
        <w:pStyle w:val="Sraopastraipa"/>
        <w:numPr>
          <w:ilvl w:val="0"/>
          <w:numId w:val="11"/>
        </w:numPr>
        <w:tabs>
          <w:tab w:val="left" w:pos="1134"/>
        </w:tabs>
        <w:spacing w:line="300" w:lineRule="atLeast"/>
        <w:ind w:left="0" w:firstLine="851"/>
        <w:rPr>
          <w:lang w:val="lt-LT"/>
        </w:rPr>
      </w:pPr>
      <w:r w:rsidRPr="00843593">
        <w:rPr>
          <w:lang w:val="lt-LT"/>
        </w:rPr>
        <w:t>valdymo filosofija ir vadovavimo stilius –</w:t>
      </w:r>
      <w:r w:rsidR="008655BE" w:rsidRPr="00843593">
        <w:rPr>
          <w:lang w:val="lt-LT"/>
        </w:rPr>
        <w:t xml:space="preserve"> Raseinių Vikt</w:t>
      </w:r>
      <w:r w:rsidR="00523C1D" w:rsidRPr="00843593">
        <w:rPr>
          <w:lang w:val="lt-LT"/>
        </w:rPr>
        <w:t>oro Petkaus progimnazijos</w:t>
      </w:r>
      <w:r w:rsidR="008655BE" w:rsidRPr="00843593">
        <w:rPr>
          <w:i/>
          <w:lang w:val="lt-LT"/>
        </w:rPr>
        <w:t xml:space="preserve"> </w:t>
      </w:r>
      <w:r w:rsidRPr="00843593">
        <w:rPr>
          <w:lang w:val="lt-LT"/>
        </w:rPr>
        <w:t>direktorius palaiko vidaus kontrolę, nustato politiką, procedūras ir formuoja praktiką, skatinančią ir motyvuojančią darbuotojus siekti geriausių veiklos rezultatų, prižiūri, kaip įgyvendinama vidaus kontrolė;</w:t>
      </w:r>
    </w:p>
    <w:p w14:paraId="09F43B0B" w14:textId="77777777" w:rsidR="00843593" w:rsidRDefault="0054353D" w:rsidP="00843593">
      <w:pPr>
        <w:pStyle w:val="Sraopastraipa"/>
        <w:numPr>
          <w:ilvl w:val="0"/>
          <w:numId w:val="11"/>
        </w:numPr>
        <w:tabs>
          <w:tab w:val="left" w:pos="1134"/>
        </w:tabs>
        <w:spacing w:line="300" w:lineRule="atLeast"/>
        <w:ind w:left="0" w:firstLine="851"/>
        <w:rPr>
          <w:lang w:val="lt-LT"/>
        </w:rPr>
      </w:pPr>
      <w:r w:rsidRPr="00843593">
        <w:rPr>
          <w:lang w:val="lt-LT"/>
        </w:rPr>
        <w:t>organizacinė struktūra –</w:t>
      </w:r>
      <w:r w:rsidR="008655BE" w:rsidRPr="00843593">
        <w:rPr>
          <w:lang w:val="lt-LT"/>
        </w:rPr>
        <w:t xml:space="preserve"> Raseinių Vikt</w:t>
      </w:r>
      <w:r w:rsidR="00523C1D" w:rsidRPr="00843593">
        <w:rPr>
          <w:lang w:val="lt-LT"/>
        </w:rPr>
        <w:t>oro Petkaus progimnazijos</w:t>
      </w:r>
      <w:r w:rsidR="008655BE" w:rsidRPr="00843593">
        <w:rPr>
          <w:i/>
          <w:lang w:val="lt-LT"/>
        </w:rPr>
        <w:t xml:space="preserve"> </w:t>
      </w:r>
      <w:r w:rsidRPr="00843593">
        <w:rPr>
          <w:lang w:val="lt-LT"/>
        </w:rPr>
        <w:t xml:space="preserve">direktoriaus tvirtinama organizacinė struktūra, kurioje nustatomas pavaldumas ir atskaitingumas, pareigos vykdant </w:t>
      </w:r>
      <w:r w:rsidR="008655BE" w:rsidRPr="00843593">
        <w:rPr>
          <w:lang w:val="lt-LT"/>
        </w:rPr>
        <w:t>Raseinių Vikt</w:t>
      </w:r>
      <w:r w:rsidR="00523C1D" w:rsidRPr="00843593">
        <w:rPr>
          <w:lang w:val="lt-LT"/>
        </w:rPr>
        <w:t>oro Petkaus progimnazijos</w:t>
      </w:r>
      <w:r w:rsidRPr="00843593">
        <w:rPr>
          <w:lang w:val="lt-LT"/>
        </w:rPr>
        <w:t xml:space="preserve"> veiklą ir įgyvendinant vidaus kontrolę. Organizacinė struktūra detalizuojama pareigybių sąraše, darbuotojų pareigybių aprašymuose;</w:t>
      </w:r>
    </w:p>
    <w:p w14:paraId="1F2FBD08" w14:textId="77777777" w:rsidR="00843593" w:rsidRDefault="0054353D" w:rsidP="0067114F">
      <w:pPr>
        <w:pStyle w:val="Sraopastraipa"/>
        <w:numPr>
          <w:ilvl w:val="0"/>
          <w:numId w:val="11"/>
        </w:numPr>
        <w:tabs>
          <w:tab w:val="left" w:pos="1134"/>
        </w:tabs>
        <w:spacing w:line="300" w:lineRule="atLeast"/>
        <w:ind w:left="0" w:firstLine="851"/>
        <w:rPr>
          <w:lang w:val="lt-LT"/>
        </w:rPr>
      </w:pPr>
      <w:r w:rsidRPr="00843593">
        <w:rPr>
          <w:lang w:val="lt-LT"/>
        </w:rPr>
        <w:t>personalo valdymo politika ir praktika –</w:t>
      </w:r>
      <w:r w:rsidR="008655BE" w:rsidRPr="00843593">
        <w:rPr>
          <w:lang w:val="lt-LT"/>
        </w:rPr>
        <w:t xml:space="preserve"> Raseinių Vikt</w:t>
      </w:r>
      <w:r w:rsidR="00523C1D" w:rsidRPr="00843593">
        <w:rPr>
          <w:lang w:val="lt-LT"/>
        </w:rPr>
        <w:t>oro Petkaus progimnazijos</w:t>
      </w:r>
      <w:r w:rsidR="008655BE" w:rsidRPr="00843593">
        <w:rPr>
          <w:i/>
          <w:lang w:val="lt-LT"/>
        </w:rPr>
        <w:t xml:space="preserve"> </w:t>
      </w:r>
      <w:r w:rsidRPr="00843593">
        <w:rPr>
          <w:lang w:val="lt-LT"/>
        </w:rPr>
        <w:t>direktoriaus formuojama tokia personalo politika, kuri skatintų pritraukti, ugdyti ir išlaikyti kompetentingus darbuotojus</w:t>
      </w:r>
      <w:r w:rsidR="006D3A15" w:rsidRPr="00843593">
        <w:rPr>
          <w:lang w:val="lt-LT"/>
        </w:rPr>
        <w:t>.</w:t>
      </w:r>
    </w:p>
    <w:p w14:paraId="160487E7" w14:textId="0A19E9EC" w:rsidR="0067114F" w:rsidRDefault="00F23ED2" w:rsidP="00843593">
      <w:pPr>
        <w:pStyle w:val="Sraopastraipa"/>
        <w:tabs>
          <w:tab w:val="left" w:pos="1134"/>
        </w:tabs>
        <w:spacing w:line="300" w:lineRule="atLeast"/>
        <w:ind w:left="0" w:firstLine="851"/>
        <w:rPr>
          <w:i/>
          <w:u w:val="single"/>
          <w:lang w:val="lt-LT"/>
        </w:rPr>
      </w:pPr>
      <w:r w:rsidRPr="00843593">
        <w:rPr>
          <w:lang w:val="lt-LT"/>
        </w:rPr>
        <w:t>Raseinių Vikt</w:t>
      </w:r>
      <w:r w:rsidR="00523C1D" w:rsidRPr="00843593">
        <w:rPr>
          <w:lang w:val="lt-LT"/>
        </w:rPr>
        <w:t>oro Petkaus progimnazijos</w:t>
      </w:r>
      <w:r w:rsidRPr="00843593">
        <w:rPr>
          <w:i/>
          <w:lang w:val="lt-LT"/>
        </w:rPr>
        <w:t xml:space="preserve"> </w:t>
      </w:r>
      <w:r w:rsidR="0067114F" w:rsidRPr="00843593">
        <w:rPr>
          <w:lang w:val="lt-LT"/>
        </w:rPr>
        <w:t xml:space="preserve">vidaus kontrolės aplinka apibūdinta šio </w:t>
      </w:r>
      <w:proofErr w:type="spellStart"/>
      <w:r w:rsidR="003D0106" w:rsidRPr="00843593">
        <w:rPr>
          <w:lang w:val="lt-LT"/>
        </w:rPr>
        <w:t>A</w:t>
      </w:r>
      <w:r w:rsidR="0077700C" w:rsidRPr="00843593">
        <w:rPr>
          <w:lang w:val="lt-LT"/>
        </w:rPr>
        <w:t>prašos</w:t>
      </w:r>
      <w:proofErr w:type="spellEnd"/>
      <w:r w:rsidR="0077700C" w:rsidRPr="00843593">
        <w:rPr>
          <w:lang w:val="lt-LT"/>
        </w:rPr>
        <w:t xml:space="preserve"> dalyje </w:t>
      </w:r>
      <w:hyperlink w:anchor="_III.2.1._Savivaldybės_administracij" w:history="1">
        <w:r w:rsidR="0077700C" w:rsidRPr="00843593">
          <w:rPr>
            <w:rStyle w:val="Hipersaitas"/>
            <w:i/>
            <w:color w:val="auto"/>
            <w:lang w:val="lt-LT"/>
          </w:rPr>
          <w:t xml:space="preserve">III.2.1. </w:t>
        </w:r>
        <w:r w:rsidR="00901B77" w:rsidRPr="00843593">
          <w:rPr>
            <w:i/>
            <w:u w:val="single"/>
            <w:lang w:val="lt-LT"/>
          </w:rPr>
          <w:t>Raseinių Vikt</w:t>
        </w:r>
        <w:r w:rsidR="00523C1D" w:rsidRPr="00843593">
          <w:rPr>
            <w:i/>
            <w:u w:val="single"/>
            <w:lang w:val="lt-LT"/>
          </w:rPr>
          <w:t>oro Petkaus progimnazijos</w:t>
        </w:r>
        <w:r w:rsidR="0077700C" w:rsidRPr="00843593">
          <w:rPr>
            <w:rStyle w:val="Hipersaitas"/>
            <w:i/>
            <w:color w:val="auto"/>
            <w:lang w:val="lt-LT"/>
          </w:rPr>
          <w:t xml:space="preserve"> vidaus kontrolės aplinka</w:t>
        </w:r>
      </w:hyperlink>
      <w:r w:rsidR="00B84383" w:rsidRPr="00843593">
        <w:rPr>
          <w:i/>
          <w:u w:val="single"/>
          <w:lang w:val="lt-LT"/>
        </w:rPr>
        <w:t>.</w:t>
      </w:r>
    </w:p>
    <w:p w14:paraId="62957DE0" w14:textId="77777777" w:rsidR="00091946" w:rsidRDefault="00091946" w:rsidP="00843593">
      <w:pPr>
        <w:pStyle w:val="Sraopastraipa"/>
        <w:tabs>
          <w:tab w:val="left" w:pos="1134"/>
        </w:tabs>
        <w:spacing w:line="300" w:lineRule="atLeast"/>
        <w:ind w:left="0" w:firstLine="851"/>
        <w:rPr>
          <w:i/>
          <w:u w:val="single"/>
          <w:lang w:val="lt-LT"/>
        </w:rPr>
      </w:pPr>
    </w:p>
    <w:p w14:paraId="6681D364" w14:textId="77777777" w:rsidR="00091946" w:rsidRPr="00843593" w:rsidRDefault="00091946" w:rsidP="00843593">
      <w:pPr>
        <w:pStyle w:val="Sraopastraipa"/>
        <w:tabs>
          <w:tab w:val="left" w:pos="1134"/>
        </w:tabs>
        <w:spacing w:line="300" w:lineRule="atLeast"/>
        <w:ind w:left="0" w:firstLine="851"/>
        <w:rPr>
          <w:lang w:val="lt-LT"/>
        </w:rPr>
      </w:pPr>
    </w:p>
    <w:p w14:paraId="46DE76C5" w14:textId="77777777" w:rsidR="0067114F" w:rsidRPr="002822BE" w:rsidRDefault="002822BE" w:rsidP="0067114F">
      <w:pPr>
        <w:pStyle w:val="Antrat2"/>
        <w:spacing w:line="300" w:lineRule="atLeast"/>
        <w:jc w:val="center"/>
        <w:rPr>
          <w:rFonts w:ascii="Times New Roman" w:hAnsi="Times New Roman" w:cs="Times New Roman"/>
          <w:i w:val="0"/>
          <w:sz w:val="24"/>
          <w:szCs w:val="24"/>
          <w:lang w:val="lt-LT"/>
        </w:rPr>
      </w:pPr>
      <w:bookmarkStart w:id="49" w:name="_VI.2.2._Rizikos_vertinimas"/>
      <w:bookmarkStart w:id="50" w:name="_Toc69280817"/>
      <w:bookmarkEnd w:id="49"/>
      <w:r w:rsidRPr="002822BE">
        <w:rPr>
          <w:rFonts w:ascii="Times New Roman" w:hAnsi="Times New Roman" w:cs="Times New Roman"/>
          <w:i w:val="0"/>
          <w:sz w:val="24"/>
          <w:szCs w:val="24"/>
          <w:lang w:val="lt-LT"/>
        </w:rPr>
        <w:lastRenderedPageBreak/>
        <w:t>II</w:t>
      </w:r>
      <w:r w:rsidR="0067114F" w:rsidRPr="002822BE">
        <w:rPr>
          <w:rFonts w:ascii="Times New Roman" w:hAnsi="Times New Roman" w:cs="Times New Roman"/>
          <w:i w:val="0"/>
          <w:sz w:val="24"/>
          <w:szCs w:val="24"/>
          <w:lang w:val="lt-LT"/>
        </w:rPr>
        <w:t>.2.2. Rizikos vertinimas</w:t>
      </w:r>
      <w:bookmarkEnd w:id="50"/>
    </w:p>
    <w:p w14:paraId="5F7F32D7" w14:textId="77777777" w:rsidR="0067114F" w:rsidRPr="00F66AA8" w:rsidRDefault="0067114F" w:rsidP="0067114F">
      <w:pPr>
        <w:rPr>
          <w:lang w:val="lt-LT"/>
        </w:rPr>
      </w:pPr>
    </w:p>
    <w:p w14:paraId="2F0FD0D6" w14:textId="77777777" w:rsidR="00843593" w:rsidRDefault="0067114F" w:rsidP="00843593">
      <w:pPr>
        <w:spacing w:line="300" w:lineRule="atLeast"/>
        <w:ind w:firstLine="851"/>
        <w:rPr>
          <w:lang w:val="lt-LT"/>
        </w:rPr>
      </w:pPr>
      <w:r w:rsidRPr="002822BE">
        <w:rPr>
          <w:lang w:val="lt-LT"/>
        </w:rPr>
        <w:t>Rizikos vertinimą apibūdina šie principai:</w:t>
      </w:r>
    </w:p>
    <w:p w14:paraId="25DFF648" w14:textId="77777777" w:rsidR="00843593" w:rsidRDefault="0067114F" w:rsidP="00843593">
      <w:pPr>
        <w:pStyle w:val="Sraopastraipa"/>
        <w:numPr>
          <w:ilvl w:val="0"/>
          <w:numId w:val="12"/>
        </w:numPr>
        <w:tabs>
          <w:tab w:val="left" w:pos="1134"/>
        </w:tabs>
        <w:spacing w:line="300" w:lineRule="atLeast"/>
        <w:ind w:left="0" w:firstLine="851"/>
        <w:rPr>
          <w:lang w:val="lt-LT"/>
        </w:rPr>
      </w:pPr>
      <w:r w:rsidRPr="00843593">
        <w:rPr>
          <w:lang w:val="lt-LT"/>
        </w:rPr>
        <w:t xml:space="preserve">rizikos veiksnių nustatymas – </w:t>
      </w:r>
      <w:r w:rsidR="0054353D" w:rsidRPr="00843593">
        <w:rPr>
          <w:lang w:val="lt-LT"/>
        </w:rPr>
        <w:t>nustatomi galimi rizikos veiksniai (įskaitant koru</w:t>
      </w:r>
      <w:r w:rsidR="00F23ED2" w:rsidRPr="00843593">
        <w:rPr>
          <w:lang w:val="lt-LT"/>
        </w:rPr>
        <w:t>pcijos riziką), turintys įtakos</w:t>
      </w:r>
      <w:r w:rsidR="0054353D" w:rsidRPr="00843593">
        <w:rPr>
          <w:lang w:val="lt-LT"/>
        </w:rPr>
        <w:t xml:space="preserve"> </w:t>
      </w:r>
      <w:r w:rsidR="00F23ED2" w:rsidRPr="00843593">
        <w:rPr>
          <w:lang w:val="lt-LT"/>
        </w:rPr>
        <w:t>Raseinių Vikt</w:t>
      </w:r>
      <w:r w:rsidR="002A0C1F" w:rsidRPr="00843593">
        <w:rPr>
          <w:lang w:val="lt-LT"/>
        </w:rPr>
        <w:t>oro Petkaus progimnazijos</w:t>
      </w:r>
      <w:r w:rsidR="0054353D" w:rsidRPr="00843593">
        <w:rPr>
          <w:lang w:val="lt-LT"/>
        </w:rPr>
        <w:t xml:space="preserve"> veiklos tikslų siekimui. Taip pat nustatomi ir įvertinami pokyčiai, galintys reikšmingai paveikti vidaus kontrolę </w:t>
      </w:r>
      <w:r w:rsidR="00F23ED2" w:rsidRPr="00843593">
        <w:rPr>
          <w:lang w:val="lt-LT"/>
        </w:rPr>
        <w:t>Ras</w:t>
      </w:r>
      <w:r w:rsidR="002A0C1F" w:rsidRPr="00843593">
        <w:rPr>
          <w:lang w:val="lt-LT"/>
        </w:rPr>
        <w:t>einių Viktoro Petkaus progimnazijoje</w:t>
      </w:r>
      <w:r w:rsidR="0054353D" w:rsidRPr="00843593">
        <w:rPr>
          <w:lang w:val="lt-LT"/>
        </w:rPr>
        <w:t xml:space="preserve"> (išorės aplinkos, tai yra teisinio reguliavimo, ekonominių, fizinių veiksnių, pokyčių vertinimas, </w:t>
      </w:r>
      <w:r w:rsidR="00F23ED2" w:rsidRPr="00843593">
        <w:rPr>
          <w:lang w:val="lt-LT"/>
        </w:rPr>
        <w:t>Raseinių Vikt</w:t>
      </w:r>
      <w:r w:rsidR="002A0C1F" w:rsidRPr="00843593">
        <w:rPr>
          <w:lang w:val="lt-LT"/>
        </w:rPr>
        <w:t>oro Petkaus progimnazijos</w:t>
      </w:r>
      <w:r w:rsidR="00F23ED2" w:rsidRPr="00843593">
        <w:rPr>
          <w:i/>
          <w:lang w:val="lt-LT"/>
        </w:rPr>
        <w:t xml:space="preserve"> </w:t>
      </w:r>
      <w:r w:rsidR="0054353D" w:rsidRPr="00843593">
        <w:rPr>
          <w:lang w:val="lt-LT"/>
        </w:rPr>
        <w:t>misijos, organizacinės struktūros ir kitų pokyčių vertinimas).</w:t>
      </w:r>
      <w:r w:rsidR="00F23ED2" w:rsidRPr="00843593">
        <w:rPr>
          <w:lang w:val="lt-LT"/>
        </w:rPr>
        <w:t xml:space="preserve"> Raseinių Vikt</w:t>
      </w:r>
      <w:r w:rsidR="002A0C1F" w:rsidRPr="00843593">
        <w:rPr>
          <w:lang w:val="lt-LT"/>
        </w:rPr>
        <w:t>oro Petkaus progimnazijos</w:t>
      </w:r>
      <w:r w:rsidR="0054353D" w:rsidRPr="00843593">
        <w:rPr>
          <w:lang w:val="lt-LT"/>
        </w:rPr>
        <w:t xml:space="preserve"> strateginio planavimo dokumentuose aiškiai iškelti </w:t>
      </w:r>
      <w:r w:rsidR="00F23ED2" w:rsidRPr="00843593">
        <w:rPr>
          <w:lang w:val="lt-LT"/>
        </w:rPr>
        <w:t>Raseinių Vikt</w:t>
      </w:r>
      <w:r w:rsidR="002A0C1F" w:rsidRPr="00843593">
        <w:rPr>
          <w:lang w:val="lt-LT"/>
        </w:rPr>
        <w:t>oro Petkaus progimnazijos</w:t>
      </w:r>
      <w:r w:rsidR="00F23ED2" w:rsidRPr="00843593">
        <w:rPr>
          <w:i/>
          <w:lang w:val="lt-LT"/>
        </w:rPr>
        <w:t xml:space="preserve"> </w:t>
      </w:r>
      <w:r w:rsidR="0054353D" w:rsidRPr="00843593">
        <w:rPr>
          <w:lang w:val="lt-LT"/>
        </w:rPr>
        <w:t>veiklos tikslai padeda tinkamai nustatyti ir įvertinti su jais susijusius rizikos veiksnius. Rizikai nustatyti sudaromas rizikos veiksnių sąrašas;</w:t>
      </w:r>
    </w:p>
    <w:p w14:paraId="5676123E" w14:textId="77777777" w:rsidR="00843593" w:rsidRDefault="0067114F" w:rsidP="00843593">
      <w:pPr>
        <w:pStyle w:val="Sraopastraipa"/>
        <w:numPr>
          <w:ilvl w:val="0"/>
          <w:numId w:val="12"/>
        </w:numPr>
        <w:tabs>
          <w:tab w:val="left" w:pos="1134"/>
        </w:tabs>
        <w:spacing w:line="300" w:lineRule="atLeast"/>
        <w:ind w:left="0" w:firstLine="851"/>
        <w:rPr>
          <w:lang w:val="lt-LT"/>
        </w:rPr>
      </w:pPr>
      <w:r w:rsidRPr="00843593">
        <w:rPr>
          <w:lang w:val="lt-LT"/>
        </w:rPr>
        <w:t xml:space="preserve">rizikos veiksnių analizė – </w:t>
      </w:r>
      <w:r w:rsidR="0054353D" w:rsidRPr="00843593">
        <w:rPr>
          <w:lang w:val="lt-LT"/>
        </w:rPr>
        <w:t xml:space="preserve">įvertinamas nustatytų rizikos veiksnių reikšmingumas ir jų pasireiškimo tikimybė bei poveikis veiklai. Atliekant rizikos veiksnių analizę rizikos veiksniai sugrupuojami pagal jų svarbą </w:t>
      </w:r>
      <w:r w:rsidR="00F23ED2" w:rsidRPr="00843593">
        <w:rPr>
          <w:lang w:val="lt-LT"/>
        </w:rPr>
        <w:t>Raseinių Vikt</w:t>
      </w:r>
      <w:r w:rsidR="00D31C61" w:rsidRPr="00843593">
        <w:rPr>
          <w:lang w:val="lt-LT"/>
        </w:rPr>
        <w:t>oro Petkaus progimnazijos</w:t>
      </w:r>
      <w:r w:rsidR="00F23ED2" w:rsidRPr="00843593">
        <w:rPr>
          <w:i/>
          <w:lang w:val="lt-LT"/>
        </w:rPr>
        <w:t xml:space="preserve"> </w:t>
      </w:r>
      <w:r w:rsidR="0054353D" w:rsidRPr="00843593">
        <w:rPr>
          <w:lang w:val="lt-LT"/>
        </w:rPr>
        <w:t>veiklai;</w:t>
      </w:r>
    </w:p>
    <w:p w14:paraId="71507ED2" w14:textId="77777777" w:rsidR="00843593" w:rsidRDefault="0067114F" w:rsidP="00843593">
      <w:pPr>
        <w:pStyle w:val="Sraopastraipa"/>
        <w:numPr>
          <w:ilvl w:val="0"/>
          <w:numId w:val="12"/>
        </w:numPr>
        <w:tabs>
          <w:tab w:val="left" w:pos="1134"/>
        </w:tabs>
        <w:spacing w:line="300" w:lineRule="atLeast"/>
        <w:ind w:left="0" w:firstLine="851"/>
        <w:rPr>
          <w:lang w:val="lt-LT"/>
        </w:rPr>
      </w:pPr>
      <w:r w:rsidRPr="00843593">
        <w:rPr>
          <w:lang w:val="lt-LT"/>
        </w:rPr>
        <w:t xml:space="preserve">toleruojamos rizikos nustatymas – </w:t>
      </w:r>
      <w:r w:rsidR="0054353D" w:rsidRPr="00843593">
        <w:rPr>
          <w:lang w:val="lt-LT"/>
        </w:rPr>
        <w:t xml:space="preserve">nustatoma toleruojama rizika, kurios valdyti nėra poreikio (gali būti toleruojama nereikšminga rizika, kurios pasireiškimo tikimybė maža, o priemonių rizikai mažinti sąnaudos yra didelės) ar galimybės (rizika susijusi su išoriniu poveikiu, kurio </w:t>
      </w:r>
      <w:r w:rsidR="00F23ED2" w:rsidRPr="00843593">
        <w:rPr>
          <w:lang w:val="lt-LT"/>
        </w:rPr>
        <w:t xml:space="preserve">Raseinių Viktoro </w:t>
      </w:r>
      <w:r w:rsidR="00D31C61" w:rsidRPr="00843593">
        <w:rPr>
          <w:lang w:val="lt-LT"/>
        </w:rPr>
        <w:t>Petkaus progimnazija</w:t>
      </w:r>
      <w:r w:rsidR="0054353D" w:rsidRPr="00843593">
        <w:rPr>
          <w:lang w:val="lt-LT"/>
        </w:rPr>
        <w:t xml:space="preserve"> įtakoti negali, tačiau turi būti pasirengusi tinkamai reaguoti);</w:t>
      </w:r>
    </w:p>
    <w:p w14:paraId="7B9D5479" w14:textId="38ECD913" w:rsidR="0054353D" w:rsidRPr="00843593" w:rsidRDefault="0067114F" w:rsidP="00843593">
      <w:pPr>
        <w:pStyle w:val="Sraopastraipa"/>
        <w:numPr>
          <w:ilvl w:val="0"/>
          <w:numId w:val="12"/>
        </w:numPr>
        <w:tabs>
          <w:tab w:val="left" w:pos="1134"/>
        </w:tabs>
        <w:spacing w:line="300" w:lineRule="atLeast"/>
        <w:ind w:left="0" w:firstLine="851"/>
        <w:rPr>
          <w:lang w:val="lt-LT"/>
        </w:rPr>
      </w:pPr>
      <w:r w:rsidRPr="00843593">
        <w:rPr>
          <w:lang w:val="lt-LT"/>
        </w:rPr>
        <w:t xml:space="preserve">reagavimo į riziką numatymas – </w:t>
      </w:r>
      <w:r w:rsidR="0054353D" w:rsidRPr="00843593">
        <w:rPr>
          <w:lang w:val="lt-LT"/>
        </w:rPr>
        <w:t>priimami sprendimai dėl reagavimo į reikšmingą riziką, kurios pasireiškimo tikimybė didelė (numatomos priemonės rizikai mažinti iki toleruojamos rizikos). Galimi reagavimo į riziką būdai:</w:t>
      </w:r>
    </w:p>
    <w:p w14:paraId="6524C36B" w14:textId="77777777" w:rsidR="00B31847" w:rsidRDefault="0054353D" w:rsidP="00B31847">
      <w:pPr>
        <w:pStyle w:val="Sraopastraipa"/>
        <w:numPr>
          <w:ilvl w:val="1"/>
          <w:numId w:val="45"/>
        </w:numPr>
        <w:tabs>
          <w:tab w:val="left" w:pos="1134"/>
        </w:tabs>
        <w:spacing w:line="300" w:lineRule="atLeast"/>
        <w:ind w:left="0" w:firstLine="1418"/>
        <w:rPr>
          <w:lang w:val="lt-LT"/>
        </w:rPr>
      </w:pPr>
      <w:r w:rsidRPr="002822BE">
        <w:rPr>
          <w:lang w:val="lt-LT"/>
        </w:rPr>
        <w:t>rizikos mažinimas – veiksmai, kuriais siekiama sumažinti rizikos pasireiškimo tikimybę ir (ar)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įgyvendinimą darbuotojus;</w:t>
      </w:r>
    </w:p>
    <w:p w14:paraId="0CCB540E" w14:textId="77777777" w:rsidR="00B31847" w:rsidRDefault="0054353D" w:rsidP="00B31847">
      <w:pPr>
        <w:pStyle w:val="Sraopastraipa"/>
        <w:numPr>
          <w:ilvl w:val="1"/>
          <w:numId w:val="45"/>
        </w:numPr>
        <w:tabs>
          <w:tab w:val="left" w:pos="1134"/>
        </w:tabs>
        <w:spacing w:line="300" w:lineRule="atLeast"/>
        <w:ind w:left="0" w:firstLine="1418"/>
        <w:rPr>
          <w:lang w:val="lt-LT"/>
        </w:rPr>
      </w:pPr>
      <w:r w:rsidRPr="00B31847">
        <w:rPr>
          <w:lang w:val="lt-LT"/>
        </w:rPr>
        <w:t>rizikos perdavimas – rizikos perdavimas trečiosioms šalims (pavyzdžiui, draudžiant ar perkant tam tikras paslaugas);</w:t>
      </w:r>
    </w:p>
    <w:p w14:paraId="108ABC52" w14:textId="77777777" w:rsidR="00B31847" w:rsidRDefault="0054353D" w:rsidP="00B31847">
      <w:pPr>
        <w:pStyle w:val="Sraopastraipa"/>
        <w:numPr>
          <w:ilvl w:val="1"/>
          <w:numId w:val="45"/>
        </w:numPr>
        <w:tabs>
          <w:tab w:val="left" w:pos="1134"/>
        </w:tabs>
        <w:spacing w:line="300" w:lineRule="atLeast"/>
        <w:ind w:left="0" w:firstLine="1418"/>
        <w:rPr>
          <w:lang w:val="lt-LT"/>
        </w:rPr>
      </w:pPr>
      <w:r w:rsidRPr="00B31847">
        <w:rPr>
          <w:lang w:val="lt-LT"/>
        </w:rPr>
        <w:t xml:space="preserve">rizikos toleravimas – rizikos prisiėmimas, kai rizikos pasireiškimo tikimybė ir poveikis veiklai neviršija nustatytos toleruojamos rizikos ir nesiimama jokių veiksmų rizikai mažinti; </w:t>
      </w:r>
    </w:p>
    <w:p w14:paraId="7295983C" w14:textId="1F72C20A" w:rsidR="00843593" w:rsidRPr="00B31847" w:rsidRDefault="0054353D" w:rsidP="00B31847">
      <w:pPr>
        <w:pStyle w:val="Sraopastraipa"/>
        <w:numPr>
          <w:ilvl w:val="1"/>
          <w:numId w:val="45"/>
        </w:numPr>
        <w:tabs>
          <w:tab w:val="left" w:pos="1134"/>
        </w:tabs>
        <w:spacing w:line="300" w:lineRule="atLeast"/>
        <w:ind w:left="0" w:firstLine="1418"/>
        <w:rPr>
          <w:lang w:val="lt-LT"/>
        </w:rPr>
      </w:pPr>
      <w:r w:rsidRPr="00B31847">
        <w:rPr>
          <w:lang w:val="lt-LT"/>
        </w:rPr>
        <w:t>rizikos vengimas – konkrečios veiklos (ar jos dalies) nutraukimas, kai rizikos valdymo priemonėmis neįmanoma sumažinti veiklos rizikos iki toleruojamos rizikos</w:t>
      </w:r>
      <w:r w:rsidR="006D3A15" w:rsidRPr="00B31847">
        <w:rPr>
          <w:lang w:val="lt-LT"/>
        </w:rPr>
        <w:t>.</w:t>
      </w:r>
    </w:p>
    <w:p w14:paraId="236AB595" w14:textId="3EC6FAF0" w:rsidR="0067114F" w:rsidRPr="00843593" w:rsidRDefault="00F23ED2" w:rsidP="00843593">
      <w:pPr>
        <w:pStyle w:val="Sraopastraipa"/>
        <w:tabs>
          <w:tab w:val="left" w:pos="1134"/>
        </w:tabs>
        <w:spacing w:line="300" w:lineRule="atLeast"/>
        <w:ind w:left="0" w:firstLine="851"/>
        <w:rPr>
          <w:lang w:val="lt-LT"/>
        </w:rPr>
      </w:pPr>
      <w:r w:rsidRPr="00843593">
        <w:rPr>
          <w:lang w:val="lt-LT"/>
        </w:rPr>
        <w:t>Raseinių Vikt</w:t>
      </w:r>
      <w:r w:rsidR="005E15EB" w:rsidRPr="00843593">
        <w:rPr>
          <w:lang w:val="lt-LT"/>
        </w:rPr>
        <w:t>oro Petkaus progimnazijos</w:t>
      </w:r>
      <w:r w:rsidRPr="00843593">
        <w:rPr>
          <w:i/>
          <w:lang w:val="lt-LT"/>
        </w:rPr>
        <w:t xml:space="preserve"> </w:t>
      </w:r>
      <w:r w:rsidR="0067114F" w:rsidRPr="00843593">
        <w:rPr>
          <w:lang w:val="lt-LT"/>
        </w:rPr>
        <w:t xml:space="preserve">rizikos vertinimas apibūdintas šio </w:t>
      </w:r>
      <w:proofErr w:type="spellStart"/>
      <w:r w:rsidR="002822BE" w:rsidRPr="00843593">
        <w:rPr>
          <w:lang w:val="lt-LT"/>
        </w:rPr>
        <w:t>A</w:t>
      </w:r>
      <w:r w:rsidR="00B84383" w:rsidRPr="00843593">
        <w:rPr>
          <w:lang w:val="lt-LT"/>
        </w:rPr>
        <w:t>prašos</w:t>
      </w:r>
      <w:proofErr w:type="spellEnd"/>
      <w:r w:rsidR="00B84383" w:rsidRPr="00843593">
        <w:rPr>
          <w:lang w:val="lt-LT"/>
        </w:rPr>
        <w:t xml:space="preserve"> dalyje </w:t>
      </w:r>
      <w:hyperlink w:anchor="_C-3._Funkcinis_pasidalijimas_ir_ben" w:history="1">
        <w:r w:rsidR="0054353D" w:rsidRPr="00843593">
          <w:rPr>
            <w:rStyle w:val="Hipersaitas"/>
            <w:i/>
            <w:color w:val="auto"/>
            <w:lang w:val="lt-LT"/>
          </w:rPr>
          <w:t xml:space="preserve">III.2.2 </w:t>
        </w:r>
        <w:r w:rsidRPr="00843593">
          <w:rPr>
            <w:i/>
            <w:u w:val="single"/>
            <w:lang w:val="lt-LT"/>
          </w:rPr>
          <w:t>Raseinių Vikt</w:t>
        </w:r>
        <w:r w:rsidR="005E15EB" w:rsidRPr="00843593">
          <w:rPr>
            <w:i/>
            <w:u w:val="single"/>
            <w:lang w:val="lt-LT"/>
          </w:rPr>
          <w:t>oro Petkaus progimnazijos</w:t>
        </w:r>
        <w:r w:rsidR="0054353D" w:rsidRPr="00843593">
          <w:rPr>
            <w:u w:val="single"/>
            <w:lang w:val="lt-LT"/>
          </w:rPr>
          <w:t xml:space="preserve"> </w:t>
        </w:r>
        <w:r w:rsidR="0054353D" w:rsidRPr="00843593">
          <w:rPr>
            <w:rStyle w:val="Hipersaitas"/>
            <w:i/>
            <w:color w:val="auto"/>
            <w:lang w:val="lt-LT"/>
          </w:rPr>
          <w:t>rizikos vertinimas</w:t>
        </w:r>
      </w:hyperlink>
      <w:r w:rsidR="00B84383" w:rsidRPr="00843593">
        <w:rPr>
          <w:i/>
          <w:u w:val="single"/>
          <w:lang w:val="lt-LT"/>
        </w:rPr>
        <w:t>.</w:t>
      </w:r>
    </w:p>
    <w:p w14:paraId="4FC4CA07" w14:textId="77777777" w:rsidR="0067114F" w:rsidRPr="00337D6A" w:rsidRDefault="00337D6A" w:rsidP="0067114F">
      <w:pPr>
        <w:pStyle w:val="Antrat2"/>
        <w:spacing w:line="300" w:lineRule="atLeast"/>
        <w:jc w:val="center"/>
        <w:rPr>
          <w:rFonts w:ascii="Times New Roman" w:hAnsi="Times New Roman" w:cs="Times New Roman"/>
          <w:i w:val="0"/>
          <w:sz w:val="24"/>
          <w:szCs w:val="24"/>
          <w:lang w:val="lt-LT"/>
        </w:rPr>
      </w:pPr>
      <w:bookmarkStart w:id="51" w:name="_VI.2.3._Kontrolės_veikla"/>
      <w:bookmarkStart w:id="52" w:name="_Toc69280818"/>
      <w:bookmarkEnd w:id="51"/>
      <w:r w:rsidRPr="00337D6A">
        <w:rPr>
          <w:rFonts w:ascii="Times New Roman" w:hAnsi="Times New Roman" w:cs="Times New Roman"/>
          <w:i w:val="0"/>
          <w:sz w:val="24"/>
          <w:szCs w:val="24"/>
          <w:lang w:val="lt-LT"/>
        </w:rPr>
        <w:t>II</w:t>
      </w:r>
      <w:r w:rsidR="0067114F" w:rsidRPr="00337D6A">
        <w:rPr>
          <w:rFonts w:ascii="Times New Roman" w:hAnsi="Times New Roman" w:cs="Times New Roman"/>
          <w:i w:val="0"/>
          <w:sz w:val="24"/>
          <w:szCs w:val="24"/>
          <w:lang w:val="lt-LT"/>
        </w:rPr>
        <w:t>.2.3. Kontrolės veikla</w:t>
      </w:r>
      <w:bookmarkEnd w:id="52"/>
    </w:p>
    <w:p w14:paraId="4B875186" w14:textId="77777777" w:rsidR="0067114F" w:rsidRPr="00F66AA8" w:rsidRDefault="0067114F" w:rsidP="0067114F">
      <w:pPr>
        <w:rPr>
          <w:lang w:val="lt-LT"/>
        </w:rPr>
      </w:pPr>
    </w:p>
    <w:p w14:paraId="214F597F" w14:textId="77777777" w:rsidR="0067114F" w:rsidRPr="00337D6A" w:rsidRDefault="0067114F" w:rsidP="00843593">
      <w:pPr>
        <w:spacing w:line="300" w:lineRule="atLeast"/>
        <w:ind w:firstLine="851"/>
        <w:rPr>
          <w:lang w:val="lt-LT"/>
        </w:rPr>
      </w:pPr>
      <w:r w:rsidRPr="00337D6A">
        <w:rPr>
          <w:lang w:val="lt-LT"/>
        </w:rPr>
        <w:t>Kontrolės veiklą apibūdina šie principai:</w:t>
      </w:r>
    </w:p>
    <w:p w14:paraId="7C119F96"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337D6A">
        <w:rPr>
          <w:lang w:val="lt-LT"/>
        </w:rPr>
        <w:t>kontrolės priemonių parinkimas ir tobulinimas – parenkamos ir tobulinamos riziką iki toleruojamos rizikos mažinančios kontrolės priemonės:</w:t>
      </w:r>
    </w:p>
    <w:p w14:paraId="0A5A012B"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t xml:space="preserve">įgaliojimų, leidimų suteikimas – užtikrinama, kad būtų atliekamos tik </w:t>
      </w:r>
      <w:r w:rsidR="00FA6DE0" w:rsidRPr="00843593">
        <w:rPr>
          <w:lang w:val="lt-LT"/>
        </w:rPr>
        <w:t>Raseinių Vikt</w:t>
      </w:r>
      <w:r w:rsidR="00F06F01" w:rsidRPr="00843593">
        <w:rPr>
          <w:lang w:val="lt-LT"/>
        </w:rPr>
        <w:t>oro Petkaus progimnazijos</w:t>
      </w:r>
      <w:r w:rsidR="00FA6DE0" w:rsidRPr="00843593">
        <w:rPr>
          <w:i/>
          <w:lang w:val="lt-LT"/>
        </w:rPr>
        <w:t xml:space="preserve"> </w:t>
      </w:r>
      <w:r w:rsidRPr="00843593">
        <w:rPr>
          <w:lang w:val="lt-LT"/>
        </w:rPr>
        <w:t>direktoriaus nustatytos procedūros;</w:t>
      </w:r>
    </w:p>
    <w:p w14:paraId="5EDC6762"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t>prieigos kontrolė – sumažinama rizika, kad turtu ir dokumentais naudosis neįgalioti (nepaskirti) asmenys ir kad turtas ir dokumentai bus neapsaugoti nuo neteisėtų veikų;</w:t>
      </w:r>
    </w:p>
    <w:p w14:paraId="526FA137"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lastRenderedPageBreak/>
        <w:t>funkcijų atskyrimas –</w:t>
      </w:r>
      <w:r w:rsidR="00FA6DE0" w:rsidRPr="00843593">
        <w:rPr>
          <w:lang w:val="lt-LT"/>
        </w:rPr>
        <w:t xml:space="preserve"> Raseinių Vikt</w:t>
      </w:r>
      <w:r w:rsidR="00F06F01" w:rsidRPr="00843593">
        <w:rPr>
          <w:lang w:val="lt-LT"/>
        </w:rPr>
        <w:t>oro Petkaus progimnazijos</w:t>
      </w:r>
      <w:r w:rsidR="00FA6DE0" w:rsidRPr="00843593">
        <w:rPr>
          <w:i/>
          <w:lang w:val="lt-LT"/>
        </w:rPr>
        <w:t xml:space="preserve"> </w:t>
      </w:r>
      <w:r w:rsidRPr="00843593">
        <w:rPr>
          <w:lang w:val="lt-LT"/>
        </w:rPr>
        <w:t>padalinių uždaviniai ir funkcijos priskiriami atitinkamoms darbuotojų pareigybėms, kad darbuotojui (-</w:t>
      </w:r>
      <w:proofErr w:type="spellStart"/>
      <w:r w:rsidRPr="00843593">
        <w:rPr>
          <w:lang w:val="lt-LT"/>
        </w:rPr>
        <w:t>ams</w:t>
      </w:r>
      <w:proofErr w:type="spellEnd"/>
      <w:r w:rsidRPr="00843593">
        <w:rPr>
          <w:lang w:val="lt-LT"/>
        </w:rPr>
        <w:t>) nebūtų pavesta kontroliuoti visų funkcijų (leidimo suteikimo, atlikimo, registravimo ir patikrinimo), siekiant sumažinti klaidų, apgaulių ir kitų neteisėtų veikų riziką;</w:t>
      </w:r>
    </w:p>
    <w:p w14:paraId="40BD0647"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t xml:space="preserve">veiklos ir rezultatų peržiūra – periodiškai peržiūrimos veiklos sritys, procesai ir rezultatai, siekiant užtikrinti jų atitiktį </w:t>
      </w:r>
      <w:r w:rsidR="00FA6DE0" w:rsidRPr="00843593">
        <w:rPr>
          <w:lang w:val="lt-LT"/>
        </w:rPr>
        <w:t>Raseinių Vikt</w:t>
      </w:r>
      <w:r w:rsidR="00F06F01" w:rsidRPr="00843593">
        <w:rPr>
          <w:lang w:val="lt-LT"/>
        </w:rPr>
        <w:t>oro Petkaus progimnazijos</w:t>
      </w:r>
      <w:r w:rsidR="00FA6DE0" w:rsidRPr="00843593">
        <w:rPr>
          <w:i/>
          <w:lang w:val="lt-LT"/>
        </w:rPr>
        <w:t xml:space="preserve"> </w:t>
      </w:r>
      <w:r w:rsidRPr="00843593">
        <w:rPr>
          <w:lang w:val="lt-LT"/>
        </w:rPr>
        <w:t>tikslams ir reikalavimams, vertinama veikla teisėtumo, ekonomiškumo, efektyvumo ir rezultatyvumo požiūriu, palyginami ataskaitinio laikotarpio veiklos rezultatai su planuotais ir (arba) praėjusio ataskaitinio laikotarpio veiklos rezultatais;</w:t>
      </w:r>
    </w:p>
    <w:p w14:paraId="50E29E1F"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t xml:space="preserve">veiklos priežiūra – prižiūrima </w:t>
      </w:r>
      <w:r w:rsidR="00FA6DE0" w:rsidRPr="00843593">
        <w:rPr>
          <w:lang w:val="lt-LT"/>
        </w:rPr>
        <w:t>Raseinių Vikt</w:t>
      </w:r>
      <w:r w:rsidR="006305AF" w:rsidRPr="00843593">
        <w:rPr>
          <w:lang w:val="lt-LT"/>
        </w:rPr>
        <w:t>oro Petkaus progimnazijos</w:t>
      </w:r>
      <w:r w:rsidR="00FA6DE0" w:rsidRPr="00843593">
        <w:rPr>
          <w:i/>
          <w:lang w:val="lt-LT"/>
        </w:rPr>
        <w:t xml:space="preserve"> </w:t>
      </w:r>
      <w:r w:rsidRPr="00843593">
        <w:rPr>
          <w:lang w:val="lt-LT"/>
        </w:rPr>
        <w:t>veikla (užduočių skyrimas, peržiūra ir tvirtinimas), kad kiekvienam darbuotojui būtų aiškiai nustatytos jo pareigos ir atsakomybė, sistemingai prižiūrimas kiekvieno darbuotojo darbas, prireikus periodiškai už jį atsiskaitoma;</w:t>
      </w:r>
    </w:p>
    <w:p w14:paraId="58FB773A" w14:textId="77777777" w:rsidR="00843593" w:rsidRDefault="0054353D" w:rsidP="00843593">
      <w:pPr>
        <w:pStyle w:val="Sraopastraipa"/>
        <w:numPr>
          <w:ilvl w:val="0"/>
          <w:numId w:val="13"/>
        </w:numPr>
        <w:tabs>
          <w:tab w:val="left" w:pos="1134"/>
        </w:tabs>
        <w:spacing w:line="300" w:lineRule="atLeast"/>
        <w:ind w:left="0" w:firstLine="851"/>
        <w:rPr>
          <w:lang w:val="lt-LT"/>
        </w:rPr>
      </w:pPr>
      <w:r w:rsidRPr="00843593">
        <w:rPr>
          <w:lang w:val="lt-LT"/>
        </w:rPr>
        <w:t xml:space="preserve">technologijų naudojimas – parenkama ir tobulinama technologijų veikla (valdymo ir kontrolės mechanizmų, užtikrinančių </w:t>
      </w:r>
      <w:r w:rsidR="00FA6DE0" w:rsidRPr="00843593">
        <w:rPr>
          <w:lang w:val="lt-LT"/>
        </w:rPr>
        <w:t>Raseinių Vikt</w:t>
      </w:r>
      <w:r w:rsidR="006305AF" w:rsidRPr="00843593">
        <w:rPr>
          <w:lang w:val="lt-LT"/>
        </w:rPr>
        <w:t>oro Petkaus progimnazijos</w:t>
      </w:r>
      <w:r w:rsidR="00FA6DE0" w:rsidRPr="00843593">
        <w:rPr>
          <w:i/>
          <w:lang w:val="lt-LT"/>
        </w:rPr>
        <w:t xml:space="preserve"> </w:t>
      </w:r>
      <w:r w:rsidRPr="00843593">
        <w:rPr>
          <w:lang w:val="lt-LT"/>
        </w:rPr>
        <w:t>informacinių technologijų sistemų veiklą bei tinkamą nustatytų veiklos priemonių kontrolę, kūrimas, saugos politikos taikymas, informacinių technologijų įsigijimo, priežiūros ir palaikymo procesų kontrolė ir kita veikla);</w:t>
      </w:r>
    </w:p>
    <w:p w14:paraId="5BD37CA0" w14:textId="77777777" w:rsidR="00843593" w:rsidRDefault="0054353D" w:rsidP="0067114F">
      <w:pPr>
        <w:pStyle w:val="Sraopastraipa"/>
        <w:numPr>
          <w:ilvl w:val="0"/>
          <w:numId w:val="13"/>
        </w:numPr>
        <w:tabs>
          <w:tab w:val="left" w:pos="1134"/>
        </w:tabs>
        <w:spacing w:line="300" w:lineRule="atLeast"/>
        <w:ind w:left="0" w:firstLine="851"/>
        <w:rPr>
          <w:lang w:val="lt-LT"/>
        </w:rPr>
      </w:pPr>
      <w:r w:rsidRPr="00843593">
        <w:rPr>
          <w:lang w:val="lt-LT"/>
        </w:rPr>
        <w:t xml:space="preserve">politikų ir procedūrų taikymas – kontrolės veikla įgyvendinama taikant atitinkamas </w:t>
      </w:r>
      <w:r w:rsidR="00FA6DE0" w:rsidRPr="00843593">
        <w:rPr>
          <w:lang w:val="lt-LT"/>
        </w:rPr>
        <w:t>Raseinių Vikt</w:t>
      </w:r>
      <w:r w:rsidR="007A6AEC" w:rsidRPr="00843593">
        <w:rPr>
          <w:lang w:val="lt-LT"/>
        </w:rPr>
        <w:t>oro Petkaus progimnazijos</w:t>
      </w:r>
      <w:r w:rsidR="00FA6DE0" w:rsidRPr="00843593">
        <w:rPr>
          <w:i/>
          <w:lang w:val="lt-LT"/>
        </w:rPr>
        <w:t xml:space="preserve"> </w:t>
      </w:r>
      <w:r w:rsidRPr="00843593">
        <w:rPr>
          <w:lang w:val="lt-LT"/>
        </w:rPr>
        <w:t xml:space="preserve">politikas ir procedūras. Vidaus kontrolė reglamentuojama nustatant </w:t>
      </w:r>
      <w:r w:rsidR="00FA6DE0" w:rsidRPr="00843593">
        <w:rPr>
          <w:lang w:val="lt-LT"/>
        </w:rPr>
        <w:t>Raseinių Vikt</w:t>
      </w:r>
      <w:r w:rsidR="007A6AEC" w:rsidRPr="00843593">
        <w:rPr>
          <w:lang w:val="lt-LT"/>
        </w:rPr>
        <w:t>oro Petkaus progimnazijos</w:t>
      </w:r>
      <w:r w:rsidR="00FA6DE0" w:rsidRPr="00843593">
        <w:rPr>
          <w:i/>
          <w:lang w:val="lt-LT"/>
        </w:rPr>
        <w:t xml:space="preserve"> </w:t>
      </w:r>
      <w:r w:rsidRPr="00843593">
        <w:rPr>
          <w:lang w:val="lt-LT"/>
        </w:rPr>
        <w:t>tikslus, organizacinę struktūrą, veiklos sritis ir vidaus kontrolės procedūras (struktūrinėse schemose, politikose, tvarkų aprašuose, taisyklėse ir kituose dokumentuose)</w:t>
      </w:r>
    </w:p>
    <w:p w14:paraId="260273F6" w14:textId="26BDD650" w:rsidR="0067114F" w:rsidRPr="00843593" w:rsidRDefault="00FA6DE0" w:rsidP="0067114F">
      <w:pPr>
        <w:pStyle w:val="Sraopastraipa"/>
        <w:numPr>
          <w:ilvl w:val="0"/>
          <w:numId w:val="13"/>
        </w:numPr>
        <w:tabs>
          <w:tab w:val="left" w:pos="1134"/>
        </w:tabs>
        <w:spacing w:line="300" w:lineRule="atLeast"/>
        <w:ind w:left="0" w:firstLine="851"/>
        <w:rPr>
          <w:lang w:val="lt-LT"/>
        </w:rPr>
      </w:pPr>
      <w:r w:rsidRPr="00843593">
        <w:rPr>
          <w:lang w:val="lt-LT"/>
        </w:rPr>
        <w:t>Raseinių Vikt</w:t>
      </w:r>
      <w:r w:rsidR="007A6AEC" w:rsidRPr="00843593">
        <w:rPr>
          <w:lang w:val="lt-LT"/>
        </w:rPr>
        <w:t>oro Petkaus progimnazijos</w:t>
      </w:r>
      <w:r w:rsidRPr="00843593">
        <w:rPr>
          <w:i/>
          <w:lang w:val="lt-LT"/>
        </w:rPr>
        <w:t xml:space="preserve"> </w:t>
      </w:r>
      <w:r w:rsidR="0067114F" w:rsidRPr="00843593">
        <w:rPr>
          <w:lang w:val="lt-LT"/>
        </w:rPr>
        <w:t xml:space="preserve">kontrolės veikla apibūdinta šio </w:t>
      </w:r>
      <w:proofErr w:type="spellStart"/>
      <w:r w:rsidR="00337D6A" w:rsidRPr="00843593">
        <w:rPr>
          <w:lang w:val="lt-LT"/>
        </w:rPr>
        <w:t>A</w:t>
      </w:r>
      <w:r w:rsidR="0067114F" w:rsidRPr="00843593">
        <w:rPr>
          <w:lang w:val="lt-LT"/>
        </w:rPr>
        <w:t>prašos</w:t>
      </w:r>
      <w:proofErr w:type="spellEnd"/>
      <w:r w:rsidR="0067114F" w:rsidRPr="00843593">
        <w:rPr>
          <w:lang w:val="lt-LT"/>
        </w:rPr>
        <w:t xml:space="preserve"> dalyse:</w:t>
      </w:r>
    </w:p>
    <w:p w14:paraId="472764E1" w14:textId="7FA3FC75" w:rsidR="008D21F8" w:rsidRPr="00E763A6" w:rsidRDefault="00FA6DE0" w:rsidP="008D21F8">
      <w:pPr>
        <w:rPr>
          <w:i/>
          <w:u w:val="single"/>
          <w:lang w:val="lt-LT"/>
        </w:rPr>
      </w:pPr>
      <w:hyperlink w:anchor="_III.2.3._Savivaldybės_administracij" w:history="1">
        <w:r w:rsidRPr="00E763A6">
          <w:rPr>
            <w:rStyle w:val="Hipersaitas"/>
            <w:i/>
            <w:color w:val="auto"/>
            <w:lang w:val="lt-LT"/>
          </w:rPr>
          <w:t>III.2.3.</w:t>
        </w:r>
        <w:r w:rsidRPr="00E763A6">
          <w:rPr>
            <w:i/>
            <w:u w:val="single"/>
            <w:lang w:val="lt-LT"/>
          </w:rPr>
          <w:t xml:space="preserve"> Raseinių Vikt</w:t>
        </w:r>
        <w:r w:rsidR="007A6AEC">
          <w:rPr>
            <w:i/>
            <w:u w:val="single"/>
            <w:lang w:val="lt-LT"/>
          </w:rPr>
          <w:t>oro Petkaus progimnazijos</w:t>
        </w:r>
        <w:r w:rsidR="008D21F8" w:rsidRPr="00E763A6">
          <w:rPr>
            <w:rStyle w:val="Hipersaitas"/>
            <w:i/>
            <w:color w:val="auto"/>
            <w:lang w:val="lt-LT"/>
          </w:rPr>
          <w:t xml:space="preserve"> vidaus kontrolės veikla ir jos įgyvendinimas</w:t>
        </w:r>
      </w:hyperlink>
    </w:p>
    <w:p w14:paraId="4D55F4A3" w14:textId="77777777" w:rsidR="008D21F8" w:rsidRPr="00E763A6" w:rsidRDefault="008D21F8" w:rsidP="008D21F8">
      <w:pPr>
        <w:rPr>
          <w:i/>
          <w:lang w:val="lt-LT"/>
        </w:rPr>
      </w:pPr>
      <w:hyperlink w:anchor="_III.2.4_Finansų_kontrolė" w:history="1">
        <w:r w:rsidRPr="00E763A6">
          <w:rPr>
            <w:rStyle w:val="Hipersaitas"/>
            <w:i/>
            <w:color w:val="auto"/>
            <w:lang w:val="lt-LT"/>
          </w:rPr>
          <w:t>III.2.4 Finansų kontrolė ir jos įgyvendinimas</w:t>
        </w:r>
      </w:hyperlink>
    </w:p>
    <w:p w14:paraId="7596F671" w14:textId="77777777" w:rsidR="008D21F8" w:rsidRPr="00E763A6" w:rsidRDefault="008D21F8" w:rsidP="008D21F8">
      <w:pPr>
        <w:rPr>
          <w:i/>
          <w:caps/>
          <w:lang w:val="lt-LT"/>
        </w:rPr>
      </w:pPr>
      <w:hyperlink w:anchor="_X.3._Vidaus_kontrolės_1" w:history="1">
        <w:r w:rsidRPr="00E763A6">
          <w:rPr>
            <w:rStyle w:val="Hipersaitas"/>
            <w:i/>
            <w:caps/>
            <w:color w:val="auto"/>
            <w:lang w:val="lt-LT"/>
          </w:rPr>
          <w:t xml:space="preserve">VI.3. </w:t>
        </w:r>
        <w:r w:rsidRPr="00E763A6">
          <w:rPr>
            <w:rStyle w:val="Hipersaitas"/>
            <w:i/>
            <w:color w:val="auto"/>
            <w:lang w:val="lt-LT"/>
          </w:rPr>
          <w:t>Vidaus kontrolės įgyvendinimą reglamentuojančių dokumentų sąrašas</w:t>
        </w:r>
      </w:hyperlink>
    </w:p>
    <w:p w14:paraId="3B79361A" w14:textId="77777777" w:rsidR="008D21F8" w:rsidRPr="008D21F8" w:rsidRDefault="008D21F8" w:rsidP="008D21F8">
      <w:pPr>
        <w:rPr>
          <w:lang w:val="lt-LT"/>
        </w:rPr>
      </w:pPr>
    </w:p>
    <w:p w14:paraId="341D5066" w14:textId="77777777" w:rsidR="0067114F" w:rsidRPr="00D03B31" w:rsidRDefault="00AD1D6B" w:rsidP="0067114F">
      <w:pPr>
        <w:pStyle w:val="Antrat2"/>
        <w:spacing w:line="300" w:lineRule="atLeast"/>
        <w:jc w:val="center"/>
        <w:rPr>
          <w:rFonts w:ascii="Times New Roman" w:hAnsi="Times New Roman" w:cs="Times New Roman"/>
          <w:i w:val="0"/>
          <w:sz w:val="24"/>
          <w:szCs w:val="24"/>
          <w:lang w:val="lt-LT"/>
        </w:rPr>
      </w:pPr>
      <w:bookmarkStart w:id="53" w:name="_VI.2.4._Informavimas_ir"/>
      <w:bookmarkStart w:id="54" w:name="_Toc69280819"/>
      <w:bookmarkEnd w:id="53"/>
      <w:r w:rsidRPr="00D03B31">
        <w:rPr>
          <w:rFonts w:ascii="Times New Roman" w:hAnsi="Times New Roman" w:cs="Times New Roman"/>
          <w:i w:val="0"/>
          <w:sz w:val="24"/>
          <w:szCs w:val="24"/>
          <w:lang w:val="lt-LT"/>
        </w:rPr>
        <w:t>II</w:t>
      </w:r>
      <w:r w:rsidR="0067114F" w:rsidRPr="00D03B31">
        <w:rPr>
          <w:rFonts w:ascii="Times New Roman" w:hAnsi="Times New Roman" w:cs="Times New Roman"/>
          <w:i w:val="0"/>
          <w:sz w:val="24"/>
          <w:szCs w:val="24"/>
          <w:lang w:val="lt-LT"/>
        </w:rPr>
        <w:t>.2.4. Informavimas ir komunikacija</w:t>
      </w:r>
      <w:bookmarkEnd w:id="54"/>
    </w:p>
    <w:p w14:paraId="63A2216F" w14:textId="77777777" w:rsidR="0067114F" w:rsidRPr="00D03B31" w:rsidRDefault="0067114F" w:rsidP="0067114F">
      <w:pPr>
        <w:rPr>
          <w:lang w:val="lt-LT"/>
        </w:rPr>
      </w:pPr>
    </w:p>
    <w:p w14:paraId="5DE98AFF" w14:textId="77777777" w:rsidR="0067114F" w:rsidRPr="00D03B31" w:rsidRDefault="0067114F" w:rsidP="00843593">
      <w:pPr>
        <w:spacing w:line="300" w:lineRule="atLeast"/>
        <w:ind w:firstLine="851"/>
        <w:rPr>
          <w:lang w:val="lt-LT"/>
        </w:rPr>
      </w:pPr>
      <w:r w:rsidRPr="00D03B31">
        <w:rPr>
          <w:lang w:val="lt-LT"/>
        </w:rPr>
        <w:t>Informavimą ir komunikaciją apibūdina šie principai:</w:t>
      </w:r>
    </w:p>
    <w:p w14:paraId="132A954D" w14:textId="77777777" w:rsidR="00843593" w:rsidRDefault="0054353D" w:rsidP="00843593">
      <w:pPr>
        <w:pStyle w:val="Sraopastraipa"/>
        <w:numPr>
          <w:ilvl w:val="0"/>
          <w:numId w:val="14"/>
        </w:numPr>
        <w:tabs>
          <w:tab w:val="left" w:pos="1134"/>
        </w:tabs>
        <w:spacing w:line="300" w:lineRule="atLeast"/>
        <w:ind w:left="0" w:firstLine="851"/>
        <w:rPr>
          <w:lang w:val="lt-LT"/>
        </w:rPr>
      </w:pPr>
      <w:r w:rsidRPr="00843593">
        <w:rPr>
          <w:lang w:val="lt-LT"/>
        </w:rPr>
        <w:t>informacijos naudojimas –</w:t>
      </w:r>
      <w:r w:rsidR="00FA778C" w:rsidRPr="00843593">
        <w:rPr>
          <w:lang w:val="lt-LT"/>
        </w:rPr>
        <w:t xml:space="preserve"> Raseinių Vikt</w:t>
      </w:r>
      <w:r w:rsidR="00D035E1" w:rsidRPr="00843593">
        <w:rPr>
          <w:lang w:val="lt-LT"/>
        </w:rPr>
        <w:t>oro Petkaus progimnazijos</w:t>
      </w:r>
      <w:r w:rsidRPr="00843593">
        <w:rPr>
          <w:lang w:val="lt-LT"/>
        </w:rPr>
        <w:t xml:space="preserve"> direktorius ir personalas gauna, rengia ir naudoja aktualią, išsamią, patikimą ir teisingą informaciją, atitinkančią jai nustatytus reikalavimus ir palaikančią vidaus kontrolės veikimą;</w:t>
      </w:r>
    </w:p>
    <w:p w14:paraId="755D6215" w14:textId="77777777" w:rsidR="00843593" w:rsidRDefault="0054353D" w:rsidP="00843593">
      <w:pPr>
        <w:pStyle w:val="Sraopastraipa"/>
        <w:numPr>
          <w:ilvl w:val="0"/>
          <w:numId w:val="14"/>
        </w:numPr>
        <w:tabs>
          <w:tab w:val="left" w:pos="1134"/>
        </w:tabs>
        <w:spacing w:line="300" w:lineRule="atLeast"/>
        <w:ind w:left="0" w:firstLine="851"/>
        <w:rPr>
          <w:lang w:val="lt-LT"/>
        </w:rPr>
      </w:pPr>
      <w:r w:rsidRPr="00843593">
        <w:rPr>
          <w:lang w:val="lt-LT"/>
        </w:rPr>
        <w:t>vidaus komunikacija – nenutrūkstamas informacijos perdavimas</w:t>
      </w:r>
      <w:r w:rsidR="00FA778C" w:rsidRPr="00843593">
        <w:rPr>
          <w:color w:val="FF0000"/>
          <w:lang w:val="lt-LT"/>
        </w:rPr>
        <w:t xml:space="preserve"> </w:t>
      </w:r>
      <w:r w:rsidR="00FA778C" w:rsidRPr="00843593">
        <w:rPr>
          <w:lang w:val="lt-LT"/>
        </w:rPr>
        <w:t>Ras</w:t>
      </w:r>
      <w:r w:rsidR="00D035E1" w:rsidRPr="00843593">
        <w:rPr>
          <w:lang w:val="lt-LT"/>
        </w:rPr>
        <w:t>einių Viktoro Petkaus progimnazijoje</w:t>
      </w:r>
      <w:r w:rsidRPr="00843593">
        <w:rPr>
          <w:lang w:val="lt-LT"/>
        </w:rPr>
        <w:t xml:space="preserve">, apimantis visas </w:t>
      </w:r>
      <w:r w:rsidR="00FA778C" w:rsidRPr="00843593">
        <w:rPr>
          <w:lang w:val="lt-LT"/>
        </w:rPr>
        <w:t>Raseinių Vikt</w:t>
      </w:r>
      <w:r w:rsidR="00D035E1" w:rsidRPr="00843593">
        <w:rPr>
          <w:lang w:val="lt-LT"/>
        </w:rPr>
        <w:t>oro Petkaus progimnazijos</w:t>
      </w:r>
      <w:r w:rsidRPr="00843593">
        <w:rPr>
          <w:color w:val="FF0000"/>
          <w:lang w:val="lt-LT"/>
        </w:rPr>
        <w:t xml:space="preserve"> </w:t>
      </w:r>
      <w:r w:rsidRPr="00843593">
        <w:rPr>
          <w:lang w:val="lt-LT"/>
        </w:rPr>
        <w:t xml:space="preserve">veiklos sritis ir organizacinę struktūrą. Tiek </w:t>
      </w:r>
      <w:r w:rsidR="00FA778C" w:rsidRPr="00843593">
        <w:rPr>
          <w:lang w:val="lt-LT"/>
        </w:rPr>
        <w:t>Raseinių Vikt</w:t>
      </w:r>
      <w:r w:rsidR="00D035E1" w:rsidRPr="00843593">
        <w:rPr>
          <w:lang w:val="lt-LT"/>
        </w:rPr>
        <w:t>oro Petkaus progimnazijos</w:t>
      </w:r>
      <w:r w:rsidR="00FA778C" w:rsidRPr="00843593">
        <w:rPr>
          <w:i/>
          <w:lang w:val="lt-LT"/>
        </w:rPr>
        <w:t xml:space="preserve"> </w:t>
      </w:r>
      <w:r w:rsidRPr="00843593">
        <w:rPr>
          <w:lang w:val="lt-LT"/>
        </w:rPr>
        <w:t>direktorius, tiek personalas turi būti informuoti apie veiklos rezultatus, pokyčius, riziką ir vidaus kontrolės veikimą. Vidaus informacijos vartotojai turi tarpusavyje keistis informacija;</w:t>
      </w:r>
    </w:p>
    <w:p w14:paraId="0970181A" w14:textId="77777777" w:rsidR="00843593" w:rsidRDefault="0054353D" w:rsidP="00442037">
      <w:pPr>
        <w:pStyle w:val="Sraopastraipa"/>
        <w:numPr>
          <w:ilvl w:val="0"/>
          <w:numId w:val="14"/>
        </w:numPr>
        <w:tabs>
          <w:tab w:val="left" w:pos="1134"/>
        </w:tabs>
        <w:spacing w:line="300" w:lineRule="atLeast"/>
        <w:ind w:left="0" w:firstLine="851"/>
        <w:rPr>
          <w:lang w:val="lt-LT"/>
        </w:rPr>
      </w:pPr>
      <w:r w:rsidRPr="00843593">
        <w:rPr>
          <w:lang w:val="lt-LT"/>
        </w:rPr>
        <w:t xml:space="preserve">išorės komunikacija – informacijos perdavimas išorės informacijos vartotojams ir informacijos gavimas iš jų naudojant </w:t>
      </w:r>
      <w:r w:rsidR="00FA778C" w:rsidRPr="00843593">
        <w:rPr>
          <w:lang w:val="lt-LT"/>
        </w:rPr>
        <w:t>Ras</w:t>
      </w:r>
      <w:r w:rsidR="00D035E1" w:rsidRPr="00843593">
        <w:rPr>
          <w:lang w:val="lt-LT"/>
        </w:rPr>
        <w:t>einių Viktoro Petkaus progimnazijoje</w:t>
      </w:r>
      <w:r w:rsidR="00FA778C" w:rsidRPr="00843593">
        <w:rPr>
          <w:i/>
          <w:lang w:val="lt-LT"/>
        </w:rPr>
        <w:t xml:space="preserve"> </w:t>
      </w:r>
      <w:r w:rsidRPr="00843593">
        <w:rPr>
          <w:lang w:val="lt-LT"/>
        </w:rPr>
        <w:t>įdiegtas komunikacijos priemones</w:t>
      </w:r>
      <w:r w:rsidR="006D3A15" w:rsidRPr="00843593">
        <w:rPr>
          <w:lang w:val="lt-LT"/>
        </w:rPr>
        <w:t>.</w:t>
      </w:r>
    </w:p>
    <w:p w14:paraId="171A2CB3" w14:textId="308C178C" w:rsidR="0067114F" w:rsidRPr="00843593" w:rsidRDefault="0067114F" w:rsidP="00843593">
      <w:pPr>
        <w:pStyle w:val="Sraopastraipa"/>
        <w:tabs>
          <w:tab w:val="left" w:pos="1134"/>
        </w:tabs>
        <w:spacing w:line="300" w:lineRule="atLeast"/>
        <w:ind w:left="0" w:firstLine="851"/>
        <w:rPr>
          <w:lang w:val="lt-LT"/>
        </w:rPr>
      </w:pPr>
      <w:r w:rsidRPr="00843593">
        <w:rPr>
          <w:lang w:val="lt-LT"/>
        </w:rPr>
        <w:t xml:space="preserve">Informavimo ir komunikacijos veikla apibūdinta šio </w:t>
      </w:r>
      <w:proofErr w:type="spellStart"/>
      <w:r w:rsidR="00D03B31" w:rsidRPr="00843593">
        <w:rPr>
          <w:lang w:val="lt-LT"/>
        </w:rPr>
        <w:t>A</w:t>
      </w:r>
      <w:r w:rsidR="00442037" w:rsidRPr="00843593">
        <w:rPr>
          <w:lang w:val="lt-LT"/>
        </w:rPr>
        <w:t>prašos</w:t>
      </w:r>
      <w:proofErr w:type="spellEnd"/>
      <w:r w:rsidR="00442037" w:rsidRPr="00843593">
        <w:rPr>
          <w:lang w:val="lt-LT"/>
        </w:rPr>
        <w:t xml:space="preserve"> dalyje </w:t>
      </w:r>
      <w:hyperlink w:anchor="_III.2.5_Informavimo_ir" w:history="1">
        <w:r w:rsidR="00442037" w:rsidRPr="00843593">
          <w:rPr>
            <w:rStyle w:val="Hipersaitas"/>
            <w:i/>
            <w:color w:val="auto"/>
            <w:lang w:val="lt-LT"/>
          </w:rPr>
          <w:t>III.2.5 Informavimo ir komunikacijos veikimas.</w:t>
        </w:r>
        <w:bookmarkStart w:id="55" w:name="_VI.2.5._Stebbėsena"/>
        <w:bookmarkEnd w:id="55"/>
      </w:hyperlink>
    </w:p>
    <w:p w14:paraId="623181FA" w14:textId="77777777" w:rsidR="0067114F" w:rsidRPr="003F0882" w:rsidRDefault="003F0882" w:rsidP="0067114F">
      <w:pPr>
        <w:pStyle w:val="Antrat2"/>
        <w:spacing w:line="300" w:lineRule="atLeast"/>
        <w:jc w:val="center"/>
        <w:rPr>
          <w:rFonts w:ascii="Times New Roman" w:hAnsi="Times New Roman" w:cs="Times New Roman"/>
          <w:i w:val="0"/>
          <w:sz w:val="24"/>
          <w:szCs w:val="24"/>
          <w:lang w:val="lt-LT"/>
        </w:rPr>
      </w:pPr>
      <w:bookmarkStart w:id="56" w:name="_Toc69280820"/>
      <w:r w:rsidRPr="003F0882">
        <w:rPr>
          <w:rFonts w:ascii="Times New Roman" w:hAnsi="Times New Roman" w:cs="Times New Roman"/>
          <w:i w:val="0"/>
          <w:sz w:val="24"/>
          <w:szCs w:val="24"/>
          <w:lang w:val="lt-LT"/>
        </w:rPr>
        <w:lastRenderedPageBreak/>
        <w:t>II</w:t>
      </w:r>
      <w:r w:rsidR="0067114F" w:rsidRPr="003F0882">
        <w:rPr>
          <w:rFonts w:ascii="Times New Roman" w:hAnsi="Times New Roman" w:cs="Times New Roman"/>
          <w:i w:val="0"/>
          <w:sz w:val="24"/>
          <w:szCs w:val="24"/>
          <w:lang w:val="lt-LT"/>
        </w:rPr>
        <w:t>.2.5. Stebėsena</w:t>
      </w:r>
      <w:bookmarkEnd w:id="56"/>
    </w:p>
    <w:p w14:paraId="20544171" w14:textId="77777777" w:rsidR="0067114F" w:rsidRPr="00F66AA8" w:rsidRDefault="0067114F" w:rsidP="0067114F">
      <w:pPr>
        <w:spacing w:line="300" w:lineRule="atLeast"/>
        <w:rPr>
          <w:sz w:val="20"/>
          <w:szCs w:val="20"/>
          <w:lang w:val="lt-LT"/>
        </w:rPr>
      </w:pPr>
      <w:bookmarkStart w:id="57" w:name="_A-7._Kokybės_kontrolės_vadovo_perži"/>
      <w:bookmarkStart w:id="58" w:name="_A-7._Kokybės_kontrolės"/>
      <w:bookmarkStart w:id="59" w:name="_B._Įmonės_veikla"/>
      <w:bookmarkStart w:id="60" w:name="_Įmonės_vizija_ir_misija"/>
      <w:bookmarkStart w:id="61" w:name="_B-4._Užtikrinimo_užduotys"/>
      <w:bookmarkStart w:id="62" w:name="_B-5._Audito_ir"/>
      <w:bookmarkStart w:id="63" w:name="_E._Etikos_reikalavimai"/>
      <w:bookmarkStart w:id="64" w:name="_Etikos_reikalavimai"/>
      <w:bookmarkStart w:id="65" w:name="_E-2._Pagrindiniai_principai"/>
      <w:bookmarkStart w:id="66" w:name="_F._Santykių_su_klientu_priėmimas_ir"/>
      <w:bookmarkStart w:id="67" w:name="_F._Santykių_su"/>
      <w:bookmarkStart w:id="68" w:name="_G._Žmogiškieji_ištekliai_1"/>
      <w:bookmarkStart w:id="69" w:name="_Žmogiškieji_ištekliai"/>
      <w:bookmarkStart w:id="70" w:name="_VII._VIDAUS_KONTROLĖS"/>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B5F5BEC" w14:textId="77777777" w:rsidR="0067114F" w:rsidRPr="002445FA" w:rsidRDefault="0067114F" w:rsidP="00D64E4B">
      <w:pPr>
        <w:spacing w:line="300" w:lineRule="atLeast"/>
        <w:ind w:firstLine="851"/>
        <w:rPr>
          <w:lang w:val="lt-LT"/>
        </w:rPr>
      </w:pPr>
      <w:r w:rsidRPr="002445FA">
        <w:rPr>
          <w:lang w:val="lt-LT"/>
        </w:rPr>
        <w:t>Stebėseną apibūdina šie principai:</w:t>
      </w:r>
    </w:p>
    <w:p w14:paraId="74565EB3" w14:textId="60414674" w:rsidR="0054353D" w:rsidRPr="002445FA" w:rsidRDefault="0054353D" w:rsidP="00D64E4B">
      <w:pPr>
        <w:pStyle w:val="Sraopastraipa"/>
        <w:numPr>
          <w:ilvl w:val="0"/>
          <w:numId w:val="15"/>
        </w:numPr>
        <w:tabs>
          <w:tab w:val="left" w:pos="1276"/>
        </w:tabs>
        <w:spacing w:line="300" w:lineRule="atLeast"/>
        <w:ind w:left="0" w:firstLine="851"/>
        <w:rPr>
          <w:lang w:val="lt-LT"/>
        </w:rPr>
      </w:pPr>
      <w:r w:rsidRPr="002445FA">
        <w:rPr>
          <w:lang w:val="lt-LT"/>
        </w:rPr>
        <w:t xml:space="preserve">nuolatinė stebėsena ir periodiniai vertinimai – atliekama reguliari </w:t>
      </w:r>
      <w:r w:rsidR="00385C56" w:rsidRPr="00D92545">
        <w:rPr>
          <w:lang w:val="lt-LT"/>
        </w:rPr>
        <w:t>Raseinių Vikt</w:t>
      </w:r>
      <w:r w:rsidR="00BD3360">
        <w:rPr>
          <w:lang w:val="lt-LT"/>
        </w:rPr>
        <w:t>oro Petkaus progimnazijos</w:t>
      </w:r>
      <w:r w:rsidR="00385C56" w:rsidRPr="00562CFF">
        <w:rPr>
          <w:i/>
          <w:lang w:val="lt-LT"/>
        </w:rPr>
        <w:t xml:space="preserve"> </w:t>
      </w:r>
      <w:r w:rsidRPr="002445FA">
        <w:rPr>
          <w:lang w:val="lt-LT"/>
        </w:rPr>
        <w:t>valdymo ir priežiūros veikla ir (ar) atskiri vertinimai, siekiant nustatyti, ar vidaus kontrolė</w:t>
      </w:r>
      <w:r w:rsidR="00385C56" w:rsidRPr="00385C56">
        <w:rPr>
          <w:lang w:val="lt-LT"/>
        </w:rPr>
        <w:t xml:space="preserve"> </w:t>
      </w:r>
      <w:r w:rsidR="00385C56" w:rsidRPr="00D92545">
        <w:rPr>
          <w:lang w:val="lt-LT"/>
        </w:rPr>
        <w:t>Ras</w:t>
      </w:r>
      <w:r w:rsidR="00BD3360">
        <w:rPr>
          <w:lang w:val="lt-LT"/>
        </w:rPr>
        <w:t>einių Viktoro Petkaus progimnazijoje</w:t>
      </w:r>
      <w:r w:rsidRPr="002445FA">
        <w:rPr>
          <w:lang w:val="lt-LT"/>
        </w:rPr>
        <w:t xml:space="preserve"> įgyvendinama pagal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direktoriaus nustatytą vidaus kontrolės politiką ir ar ji atitinka pasikeitusias veiklos sąlygas:</w:t>
      </w:r>
    </w:p>
    <w:p w14:paraId="2ED47D53" w14:textId="77777777" w:rsidR="00D64E4B" w:rsidRDefault="0054353D" w:rsidP="00D64E4B">
      <w:pPr>
        <w:pStyle w:val="Sraopastraipa"/>
        <w:numPr>
          <w:ilvl w:val="1"/>
          <w:numId w:val="15"/>
        </w:numPr>
        <w:spacing w:line="300" w:lineRule="atLeast"/>
        <w:ind w:left="0" w:firstLine="851"/>
        <w:rPr>
          <w:lang w:val="lt-LT"/>
        </w:rPr>
      </w:pPr>
      <w:r w:rsidRPr="002445FA">
        <w:rPr>
          <w:lang w:val="lt-LT"/>
        </w:rPr>
        <w:t xml:space="preserve">nuolatinė stebėsena – integruota į kasdienę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 xml:space="preserve">veiklą ir atliekama darbuotojams vykdant reguliarią (atitinkamų </w:t>
      </w:r>
      <w:r w:rsidR="005D7873" w:rsidRPr="00D92545">
        <w:rPr>
          <w:lang w:val="lt-LT"/>
        </w:rPr>
        <w:t>Raseinių Vikt</w:t>
      </w:r>
      <w:r w:rsidR="00BD3360">
        <w:rPr>
          <w:lang w:val="lt-LT"/>
        </w:rPr>
        <w:t>oro Petkaus progimnazijos</w:t>
      </w:r>
      <w:r w:rsidR="005D7873" w:rsidRPr="00562CFF">
        <w:rPr>
          <w:i/>
          <w:lang w:val="lt-LT"/>
        </w:rPr>
        <w:t xml:space="preserve"> </w:t>
      </w:r>
      <w:r w:rsidRPr="002445FA">
        <w:rPr>
          <w:lang w:val="lt-LT"/>
        </w:rPr>
        <w:t>veiklos sričių) valdymo ir priežiūros veiklą bei kitus veiksmus pagal pavestas funkcijas (atliekant savo pareigas);</w:t>
      </w:r>
    </w:p>
    <w:p w14:paraId="23AC7AB8" w14:textId="4DCF5E33" w:rsidR="00D64E4B" w:rsidRDefault="0054353D" w:rsidP="00D64E4B">
      <w:pPr>
        <w:pStyle w:val="Sraopastraipa"/>
        <w:numPr>
          <w:ilvl w:val="1"/>
          <w:numId w:val="15"/>
        </w:numPr>
        <w:spacing w:line="300" w:lineRule="atLeast"/>
        <w:ind w:left="0" w:firstLine="851"/>
        <w:rPr>
          <w:lang w:val="lt-LT"/>
        </w:rPr>
      </w:pPr>
      <w:r w:rsidRPr="00D64E4B">
        <w:rPr>
          <w:lang w:val="lt-LT"/>
        </w:rPr>
        <w:t xml:space="preserve">periodiniai vertinimai – jų apimtį ir dažnumą lemia </w:t>
      </w:r>
      <w:r w:rsidR="005D7873" w:rsidRPr="00D64E4B">
        <w:rPr>
          <w:lang w:val="lt-LT"/>
        </w:rPr>
        <w:t>Raseinių Vikt</w:t>
      </w:r>
      <w:r w:rsidR="00BD3360" w:rsidRPr="00D64E4B">
        <w:rPr>
          <w:lang w:val="lt-LT"/>
        </w:rPr>
        <w:t>oro Petkaus progimnazijos</w:t>
      </w:r>
      <w:r w:rsidR="00E627F1">
        <w:rPr>
          <w:lang w:val="lt-LT"/>
        </w:rPr>
        <w:t xml:space="preserve"> </w:t>
      </w:r>
      <w:r w:rsidRPr="00D64E4B">
        <w:rPr>
          <w:lang w:val="lt-LT"/>
        </w:rPr>
        <w:t xml:space="preserve">strateginiame plane numatytų tikslų įgyvendinimo rizikos vertinimas ir nuolatinės stebėsenos rezultatai (nustačius tam tikrus veiklos trūkumus). Šie vertinimai </w:t>
      </w:r>
      <w:r w:rsidR="005D7873" w:rsidRPr="00D64E4B">
        <w:rPr>
          <w:lang w:val="lt-LT"/>
        </w:rPr>
        <w:t>Ras</w:t>
      </w:r>
      <w:r w:rsidR="00BD3360" w:rsidRPr="00D64E4B">
        <w:rPr>
          <w:lang w:val="lt-LT"/>
        </w:rPr>
        <w:t>einių Viktoro Petkaus progimnazijoje</w:t>
      </w:r>
      <w:r w:rsidR="005D7873" w:rsidRPr="00D64E4B">
        <w:rPr>
          <w:i/>
          <w:lang w:val="lt-LT"/>
        </w:rPr>
        <w:t xml:space="preserve"> </w:t>
      </w:r>
      <w:r w:rsidRPr="00D64E4B">
        <w:rPr>
          <w:lang w:val="lt-LT"/>
        </w:rPr>
        <w:t>atliekami vidaus kontrolės dalyvių</w:t>
      </w:r>
      <w:r w:rsidR="00D64E4B">
        <w:rPr>
          <w:lang w:val="lt-LT"/>
        </w:rPr>
        <w:t>.</w:t>
      </w:r>
    </w:p>
    <w:p w14:paraId="456346EF" w14:textId="77777777" w:rsidR="00016E37" w:rsidRDefault="0054353D" w:rsidP="0067114F">
      <w:pPr>
        <w:pStyle w:val="Sraopastraipa"/>
        <w:numPr>
          <w:ilvl w:val="0"/>
          <w:numId w:val="15"/>
        </w:numPr>
        <w:spacing w:line="300" w:lineRule="atLeast"/>
        <w:ind w:left="0" w:firstLine="851"/>
        <w:rPr>
          <w:lang w:val="lt-LT"/>
        </w:rPr>
      </w:pPr>
      <w:r w:rsidRPr="00D64E4B">
        <w:rPr>
          <w:lang w:val="lt-LT"/>
        </w:rPr>
        <w:t>trūkumų vertinimas ir pranešimas apie juos – apie vidaus kontrolės trūkumus</w:t>
      </w:r>
      <w:r w:rsidR="005D7873" w:rsidRPr="00D64E4B">
        <w:rPr>
          <w:lang w:val="lt-LT"/>
        </w:rPr>
        <w:t xml:space="preserve"> Ras</w:t>
      </w:r>
      <w:r w:rsidR="00BD3360" w:rsidRPr="00D64E4B">
        <w:rPr>
          <w:lang w:val="lt-LT"/>
        </w:rPr>
        <w:t>einių Viktoro Petkaus progimnazijoje</w:t>
      </w:r>
      <w:r w:rsidRPr="00D64E4B">
        <w:rPr>
          <w:lang w:val="lt-LT"/>
        </w:rPr>
        <w:t xml:space="preserve"> nustatytus nuolatinės stebėsenos ir (ar) periodinių vertinimų metu, informuojamas </w:t>
      </w:r>
      <w:r w:rsidR="005D7873" w:rsidRPr="00D64E4B">
        <w:rPr>
          <w:lang w:val="lt-LT"/>
        </w:rPr>
        <w:t>Raseinių Vikt</w:t>
      </w:r>
      <w:r w:rsidR="00BD3360" w:rsidRPr="00D64E4B">
        <w:rPr>
          <w:lang w:val="lt-LT"/>
        </w:rPr>
        <w:t>oro Petkaus progimnazijos</w:t>
      </w:r>
      <w:r w:rsidR="005D7873" w:rsidRPr="00D64E4B">
        <w:rPr>
          <w:i/>
          <w:lang w:val="lt-LT"/>
        </w:rPr>
        <w:t xml:space="preserve"> </w:t>
      </w:r>
      <w:r w:rsidRPr="00D64E4B">
        <w:rPr>
          <w:lang w:val="lt-LT"/>
        </w:rPr>
        <w:t>direktorius ir kiti sprendimus priimantys darbuotojai.</w:t>
      </w:r>
    </w:p>
    <w:p w14:paraId="489966F8" w14:textId="537B89D3" w:rsidR="0067114F" w:rsidRPr="00016E37" w:rsidRDefault="0067114F" w:rsidP="0067114F">
      <w:pPr>
        <w:pStyle w:val="Sraopastraipa"/>
        <w:numPr>
          <w:ilvl w:val="0"/>
          <w:numId w:val="15"/>
        </w:numPr>
        <w:spacing w:line="300" w:lineRule="atLeast"/>
        <w:ind w:left="0" w:firstLine="851"/>
        <w:rPr>
          <w:rStyle w:val="Hipersaitas"/>
          <w:color w:val="auto"/>
          <w:u w:val="none"/>
          <w:lang w:val="lt-LT"/>
        </w:rPr>
      </w:pPr>
      <w:r w:rsidRPr="00016E37">
        <w:rPr>
          <w:lang w:val="lt-LT"/>
        </w:rPr>
        <w:t xml:space="preserve">Stebėsenos veikla apibūdinta šio </w:t>
      </w:r>
      <w:proofErr w:type="spellStart"/>
      <w:r w:rsidR="00CA1CE9" w:rsidRPr="00016E37">
        <w:rPr>
          <w:lang w:val="lt-LT"/>
        </w:rPr>
        <w:t>A</w:t>
      </w:r>
      <w:r w:rsidR="00E723B7" w:rsidRPr="00016E37">
        <w:rPr>
          <w:lang w:val="lt-LT"/>
        </w:rPr>
        <w:t>prašos</w:t>
      </w:r>
      <w:proofErr w:type="spellEnd"/>
      <w:r w:rsidR="00E723B7" w:rsidRPr="00016E37">
        <w:rPr>
          <w:lang w:val="lt-LT"/>
        </w:rPr>
        <w:t xml:space="preserve"> dalyje </w:t>
      </w:r>
      <w:r w:rsidR="00E723B7" w:rsidRPr="00E763A6">
        <w:rPr>
          <w:i/>
          <w:lang w:val="lt-LT"/>
        </w:rPr>
        <w:fldChar w:fldCharType="begin"/>
      </w:r>
      <w:r w:rsidR="00E723B7" w:rsidRPr="00016E37">
        <w:rPr>
          <w:i/>
          <w:lang w:val="lt-LT"/>
        </w:rPr>
        <w:instrText xml:space="preserve"> HYPERLINK  \l "_VII.5._Vidaus_kontrolės" </w:instrText>
      </w:r>
      <w:r w:rsidR="00E723B7" w:rsidRPr="00E763A6">
        <w:rPr>
          <w:i/>
          <w:lang w:val="lt-LT"/>
        </w:rPr>
      </w:r>
      <w:r w:rsidR="00E723B7" w:rsidRPr="00E763A6">
        <w:rPr>
          <w:i/>
          <w:lang w:val="lt-LT"/>
        </w:rPr>
        <w:fldChar w:fldCharType="separate"/>
      </w:r>
      <w:r w:rsidR="000F21BE" w:rsidRPr="00016E37">
        <w:rPr>
          <w:rStyle w:val="Hipersaitas"/>
          <w:i/>
          <w:color w:val="auto"/>
          <w:lang w:val="lt-LT"/>
        </w:rPr>
        <w:t>III.2.6</w:t>
      </w:r>
      <w:r w:rsidR="006D3A15" w:rsidRPr="00016E37">
        <w:rPr>
          <w:rStyle w:val="Hipersaitas"/>
          <w:i/>
          <w:color w:val="auto"/>
          <w:lang w:val="lt-LT"/>
        </w:rPr>
        <w:t>.</w:t>
      </w:r>
      <w:r w:rsidR="005D7873" w:rsidRPr="00016E37">
        <w:rPr>
          <w:rStyle w:val="Hipersaitas"/>
          <w:i/>
          <w:color w:val="auto"/>
          <w:lang w:val="lt-LT"/>
        </w:rPr>
        <w:t xml:space="preserve"> Raseinių Vikt</w:t>
      </w:r>
      <w:r w:rsidR="00BD3360" w:rsidRPr="00016E37">
        <w:rPr>
          <w:rStyle w:val="Hipersaitas"/>
          <w:i/>
          <w:color w:val="auto"/>
          <w:lang w:val="lt-LT"/>
        </w:rPr>
        <w:t>oro Petkaus progimnazijos</w:t>
      </w:r>
      <w:r w:rsidR="00E723B7" w:rsidRPr="00016E37">
        <w:rPr>
          <w:rStyle w:val="Hipersaitas"/>
          <w:i/>
          <w:color w:val="auto"/>
          <w:lang w:val="lt-LT"/>
        </w:rPr>
        <w:t xml:space="preserve"> vidaus kontrolės stebėsena.</w:t>
      </w:r>
    </w:p>
    <w:p w14:paraId="0EAEDB8D" w14:textId="77777777" w:rsidR="00091946" w:rsidRDefault="00E723B7" w:rsidP="00091946">
      <w:pPr>
        <w:spacing w:line="240" w:lineRule="auto"/>
        <w:jc w:val="center"/>
        <w:rPr>
          <w:iCs/>
          <w:lang w:val="lt-LT"/>
        </w:rPr>
      </w:pPr>
      <w:r w:rsidRPr="00E763A6">
        <w:rPr>
          <w:i/>
          <w:lang w:val="lt-LT"/>
        </w:rPr>
        <w:fldChar w:fldCharType="end"/>
      </w:r>
      <w:bookmarkStart w:id="71" w:name="_Toc69280821"/>
    </w:p>
    <w:p w14:paraId="4302D5B4" w14:textId="209EFF24" w:rsidR="000423FC" w:rsidRPr="00091946" w:rsidRDefault="000423FC" w:rsidP="00091946">
      <w:pPr>
        <w:spacing w:line="240" w:lineRule="auto"/>
        <w:jc w:val="center"/>
        <w:rPr>
          <w:b/>
          <w:bCs/>
          <w:i/>
          <w:iCs/>
          <w:color w:val="0000FF"/>
          <w:u w:val="single"/>
          <w:lang w:val="lt-LT"/>
        </w:rPr>
      </w:pPr>
      <w:r w:rsidRPr="00091946">
        <w:rPr>
          <w:b/>
          <w:bCs/>
          <w:caps/>
          <w:lang w:val="lt-LT"/>
        </w:rPr>
        <w:t>III skyrius</w:t>
      </w:r>
      <w:bookmarkEnd w:id="71"/>
    </w:p>
    <w:p w14:paraId="5ECD39C6" w14:textId="77777777" w:rsidR="000423FC" w:rsidRPr="005158CD" w:rsidRDefault="000423FC" w:rsidP="00091946">
      <w:pPr>
        <w:pStyle w:val="Antrat1"/>
        <w:spacing w:before="0" w:after="0"/>
        <w:jc w:val="center"/>
        <w:rPr>
          <w:rFonts w:ascii="Times New Roman" w:hAnsi="Times New Roman" w:cs="Times New Roman"/>
          <w:sz w:val="24"/>
          <w:szCs w:val="24"/>
          <w:lang w:val="lt-LT"/>
        </w:rPr>
      </w:pPr>
      <w:bookmarkStart w:id="72" w:name="_Toc69280822"/>
      <w:r w:rsidRPr="005158CD">
        <w:rPr>
          <w:rFonts w:ascii="Times New Roman" w:hAnsi="Times New Roman" w:cs="Times New Roman"/>
          <w:sz w:val="24"/>
          <w:szCs w:val="24"/>
          <w:lang w:val="lt-LT"/>
        </w:rPr>
        <w:t>VIDAUS KONTROLĖ</w:t>
      </w:r>
      <w:bookmarkEnd w:id="72"/>
      <w:r w:rsidRPr="005158CD">
        <w:rPr>
          <w:rFonts w:ascii="Times New Roman" w:hAnsi="Times New Roman" w:cs="Times New Roman"/>
          <w:sz w:val="24"/>
          <w:szCs w:val="24"/>
          <w:lang w:val="lt-LT"/>
        </w:rPr>
        <w:t xml:space="preserve"> </w:t>
      </w:r>
    </w:p>
    <w:p w14:paraId="022E438A" w14:textId="77777777" w:rsidR="000423FC" w:rsidRPr="005158CD" w:rsidRDefault="000423FC" w:rsidP="00091946">
      <w:pPr>
        <w:spacing w:line="300" w:lineRule="atLeast"/>
        <w:rPr>
          <w:lang w:val="lt-LT"/>
        </w:rPr>
      </w:pPr>
    </w:p>
    <w:bookmarkStart w:id="73" w:name="_III.1._VIDAUS_KONTROLĖS"/>
    <w:bookmarkEnd w:id="73"/>
    <w:p w14:paraId="43E1BA1B" w14:textId="77777777" w:rsidR="009173A3" w:rsidRPr="00E763A6" w:rsidRDefault="009173A3" w:rsidP="00091946">
      <w:pPr>
        <w:pStyle w:val="Antrat2"/>
        <w:spacing w:before="0" w:after="0" w:line="300" w:lineRule="atLeast"/>
        <w:jc w:val="center"/>
        <w:rPr>
          <w:rFonts w:ascii="Times New Roman" w:hAnsi="Times New Roman" w:cs="Times New Roman"/>
          <w:i w:val="0"/>
          <w:sz w:val="24"/>
          <w:szCs w:val="24"/>
          <w:lang w:val="lt-LT"/>
        </w:rPr>
      </w:pPr>
      <w:r w:rsidRPr="00E763A6">
        <w:rPr>
          <w:rStyle w:val="Hipersaitas"/>
          <w:rFonts w:ascii="Times New Roman" w:hAnsi="Times New Roman" w:cs="Times New Roman"/>
          <w:i w:val="0"/>
          <w:color w:val="auto"/>
          <w:sz w:val="24"/>
          <w:szCs w:val="24"/>
          <w:u w:val="none"/>
          <w:lang w:val="lt-LT"/>
        </w:rPr>
        <w:fldChar w:fldCharType="begin"/>
      </w:r>
      <w:r w:rsidRPr="00E763A6">
        <w:rPr>
          <w:rStyle w:val="Hipersaitas"/>
          <w:rFonts w:ascii="Times New Roman" w:hAnsi="Times New Roman" w:cs="Times New Roman"/>
          <w:i w:val="0"/>
          <w:color w:val="auto"/>
          <w:sz w:val="24"/>
          <w:szCs w:val="24"/>
          <w:u w:val="none"/>
          <w:lang w:val="lt-LT"/>
        </w:rPr>
        <w:instrText xml:space="preserve"> HYPERLINK \l "_TURINYS" </w:instrText>
      </w:r>
      <w:r w:rsidRPr="00E763A6">
        <w:rPr>
          <w:rStyle w:val="Hipersaitas"/>
          <w:rFonts w:ascii="Times New Roman" w:hAnsi="Times New Roman" w:cs="Times New Roman"/>
          <w:i w:val="0"/>
          <w:color w:val="auto"/>
          <w:sz w:val="24"/>
          <w:szCs w:val="24"/>
          <w:u w:val="none"/>
          <w:lang w:val="lt-LT"/>
        </w:rPr>
      </w:r>
      <w:r w:rsidRPr="00E763A6">
        <w:rPr>
          <w:rStyle w:val="Hipersaitas"/>
          <w:rFonts w:ascii="Times New Roman" w:hAnsi="Times New Roman" w:cs="Times New Roman"/>
          <w:i w:val="0"/>
          <w:color w:val="auto"/>
          <w:sz w:val="24"/>
          <w:szCs w:val="24"/>
          <w:u w:val="none"/>
          <w:lang w:val="lt-LT"/>
        </w:rPr>
        <w:fldChar w:fldCharType="separate"/>
      </w:r>
      <w:bookmarkStart w:id="74" w:name="_Toc69280823"/>
      <w:bookmarkStart w:id="75" w:name="_Ref337203666"/>
      <w:r w:rsidRPr="00E763A6">
        <w:rPr>
          <w:rStyle w:val="Hipersaitas"/>
          <w:rFonts w:ascii="Times New Roman" w:hAnsi="Times New Roman" w:cs="Times New Roman"/>
          <w:i w:val="0"/>
          <w:color w:val="auto"/>
          <w:sz w:val="24"/>
          <w:szCs w:val="24"/>
          <w:u w:val="none"/>
          <w:lang w:val="lt-LT"/>
        </w:rPr>
        <w:t>III.1. VIDAUS KONTROLĖS DALYVIAI</w:t>
      </w:r>
      <w:bookmarkEnd w:id="74"/>
      <w:bookmarkEnd w:id="75"/>
      <w:r w:rsidRPr="00E763A6">
        <w:rPr>
          <w:rStyle w:val="Hipersaitas"/>
          <w:rFonts w:ascii="Times New Roman" w:hAnsi="Times New Roman" w:cs="Times New Roman"/>
          <w:i w:val="0"/>
          <w:color w:val="auto"/>
          <w:sz w:val="24"/>
          <w:szCs w:val="24"/>
          <w:u w:val="none"/>
          <w:lang w:val="lt-LT"/>
        </w:rPr>
        <w:fldChar w:fldCharType="end"/>
      </w:r>
    </w:p>
    <w:p w14:paraId="45AD87C2" w14:textId="77777777" w:rsidR="009173A3" w:rsidRPr="00F66AA8" w:rsidRDefault="009173A3" w:rsidP="00091946">
      <w:pPr>
        <w:spacing w:line="300" w:lineRule="atLeast"/>
        <w:rPr>
          <w:sz w:val="20"/>
          <w:szCs w:val="20"/>
          <w:lang w:val="lt-LT"/>
        </w:rPr>
      </w:pPr>
    </w:p>
    <w:p w14:paraId="2E846B58" w14:textId="77777777" w:rsidR="00016E37" w:rsidRDefault="009173A3" w:rsidP="00016E37">
      <w:pPr>
        <w:spacing w:line="300" w:lineRule="atLeast"/>
        <w:ind w:firstLine="851"/>
        <w:rPr>
          <w:lang w:val="lt-LT"/>
        </w:rPr>
      </w:pPr>
      <w:r w:rsidRPr="00E656D2">
        <w:rPr>
          <w:lang w:val="lt-LT"/>
        </w:rPr>
        <w:t xml:space="preserve">Galutinė atsakomybė už tinkamą vidaus kontrolę </w:t>
      </w:r>
      <w:r w:rsidR="005D7873" w:rsidRPr="00D92545">
        <w:rPr>
          <w:lang w:val="lt-LT"/>
        </w:rPr>
        <w:t>Ras</w:t>
      </w:r>
      <w:r w:rsidR="00A84A17">
        <w:rPr>
          <w:lang w:val="lt-LT"/>
        </w:rPr>
        <w:t>einių Viktoro Petkaus progimnazijoje</w:t>
      </w:r>
      <w:r w:rsidR="005D7873" w:rsidRPr="00562CFF">
        <w:rPr>
          <w:i/>
          <w:lang w:val="lt-LT"/>
        </w:rPr>
        <w:t xml:space="preserve"> </w:t>
      </w:r>
      <w:r w:rsidRPr="00E656D2">
        <w:rPr>
          <w:lang w:val="lt-LT"/>
        </w:rPr>
        <w:t xml:space="preserve">tenka </w:t>
      </w:r>
      <w:r w:rsidR="000F21BE">
        <w:rPr>
          <w:lang w:val="lt-LT"/>
        </w:rPr>
        <w:t>direktoriui.</w:t>
      </w:r>
      <w:r w:rsidRPr="00E656D2">
        <w:rPr>
          <w:lang w:val="lt-LT"/>
        </w:rPr>
        <w:t xml:space="preserve"> </w:t>
      </w:r>
    </w:p>
    <w:p w14:paraId="070982D8" w14:textId="77777777" w:rsidR="00016E37" w:rsidRDefault="005D7873" w:rsidP="00016E37">
      <w:pPr>
        <w:spacing w:line="300" w:lineRule="atLeast"/>
        <w:ind w:firstLine="851"/>
        <w:rPr>
          <w:lang w:val="lt-LT"/>
        </w:rPr>
      </w:pPr>
      <w:r w:rsidRPr="00D92545">
        <w:rPr>
          <w:lang w:val="lt-LT"/>
        </w:rPr>
        <w:t>Raseinių Vikt</w:t>
      </w:r>
      <w:r w:rsidR="00E30F05">
        <w:rPr>
          <w:lang w:val="lt-LT"/>
        </w:rPr>
        <w:t>oro Petkaus progimnazijos</w:t>
      </w:r>
      <w:r w:rsidRPr="00562CFF">
        <w:rPr>
          <w:i/>
          <w:lang w:val="lt-LT"/>
        </w:rPr>
        <w:t xml:space="preserve"> </w:t>
      </w:r>
      <w:r w:rsidR="000F21BE">
        <w:rPr>
          <w:lang w:val="lt-LT"/>
        </w:rPr>
        <w:t>direktorius</w:t>
      </w:r>
      <w:r w:rsidR="009173A3" w:rsidRPr="00E656D2">
        <w:rPr>
          <w:lang w:val="lt-LT"/>
        </w:rPr>
        <w:t xml:space="preserve"> atsakingas už vidaus kontrolės politikos ir jos įgyvendinimo priemonių parengimą, patvirtinimą ir tolesnę vykdymo priežiūrą. Tuo tikslu </w:t>
      </w:r>
      <w:r w:rsidR="00CE1B04" w:rsidRPr="00D92545">
        <w:rPr>
          <w:lang w:val="lt-LT"/>
        </w:rPr>
        <w:t>Raseinių Vikt</w:t>
      </w:r>
      <w:r w:rsidR="00E30F05">
        <w:rPr>
          <w:lang w:val="lt-LT"/>
        </w:rPr>
        <w:t>oro Petkaus progimnazijos</w:t>
      </w:r>
      <w:r w:rsidR="000F21BE" w:rsidRPr="000423FC">
        <w:rPr>
          <w:lang w:val="lt-LT"/>
        </w:rPr>
        <w:t xml:space="preserve"> </w:t>
      </w:r>
      <w:r w:rsidR="000F21BE">
        <w:rPr>
          <w:lang w:val="lt-LT"/>
        </w:rPr>
        <w:t>direktorius</w:t>
      </w:r>
      <w:r w:rsidR="002F4E58" w:rsidRPr="00E656D2">
        <w:rPr>
          <w:lang w:val="lt-LT"/>
        </w:rPr>
        <w:t xml:space="preserve"> </w:t>
      </w:r>
      <w:r w:rsidR="009173A3" w:rsidRPr="00E656D2">
        <w:rPr>
          <w:lang w:val="lt-LT"/>
        </w:rPr>
        <w:t>skiria atsakingus tinkamos kompetencijos asmenis ir sudaro tinkamas sąlygas.</w:t>
      </w:r>
    </w:p>
    <w:p w14:paraId="52E8DEE8" w14:textId="77777777" w:rsidR="00016E37" w:rsidRDefault="009173A3" w:rsidP="00016E37">
      <w:pPr>
        <w:spacing w:line="300" w:lineRule="atLeast"/>
        <w:ind w:firstLine="851"/>
        <w:rPr>
          <w:lang w:val="lt-LT"/>
        </w:rPr>
      </w:pPr>
      <w:r w:rsidRPr="00E656D2">
        <w:rPr>
          <w:lang w:val="lt-LT"/>
        </w:rPr>
        <w:t xml:space="preserve">Kiekvienas </w:t>
      </w:r>
      <w:r w:rsidR="00CE1B04" w:rsidRPr="00D92545">
        <w:rPr>
          <w:lang w:val="lt-LT"/>
        </w:rPr>
        <w:t>Raseinių Vikt</w:t>
      </w:r>
      <w:r w:rsidR="00380714">
        <w:rPr>
          <w:lang w:val="lt-LT"/>
        </w:rPr>
        <w:t>oro Petkaus progimnazijos</w:t>
      </w:r>
      <w:r w:rsidR="00CE1B04" w:rsidRPr="00562CFF">
        <w:rPr>
          <w:i/>
          <w:lang w:val="lt-LT"/>
        </w:rPr>
        <w:t xml:space="preserve"> </w:t>
      </w:r>
      <w:r w:rsidRPr="00E656D2">
        <w:rPr>
          <w:lang w:val="lt-LT"/>
        </w:rPr>
        <w:t>darbuotojas yra atsakingas už jam priklausančių vidaus kontrolės veiksmų atlikimą, įskaitant tinkamą savikontrolę, kai dėl objektyvių priežasčių nėra nustatytos papildomos vidaus kontrolės procedūros.</w:t>
      </w:r>
    </w:p>
    <w:p w14:paraId="2623E1FC" w14:textId="32932B17" w:rsidR="009173A3" w:rsidRPr="00016E37" w:rsidRDefault="002F4E58" w:rsidP="00016E37">
      <w:pPr>
        <w:spacing w:line="300" w:lineRule="atLeast"/>
        <w:ind w:firstLine="851"/>
        <w:rPr>
          <w:lang w:val="lt-LT"/>
        </w:rPr>
      </w:pPr>
      <w:r w:rsidRPr="00E656D2">
        <w:rPr>
          <w:u w:val="single"/>
          <w:lang w:val="lt-LT"/>
        </w:rPr>
        <w:t>Įgyvendinimas</w:t>
      </w:r>
      <w:r w:rsidR="009173A3" w:rsidRPr="00E656D2">
        <w:rPr>
          <w:u w:val="single"/>
          <w:lang w:val="lt-LT"/>
        </w:rPr>
        <w:t>:</w:t>
      </w:r>
    </w:p>
    <w:p w14:paraId="49A1519E" w14:textId="77537800" w:rsidR="000F21BE" w:rsidRPr="00E656D2" w:rsidRDefault="00CE1B04" w:rsidP="00091946">
      <w:pPr>
        <w:pStyle w:val="Sraopastraipa"/>
        <w:numPr>
          <w:ilvl w:val="0"/>
          <w:numId w:val="6"/>
        </w:numPr>
        <w:tabs>
          <w:tab w:val="left" w:pos="1134"/>
        </w:tabs>
        <w:spacing w:line="300" w:lineRule="atLeast"/>
        <w:ind w:firstLine="131"/>
        <w:rPr>
          <w:lang w:val="lt-LT"/>
        </w:rPr>
      </w:pPr>
      <w:r w:rsidRPr="00D92545">
        <w:rPr>
          <w:lang w:val="lt-LT"/>
        </w:rPr>
        <w:t>Raseinių Vikt</w:t>
      </w:r>
      <w:r w:rsidR="00380714">
        <w:rPr>
          <w:lang w:val="lt-LT"/>
        </w:rPr>
        <w:t>oro Petkaus progimnazijos</w:t>
      </w:r>
      <w:r w:rsidRPr="00562CFF">
        <w:rPr>
          <w:i/>
          <w:lang w:val="lt-LT"/>
        </w:rPr>
        <w:t xml:space="preserve"> </w:t>
      </w:r>
      <w:r w:rsidR="000F21BE" w:rsidRPr="00E656D2">
        <w:rPr>
          <w:lang w:val="lt-LT"/>
        </w:rPr>
        <w:t xml:space="preserve">direktorius: </w:t>
      </w:r>
    </w:p>
    <w:p w14:paraId="70591925" w14:textId="77777777" w:rsidR="00CC1A44" w:rsidRDefault="000F21BE" w:rsidP="00091946">
      <w:pPr>
        <w:pStyle w:val="Sraopastraipa"/>
        <w:numPr>
          <w:ilvl w:val="1"/>
          <w:numId w:val="46"/>
        </w:numPr>
        <w:tabs>
          <w:tab w:val="left" w:pos="1701"/>
        </w:tabs>
        <w:spacing w:line="300" w:lineRule="atLeast"/>
        <w:ind w:left="0" w:firstLine="1276"/>
        <w:rPr>
          <w:lang w:val="lt-LT"/>
        </w:rPr>
      </w:pPr>
      <w:r w:rsidRPr="00E656D2">
        <w:rPr>
          <w:lang w:val="lt-LT"/>
        </w:rPr>
        <w:t>paskiria vidaus kontrolės tvarkos aprašo ir vidaus kontrolės politikos rengėjus ir rengimą koordinuojančius</w:t>
      </w:r>
      <w:r w:rsidR="00CE1B04">
        <w:rPr>
          <w:color w:val="FF0000"/>
          <w:lang w:val="lt-LT"/>
        </w:rPr>
        <w:t xml:space="preserve"> </w:t>
      </w:r>
      <w:r w:rsidR="00CE1B04" w:rsidRPr="00D92545">
        <w:rPr>
          <w:lang w:val="lt-LT"/>
        </w:rPr>
        <w:t>Raseinių Vikt</w:t>
      </w:r>
      <w:r w:rsidR="00380714">
        <w:rPr>
          <w:lang w:val="lt-LT"/>
        </w:rPr>
        <w:t>oro Petkaus progimnazijos</w:t>
      </w:r>
      <w:r w:rsidR="00CE1B04" w:rsidRPr="00562CFF">
        <w:rPr>
          <w:i/>
          <w:lang w:val="lt-LT"/>
        </w:rPr>
        <w:t xml:space="preserve"> </w:t>
      </w:r>
      <w:r w:rsidRPr="00E656D2">
        <w:rPr>
          <w:lang w:val="lt-LT"/>
        </w:rPr>
        <w:t>darbuotojus;</w:t>
      </w:r>
    </w:p>
    <w:p w14:paraId="7F10F2D7" w14:textId="77777777" w:rsidR="00CC1A44" w:rsidRDefault="000F21BE" w:rsidP="00091946">
      <w:pPr>
        <w:pStyle w:val="Sraopastraipa"/>
        <w:numPr>
          <w:ilvl w:val="1"/>
          <w:numId w:val="46"/>
        </w:numPr>
        <w:tabs>
          <w:tab w:val="left" w:pos="1701"/>
        </w:tabs>
        <w:spacing w:line="300" w:lineRule="atLeast"/>
        <w:ind w:left="0" w:firstLine="1276"/>
        <w:rPr>
          <w:lang w:val="lt-LT"/>
        </w:rPr>
      </w:pPr>
      <w:r w:rsidRPr="00CC1A44">
        <w:rPr>
          <w:lang w:val="lt-LT"/>
        </w:rPr>
        <w:t>prižiūri vidaus kontrolės tvarkos aprašo ir politikos rengimo procesą;</w:t>
      </w:r>
    </w:p>
    <w:p w14:paraId="2E2EED5D" w14:textId="77777777" w:rsidR="00CC1A44" w:rsidRDefault="000F21BE" w:rsidP="00091946">
      <w:pPr>
        <w:pStyle w:val="Sraopastraipa"/>
        <w:numPr>
          <w:ilvl w:val="1"/>
          <w:numId w:val="46"/>
        </w:numPr>
        <w:tabs>
          <w:tab w:val="left" w:pos="1701"/>
        </w:tabs>
        <w:spacing w:line="300" w:lineRule="atLeast"/>
        <w:ind w:left="0" w:firstLine="1276"/>
        <w:rPr>
          <w:lang w:val="lt-LT"/>
        </w:rPr>
      </w:pPr>
      <w:r w:rsidRPr="00CC1A44">
        <w:rPr>
          <w:lang w:val="lt-LT"/>
        </w:rPr>
        <w:t xml:space="preserve">paskiria vidaus kontrolės įgyvendinimo priežiūrą atliekančius darbuotojus, tuo tikslu sudarydamas darbo grupę, numatant atsakingus už atskiras vidaus kontrolės įgyvendinimo sritis asmenis (šio Aprašo </w:t>
      </w:r>
      <w:hyperlink w:anchor="_VI.1._Vidaus_kontrolės" w:history="1">
        <w:r w:rsidRPr="00CC1A44">
          <w:rPr>
            <w:rStyle w:val="Hipersaitas"/>
            <w:color w:val="auto"/>
            <w:lang w:val="lt-LT"/>
          </w:rPr>
          <w:t>priedas VI.1</w:t>
        </w:r>
      </w:hyperlink>
      <w:r w:rsidRPr="00CC1A44">
        <w:rPr>
          <w:lang w:val="lt-LT"/>
        </w:rPr>
        <w:t>);</w:t>
      </w:r>
    </w:p>
    <w:p w14:paraId="322A5472" w14:textId="77777777" w:rsidR="00CC1A44" w:rsidRDefault="000F21BE" w:rsidP="00091946">
      <w:pPr>
        <w:pStyle w:val="Sraopastraipa"/>
        <w:numPr>
          <w:ilvl w:val="1"/>
          <w:numId w:val="46"/>
        </w:numPr>
        <w:tabs>
          <w:tab w:val="left" w:pos="1701"/>
        </w:tabs>
        <w:spacing w:line="300" w:lineRule="atLeast"/>
        <w:ind w:left="0" w:firstLine="1276"/>
        <w:rPr>
          <w:lang w:val="lt-LT"/>
        </w:rPr>
      </w:pPr>
      <w:r w:rsidRPr="00CC1A44">
        <w:rPr>
          <w:lang w:val="lt-LT"/>
        </w:rPr>
        <w:lastRenderedPageBreak/>
        <w:t xml:space="preserve">užtikrina, kad būtų pašalinti vidaus kontrolės įgyvendinimo priežiūrą atliekančių darbuotojų, kitų </w:t>
      </w:r>
      <w:r w:rsidR="00CE1B04" w:rsidRPr="00CC1A44">
        <w:rPr>
          <w:lang w:val="lt-LT"/>
        </w:rPr>
        <w:t>Raseinių Vikt</w:t>
      </w:r>
      <w:r w:rsidR="00380714" w:rsidRPr="00CC1A44">
        <w:rPr>
          <w:lang w:val="lt-LT"/>
        </w:rPr>
        <w:t>oro Petkaus progimnazijos</w:t>
      </w:r>
      <w:r w:rsidR="00CE1B04" w:rsidRPr="00CC1A44">
        <w:rPr>
          <w:i/>
          <w:lang w:val="lt-LT"/>
        </w:rPr>
        <w:t xml:space="preserve"> </w:t>
      </w:r>
      <w:r w:rsidRPr="00CC1A44">
        <w:rPr>
          <w:lang w:val="lt-LT"/>
        </w:rPr>
        <w:t>veiklos, valdymo ar finansinio audito vykdytojų nustatyti vidaus kontrolės trūkumai ir jų atsiradimą lemiantys veiksniai;</w:t>
      </w:r>
    </w:p>
    <w:p w14:paraId="01AAC2C2" w14:textId="0FDD26E8" w:rsidR="000F21BE" w:rsidRPr="00CC1A44" w:rsidRDefault="000F21BE" w:rsidP="00091946">
      <w:pPr>
        <w:pStyle w:val="Sraopastraipa"/>
        <w:numPr>
          <w:ilvl w:val="1"/>
          <w:numId w:val="46"/>
        </w:numPr>
        <w:tabs>
          <w:tab w:val="left" w:pos="1701"/>
        </w:tabs>
        <w:spacing w:line="300" w:lineRule="atLeast"/>
        <w:ind w:left="0" w:firstLine="1276"/>
        <w:rPr>
          <w:lang w:val="lt-LT"/>
        </w:rPr>
      </w:pPr>
      <w:r w:rsidRPr="00CC1A44">
        <w:rPr>
          <w:lang w:val="lt-LT"/>
        </w:rPr>
        <w:t>užtikrina, kad kiekvienais metais būtų atliekama vidaus kontrolės analizė ir vertinimas, atsižvelgiant į vidaus kontrolės stebėsenos rezultatus.</w:t>
      </w:r>
    </w:p>
    <w:p w14:paraId="0EFE3996" w14:textId="29B8D879" w:rsidR="000F21BE" w:rsidRPr="00E656D2" w:rsidRDefault="00CE1B04" w:rsidP="00AB04AB">
      <w:pPr>
        <w:pStyle w:val="Sraopastraipa"/>
        <w:numPr>
          <w:ilvl w:val="0"/>
          <w:numId w:val="6"/>
        </w:numPr>
        <w:spacing w:line="300" w:lineRule="atLeast"/>
        <w:ind w:left="0" w:firstLine="851"/>
        <w:rPr>
          <w:lang w:val="lt-LT"/>
        </w:rPr>
      </w:pPr>
      <w:r w:rsidRPr="00D92545">
        <w:rPr>
          <w:lang w:val="lt-LT"/>
        </w:rPr>
        <w:t>Raseinių Vikt</w:t>
      </w:r>
      <w:r w:rsidR="00380714">
        <w:rPr>
          <w:lang w:val="lt-LT"/>
        </w:rPr>
        <w:t>oro Petkaus progimnazijos</w:t>
      </w:r>
      <w:r w:rsidR="000F21BE" w:rsidRPr="00E656D2">
        <w:rPr>
          <w:lang w:val="lt-LT"/>
        </w:rPr>
        <w:t xml:space="preserve"> direktoriaus paskirta vidaus kontrolės įgyvendinimo priežiūrą atliekanti darbo grupė:</w:t>
      </w:r>
    </w:p>
    <w:p w14:paraId="55E8DD28" w14:textId="77777777" w:rsidR="00CC1A44" w:rsidRDefault="000F21BE" w:rsidP="00CC1A44">
      <w:pPr>
        <w:pStyle w:val="Sraopastraipa"/>
        <w:numPr>
          <w:ilvl w:val="1"/>
          <w:numId w:val="47"/>
        </w:numPr>
        <w:spacing w:line="300" w:lineRule="atLeast"/>
        <w:rPr>
          <w:lang w:val="lt-LT"/>
        </w:rPr>
      </w:pPr>
      <w:r w:rsidRPr="00E656D2">
        <w:rPr>
          <w:lang w:val="lt-LT"/>
        </w:rPr>
        <w:t>atlieka rizikos ir vidaus kontrolės būklės vertinimą;</w:t>
      </w:r>
    </w:p>
    <w:p w14:paraId="7C26FAF5" w14:textId="77777777" w:rsidR="00CC1A44" w:rsidRDefault="000F21BE" w:rsidP="00091946">
      <w:pPr>
        <w:pStyle w:val="Sraopastraipa"/>
        <w:numPr>
          <w:ilvl w:val="1"/>
          <w:numId w:val="47"/>
        </w:numPr>
        <w:tabs>
          <w:tab w:val="left" w:pos="1843"/>
        </w:tabs>
        <w:spacing w:line="300" w:lineRule="atLeast"/>
        <w:ind w:left="0" w:firstLine="1440"/>
        <w:rPr>
          <w:lang w:val="lt-LT"/>
        </w:rPr>
      </w:pPr>
      <w:r w:rsidRPr="00CC1A44">
        <w:rPr>
          <w:lang w:val="lt-LT"/>
        </w:rPr>
        <w:t xml:space="preserve">prižiūri vidaus kontrolės įgyvendinimą </w:t>
      </w:r>
      <w:r w:rsidR="00CE1B04" w:rsidRPr="00CC1A44">
        <w:rPr>
          <w:lang w:val="lt-LT"/>
        </w:rPr>
        <w:t>Ras</w:t>
      </w:r>
      <w:r w:rsidR="00566DDE" w:rsidRPr="00CC1A44">
        <w:rPr>
          <w:lang w:val="lt-LT"/>
        </w:rPr>
        <w:t>einių Viktoro Petkaus progimnazijoje</w:t>
      </w:r>
      <w:r w:rsidR="00CE1B04" w:rsidRPr="00CC1A44">
        <w:rPr>
          <w:i/>
          <w:lang w:val="lt-LT"/>
        </w:rPr>
        <w:t xml:space="preserve"> </w:t>
      </w:r>
      <w:r w:rsidRPr="00CC1A44">
        <w:rPr>
          <w:lang w:val="lt-LT"/>
        </w:rPr>
        <w:t xml:space="preserve">ir jos atitiktį </w:t>
      </w:r>
      <w:r w:rsidR="00CE1B04" w:rsidRPr="00CC1A44">
        <w:rPr>
          <w:lang w:val="lt-LT"/>
        </w:rPr>
        <w:t>Raseinių Vikt</w:t>
      </w:r>
      <w:r w:rsidR="00566DDE" w:rsidRPr="00CC1A44">
        <w:rPr>
          <w:lang w:val="lt-LT"/>
        </w:rPr>
        <w:t>oro Petkaus progimnazijos</w:t>
      </w:r>
      <w:r w:rsidR="00CE1B04" w:rsidRPr="00CC1A44">
        <w:rPr>
          <w:i/>
          <w:lang w:val="lt-LT"/>
        </w:rPr>
        <w:t xml:space="preserve"> </w:t>
      </w:r>
      <w:r w:rsidRPr="00CC1A44">
        <w:rPr>
          <w:lang w:val="lt-LT"/>
        </w:rPr>
        <w:t>direktoriaus nustatytai vidaus kontrolės politikai, atlikdami stebėseną, apimančią kiekvieną vidaus kontrolės elementą;</w:t>
      </w:r>
    </w:p>
    <w:p w14:paraId="5452F26D" w14:textId="66A8FE0C" w:rsidR="009173A3" w:rsidRPr="00CC1A44" w:rsidRDefault="000F21BE" w:rsidP="00091946">
      <w:pPr>
        <w:pStyle w:val="Sraopastraipa"/>
        <w:numPr>
          <w:ilvl w:val="1"/>
          <w:numId w:val="47"/>
        </w:numPr>
        <w:tabs>
          <w:tab w:val="left" w:pos="1843"/>
        </w:tabs>
        <w:spacing w:line="300" w:lineRule="atLeast"/>
        <w:ind w:left="0" w:firstLine="1440"/>
        <w:rPr>
          <w:lang w:val="lt-LT"/>
        </w:rPr>
      </w:pPr>
      <w:r w:rsidRPr="00CC1A44">
        <w:rPr>
          <w:lang w:val="lt-LT"/>
        </w:rPr>
        <w:t xml:space="preserve">teikia </w:t>
      </w:r>
      <w:r w:rsidR="00CE1B04" w:rsidRPr="00CC1A44">
        <w:rPr>
          <w:lang w:val="lt-LT"/>
        </w:rPr>
        <w:t>Raseinių Vikt</w:t>
      </w:r>
      <w:r w:rsidR="00566DDE" w:rsidRPr="00CC1A44">
        <w:rPr>
          <w:lang w:val="lt-LT"/>
        </w:rPr>
        <w:t>oro Petkaus progimnazijos</w:t>
      </w:r>
      <w:r w:rsidR="00CE1B04" w:rsidRPr="00CC1A44">
        <w:rPr>
          <w:i/>
          <w:lang w:val="lt-LT"/>
        </w:rPr>
        <w:t xml:space="preserve"> </w:t>
      </w:r>
      <w:r w:rsidRPr="00CC1A44">
        <w:rPr>
          <w:lang w:val="lt-LT"/>
        </w:rPr>
        <w:t>direktoriui informaciją apie vidaus kontrolės ir rizikos valdymą, vidaus kontrolės politikos įgyvendinimo trūkumus ir rizikos veiksnius</w:t>
      </w:r>
    </w:p>
    <w:p w14:paraId="0D2B2AF9" w14:textId="77777777" w:rsidR="00930EC0" w:rsidRPr="00E763A6" w:rsidRDefault="00930EC0" w:rsidP="00930EC0">
      <w:pPr>
        <w:pStyle w:val="Antrat2"/>
        <w:spacing w:line="300" w:lineRule="atLeast"/>
        <w:jc w:val="center"/>
        <w:rPr>
          <w:rFonts w:ascii="Times New Roman" w:hAnsi="Times New Roman" w:cs="Times New Roman"/>
          <w:i w:val="0"/>
          <w:sz w:val="24"/>
          <w:szCs w:val="24"/>
          <w:lang w:val="lt-LT"/>
        </w:rPr>
      </w:pPr>
      <w:hyperlink w:anchor="_TURINYS" w:history="1">
        <w:bookmarkStart w:id="76" w:name="_Ref337203737"/>
        <w:bookmarkStart w:id="77" w:name="_Toc69280824"/>
        <w:r w:rsidRPr="00E763A6">
          <w:rPr>
            <w:rStyle w:val="Hipersaitas"/>
            <w:rFonts w:ascii="Times New Roman" w:hAnsi="Times New Roman" w:cs="Times New Roman"/>
            <w:i w:val="0"/>
            <w:color w:val="auto"/>
            <w:sz w:val="24"/>
            <w:szCs w:val="24"/>
            <w:u w:val="none"/>
            <w:lang w:val="lt-LT"/>
          </w:rPr>
          <w:t xml:space="preserve">III.2. </w:t>
        </w:r>
        <w:bookmarkEnd w:id="76"/>
        <w:r w:rsidRPr="00E763A6">
          <w:rPr>
            <w:rStyle w:val="Hipersaitas"/>
            <w:rFonts w:ascii="Times New Roman" w:hAnsi="Times New Roman" w:cs="Times New Roman"/>
            <w:i w:val="0"/>
            <w:color w:val="auto"/>
            <w:sz w:val="24"/>
            <w:szCs w:val="24"/>
            <w:u w:val="none"/>
            <w:lang w:val="lt-LT"/>
          </w:rPr>
          <w:t>VIDAUS KONTROLĖS ĮGYVENDINIMAS</w:t>
        </w:r>
        <w:bookmarkEnd w:id="77"/>
      </w:hyperlink>
    </w:p>
    <w:p w14:paraId="4C1C5119" w14:textId="77777777" w:rsidR="00930EC0" w:rsidRPr="00F66AA8" w:rsidRDefault="00930EC0" w:rsidP="00930EC0">
      <w:pPr>
        <w:spacing w:line="300" w:lineRule="atLeast"/>
        <w:rPr>
          <w:lang w:val="lt-LT"/>
        </w:rPr>
      </w:pPr>
    </w:p>
    <w:p w14:paraId="75600039" w14:textId="42CD891E" w:rsidR="00930EC0" w:rsidRPr="00A23051" w:rsidRDefault="00930EC0" w:rsidP="00AB04AB">
      <w:pPr>
        <w:spacing w:line="300" w:lineRule="atLeast"/>
        <w:ind w:firstLine="851"/>
        <w:rPr>
          <w:lang w:val="lt-LT"/>
        </w:rPr>
      </w:pPr>
      <w:r w:rsidRPr="00A23051">
        <w:rPr>
          <w:lang w:val="lt-LT"/>
        </w:rPr>
        <w:t xml:space="preserve">Vidaus kontrolė </w:t>
      </w:r>
      <w:r w:rsidR="00CE1B04" w:rsidRPr="00D92545">
        <w:rPr>
          <w:lang w:val="lt-LT"/>
        </w:rPr>
        <w:t>Ras</w:t>
      </w:r>
      <w:r w:rsidR="005527D7">
        <w:rPr>
          <w:lang w:val="lt-LT"/>
        </w:rPr>
        <w:t>einių Viktoro Petkaus progimnazijoje</w:t>
      </w:r>
      <w:r w:rsidR="00CE1B04" w:rsidRPr="00562CFF">
        <w:rPr>
          <w:i/>
          <w:lang w:val="lt-LT"/>
        </w:rPr>
        <w:t xml:space="preserve"> </w:t>
      </w:r>
      <w:r w:rsidRPr="00A23051">
        <w:rPr>
          <w:lang w:val="lt-LT"/>
        </w:rPr>
        <w:t xml:space="preserve">įgyvendinama, vadovaujantis LR Vidaus kontrolės ir vidaus audito įstatymu, susijusiais teisės aktais ir šiuo </w:t>
      </w:r>
      <w:r w:rsidR="00B51C07" w:rsidRPr="00A23051">
        <w:rPr>
          <w:lang w:val="lt-LT"/>
        </w:rPr>
        <w:t>Aprašu.</w:t>
      </w:r>
    </w:p>
    <w:p w14:paraId="7EF58A3B" w14:textId="77777777" w:rsidR="00930EC0" w:rsidRPr="00523B80" w:rsidRDefault="00523B80" w:rsidP="00930EC0">
      <w:pPr>
        <w:pStyle w:val="Antrat2"/>
        <w:spacing w:line="300" w:lineRule="atLeast"/>
        <w:jc w:val="center"/>
        <w:rPr>
          <w:rFonts w:ascii="Times New Roman" w:hAnsi="Times New Roman" w:cs="Times New Roman"/>
          <w:i w:val="0"/>
          <w:sz w:val="24"/>
          <w:lang w:val="lt-LT"/>
        </w:rPr>
      </w:pPr>
      <w:bookmarkStart w:id="78" w:name="_VII.1._Vidaus_kontrolės"/>
      <w:bookmarkStart w:id="79" w:name="_Toc69280825"/>
      <w:bookmarkEnd w:id="78"/>
      <w:r>
        <w:rPr>
          <w:rFonts w:ascii="Times New Roman" w:hAnsi="Times New Roman" w:cs="Times New Roman"/>
          <w:i w:val="0"/>
          <w:sz w:val="24"/>
          <w:lang w:val="lt-LT"/>
        </w:rPr>
        <w:t>I</w:t>
      </w:r>
      <w:r w:rsidR="00930EC0" w:rsidRPr="00523B80">
        <w:rPr>
          <w:rFonts w:ascii="Times New Roman" w:hAnsi="Times New Roman" w:cs="Times New Roman"/>
          <w:i w:val="0"/>
          <w:sz w:val="24"/>
          <w:lang w:val="lt-LT"/>
        </w:rPr>
        <w:t>II.</w:t>
      </w:r>
      <w:r>
        <w:rPr>
          <w:rFonts w:ascii="Times New Roman" w:hAnsi="Times New Roman" w:cs="Times New Roman"/>
          <w:i w:val="0"/>
          <w:sz w:val="24"/>
          <w:lang w:val="lt-LT"/>
        </w:rPr>
        <w:t>2.</w:t>
      </w:r>
      <w:r w:rsidR="00930EC0" w:rsidRPr="00523B80">
        <w:rPr>
          <w:rFonts w:ascii="Times New Roman" w:hAnsi="Times New Roman" w:cs="Times New Roman"/>
          <w:i w:val="0"/>
          <w:sz w:val="24"/>
          <w:lang w:val="lt-LT"/>
        </w:rPr>
        <w:t>1. Vidaus kontrolės tikslai</w:t>
      </w:r>
      <w:bookmarkEnd w:id="79"/>
    </w:p>
    <w:p w14:paraId="2CC4FFA2" w14:textId="77777777" w:rsidR="00930EC0" w:rsidRPr="00F66AA8" w:rsidRDefault="00930EC0" w:rsidP="00930EC0">
      <w:pPr>
        <w:spacing w:line="300" w:lineRule="atLeast"/>
        <w:rPr>
          <w:sz w:val="20"/>
          <w:szCs w:val="20"/>
          <w:lang w:val="lt-LT"/>
        </w:rPr>
      </w:pPr>
    </w:p>
    <w:p w14:paraId="1C8FA99E" w14:textId="07271EAB" w:rsidR="000F21BE" w:rsidRPr="000A6665" w:rsidRDefault="00CE1B04" w:rsidP="00AB04AB">
      <w:pPr>
        <w:spacing w:line="300" w:lineRule="atLeast"/>
        <w:ind w:firstLine="851"/>
        <w:rPr>
          <w:lang w:val="lt-LT"/>
        </w:rPr>
      </w:pPr>
      <w:r w:rsidRPr="00D92545">
        <w:rPr>
          <w:lang w:val="lt-LT"/>
        </w:rPr>
        <w:t>Raseinių Vikt</w:t>
      </w:r>
      <w:r w:rsidR="005527D7">
        <w:rPr>
          <w:lang w:val="lt-LT"/>
        </w:rPr>
        <w:t>oro Petkaus progimnazijos</w:t>
      </w:r>
      <w:r w:rsidRPr="00562CFF">
        <w:rPr>
          <w:i/>
          <w:lang w:val="lt-LT"/>
        </w:rPr>
        <w:t xml:space="preserve"> </w:t>
      </w:r>
      <w:r w:rsidR="000F21BE" w:rsidRPr="000A6665">
        <w:rPr>
          <w:lang w:val="lt-LT"/>
        </w:rPr>
        <w:t>direktoriaus vykdoma vidaus kontrolės politika nuosekliai siekiama:</w:t>
      </w:r>
    </w:p>
    <w:p w14:paraId="723C048F" w14:textId="77777777" w:rsidR="0006613F" w:rsidRDefault="000F21BE" w:rsidP="00086A41">
      <w:pPr>
        <w:pStyle w:val="Sraopastraipa"/>
        <w:numPr>
          <w:ilvl w:val="0"/>
          <w:numId w:val="1"/>
        </w:numPr>
        <w:tabs>
          <w:tab w:val="clear" w:pos="1080"/>
          <w:tab w:val="num" w:pos="993"/>
        </w:tabs>
        <w:spacing w:line="300" w:lineRule="atLeast"/>
        <w:rPr>
          <w:lang w:val="lt-LT"/>
        </w:rPr>
      </w:pPr>
      <w:r w:rsidRPr="0006613F">
        <w:rPr>
          <w:lang w:val="lt-LT"/>
        </w:rPr>
        <w:t xml:space="preserve">užtikrinti </w:t>
      </w:r>
      <w:r w:rsidR="00CE1B04" w:rsidRPr="0006613F">
        <w:rPr>
          <w:lang w:val="lt-LT"/>
        </w:rPr>
        <w:t>Raseinių Vikt</w:t>
      </w:r>
      <w:r w:rsidR="005527D7" w:rsidRPr="0006613F">
        <w:rPr>
          <w:lang w:val="lt-LT"/>
        </w:rPr>
        <w:t xml:space="preserve">oro Petkaus progimnazijos </w:t>
      </w:r>
      <w:r w:rsidR="00CE1B04" w:rsidRPr="0006613F">
        <w:rPr>
          <w:i/>
          <w:lang w:val="lt-LT"/>
        </w:rPr>
        <w:t xml:space="preserve"> </w:t>
      </w:r>
      <w:r w:rsidRPr="0006613F">
        <w:rPr>
          <w:lang w:val="lt-LT"/>
        </w:rPr>
        <w:t>strateginių tikslų įgyvendinimą;</w:t>
      </w:r>
    </w:p>
    <w:p w14:paraId="18778312" w14:textId="3C7511E3" w:rsidR="00AB04AB" w:rsidRPr="0006613F" w:rsidRDefault="000F21BE" w:rsidP="00086A41">
      <w:pPr>
        <w:pStyle w:val="Sraopastraipa"/>
        <w:numPr>
          <w:ilvl w:val="0"/>
          <w:numId w:val="1"/>
        </w:numPr>
        <w:tabs>
          <w:tab w:val="clear" w:pos="1080"/>
          <w:tab w:val="num" w:pos="993"/>
        </w:tabs>
        <w:spacing w:line="300" w:lineRule="atLeast"/>
        <w:ind w:left="0" w:firstLine="720"/>
        <w:rPr>
          <w:lang w:val="lt-LT"/>
        </w:rPr>
      </w:pPr>
      <w:r w:rsidRPr="0006613F">
        <w:rPr>
          <w:lang w:val="lt-LT"/>
        </w:rPr>
        <w:t xml:space="preserve">teikti kokybiškas paslaugas, atitinkančias </w:t>
      </w:r>
      <w:r w:rsidR="00CE1B04" w:rsidRPr="0006613F">
        <w:rPr>
          <w:lang w:val="lt-LT"/>
        </w:rPr>
        <w:t>Raseinių Vikt</w:t>
      </w:r>
      <w:r w:rsidR="005527D7" w:rsidRPr="0006613F">
        <w:rPr>
          <w:lang w:val="lt-LT"/>
        </w:rPr>
        <w:t>oro Petkaus progimnazijos</w:t>
      </w:r>
      <w:r w:rsidR="00CE1B04" w:rsidRPr="0006613F">
        <w:rPr>
          <w:i/>
          <w:lang w:val="lt-LT"/>
        </w:rPr>
        <w:t xml:space="preserve"> </w:t>
      </w:r>
      <w:r w:rsidRPr="0006613F">
        <w:rPr>
          <w:lang w:val="lt-LT"/>
        </w:rPr>
        <w:t>nuostatus bei strateginius tikslus;</w:t>
      </w:r>
    </w:p>
    <w:p w14:paraId="0326E67E" w14:textId="77777777" w:rsidR="00086A41" w:rsidRDefault="000F21BE" w:rsidP="00086A41">
      <w:pPr>
        <w:numPr>
          <w:ilvl w:val="0"/>
          <w:numId w:val="1"/>
        </w:numPr>
        <w:tabs>
          <w:tab w:val="clear" w:pos="1080"/>
          <w:tab w:val="left" w:pos="993"/>
        </w:tabs>
        <w:spacing w:line="300" w:lineRule="atLeast"/>
        <w:ind w:left="0" w:firstLine="720"/>
        <w:rPr>
          <w:lang w:val="lt-LT"/>
        </w:rPr>
      </w:pPr>
      <w:r w:rsidRPr="00AB04AB">
        <w:rPr>
          <w:lang w:val="lt-LT"/>
        </w:rPr>
        <w:t xml:space="preserve">gerinti </w:t>
      </w:r>
      <w:r w:rsidR="00CE1B04" w:rsidRPr="00AB04AB">
        <w:rPr>
          <w:lang w:val="lt-LT"/>
        </w:rPr>
        <w:t>Raseinių Vikt</w:t>
      </w:r>
      <w:r w:rsidR="005527D7" w:rsidRPr="00AB04AB">
        <w:rPr>
          <w:lang w:val="lt-LT"/>
        </w:rPr>
        <w:t>oro Petkaus progimnazijos</w:t>
      </w:r>
      <w:r w:rsidRPr="00AB04AB">
        <w:rPr>
          <w:lang w:val="lt-LT"/>
        </w:rPr>
        <w:t xml:space="preserve"> vykdomos veiklos kokybę, laiku ir konstruktyviai reaguojant į vidinius bei išorinius veiksnius;</w:t>
      </w:r>
    </w:p>
    <w:p w14:paraId="28594DA0" w14:textId="77777777" w:rsidR="00086A41" w:rsidRDefault="00CE1B04" w:rsidP="00086A41">
      <w:pPr>
        <w:numPr>
          <w:ilvl w:val="0"/>
          <w:numId w:val="1"/>
        </w:numPr>
        <w:tabs>
          <w:tab w:val="clear" w:pos="1080"/>
          <w:tab w:val="left" w:pos="993"/>
        </w:tabs>
        <w:spacing w:line="300" w:lineRule="atLeast"/>
        <w:ind w:left="0" w:firstLine="720"/>
        <w:rPr>
          <w:lang w:val="lt-LT"/>
        </w:rPr>
      </w:pPr>
      <w:r w:rsidRPr="00086A41">
        <w:rPr>
          <w:lang w:val="lt-LT"/>
        </w:rPr>
        <w:t>įgyvendinti Raseinių Vikto</w:t>
      </w:r>
      <w:r w:rsidR="009A53CE" w:rsidRPr="00086A41">
        <w:rPr>
          <w:lang w:val="lt-LT"/>
        </w:rPr>
        <w:t>ro Petkaus progimnazijos</w:t>
      </w:r>
      <w:r w:rsidR="000F21BE" w:rsidRPr="00086A41">
        <w:rPr>
          <w:lang w:val="lt-LT"/>
        </w:rPr>
        <w:t xml:space="preserve"> ir jos vykdomai veiklai taikomų įstatymų ir kitų susijusių teisės aktų reikalavimus;</w:t>
      </w:r>
    </w:p>
    <w:p w14:paraId="51BC241E" w14:textId="77777777" w:rsidR="00086A41" w:rsidRDefault="000F21BE" w:rsidP="00086A41">
      <w:pPr>
        <w:numPr>
          <w:ilvl w:val="0"/>
          <w:numId w:val="1"/>
        </w:numPr>
        <w:tabs>
          <w:tab w:val="clear" w:pos="1080"/>
          <w:tab w:val="left" w:pos="993"/>
        </w:tabs>
        <w:spacing w:line="300" w:lineRule="atLeast"/>
        <w:ind w:left="0" w:firstLine="720"/>
        <w:rPr>
          <w:lang w:val="lt-LT"/>
        </w:rPr>
      </w:pPr>
      <w:r w:rsidRPr="00086A41">
        <w:rPr>
          <w:lang w:val="lt-LT"/>
        </w:rPr>
        <w:t xml:space="preserve">užtikrinti, kad </w:t>
      </w:r>
      <w:r w:rsidR="00CE1B04" w:rsidRPr="00086A41">
        <w:rPr>
          <w:lang w:val="lt-LT"/>
        </w:rPr>
        <w:t>Raseinių Vikt</w:t>
      </w:r>
      <w:r w:rsidR="0031030E" w:rsidRPr="00086A41">
        <w:rPr>
          <w:lang w:val="lt-LT"/>
        </w:rPr>
        <w:t>oro Petkaus progimnazijos</w:t>
      </w:r>
      <w:r w:rsidR="00CE1B04" w:rsidRPr="00086A41">
        <w:rPr>
          <w:i/>
          <w:lang w:val="lt-LT"/>
        </w:rPr>
        <w:t xml:space="preserve"> </w:t>
      </w:r>
      <w:r w:rsidRPr="00086A41">
        <w:rPr>
          <w:lang w:val="lt-LT"/>
        </w:rPr>
        <w:t>veikla būtų efektyvi, ekonomiška ir rezultatyvi;</w:t>
      </w:r>
    </w:p>
    <w:p w14:paraId="0AFFD8F3" w14:textId="77777777" w:rsidR="00086A41" w:rsidRDefault="000F21BE" w:rsidP="00086A41">
      <w:pPr>
        <w:numPr>
          <w:ilvl w:val="0"/>
          <w:numId w:val="1"/>
        </w:numPr>
        <w:tabs>
          <w:tab w:val="clear" w:pos="1080"/>
          <w:tab w:val="left" w:pos="993"/>
        </w:tabs>
        <w:spacing w:line="300" w:lineRule="atLeast"/>
        <w:ind w:left="0" w:firstLine="720"/>
        <w:rPr>
          <w:lang w:val="lt-LT"/>
        </w:rPr>
      </w:pPr>
      <w:r w:rsidRPr="00086A41">
        <w:rPr>
          <w:lang w:val="lt-LT"/>
        </w:rPr>
        <w:t xml:space="preserve">užtikrinti, kad </w:t>
      </w:r>
      <w:proofErr w:type="spellStart"/>
      <w:r w:rsidRPr="00086A41">
        <w:rPr>
          <w:lang w:val="lt-LT"/>
        </w:rPr>
        <w:t>atsiskaitomumas</w:t>
      </w:r>
      <w:proofErr w:type="spellEnd"/>
      <w:r w:rsidRPr="00086A41">
        <w:rPr>
          <w:lang w:val="lt-LT"/>
        </w:rPr>
        <w:t xml:space="preserve"> atitiktų visus </w:t>
      </w:r>
      <w:r w:rsidR="00CE1B04" w:rsidRPr="00086A41">
        <w:rPr>
          <w:lang w:val="lt-LT"/>
        </w:rPr>
        <w:t>Raseinių Vikt</w:t>
      </w:r>
      <w:r w:rsidR="0031030E" w:rsidRPr="00086A41">
        <w:rPr>
          <w:lang w:val="lt-LT"/>
        </w:rPr>
        <w:t>oro Petkaus progimnazijos</w:t>
      </w:r>
      <w:r w:rsidR="00CE1B04" w:rsidRPr="00086A41">
        <w:rPr>
          <w:i/>
          <w:lang w:val="lt-LT"/>
        </w:rPr>
        <w:t xml:space="preserve"> </w:t>
      </w:r>
      <w:r w:rsidRPr="00086A41">
        <w:rPr>
          <w:lang w:val="lt-LT"/>
        </w:rPr>
        <w:t>keliamus reikalavimus;</w:t>
      </w:r>
    </w:p>
    <w:p w14:paraId="14DFB562" w14:textId="77777777" w:rsidR="00086A41" w:rsidRDefault="000F21BE" w:rsidP="00086A41">
      <w:pPr>
        <w:numPr>
          <w:ilvl w:val="0"/>
          <w:numId w:val="1"/>
        </w:numPr>
        <w:tabs>
          <w:tab w:val="clear" w:pos="1080"/>
          <w:tab w:val="left" w:pos="993"/>
        </w:tabs>
        <w:spacing w:line="300" w:lineRule="atLeast"/>
        <w:ind w:left="0" w:firstLine="720"/>
        <w:rPr>
          <w:lang w:val="lt-LT"/>
        </w:rPr>
      </w:pPr>
      <w:r w:rsidRPr="00086A41">
        <w:rPr>
          <w:lang w:val="lt-LT"/>
        </w:rPr>
        <w:t xml:space="preserve">užtikrinti, kad </w:t>
      </w:r>
      <w:r w:rsidR="002C3B7B" w:rsidRPr="00086A41">
        <w:rPr>
          <w:lang w:val="lt-LT"/>
        </w:rPr>
        <w:t>Raseinių Vik</w:t>
      </w:r>
      <w:r w:rsidR="0031030E" w:rsidRPr="00086A41">
        <w:rPr>
          <w:lang w:val="lt-LT"/>
        </w:rPr>
        <w:t>toro Petkaus progimnazijos</w:t>
      </w:r>
      <w:r w:rsidRPr="00086A41">
        <w:rPr>
          <w:lang w:val="lt-LT"/>
        </w:rPr>
        <w:t xml:space="preserve"> turtas (materialinės vertybės, piniginės lėšos, informacija, asmens duomenys, personalas, darbo laikas) būtų tinkamai apsaugotas nuo neteisėto pasisavinimo, iššvaistymo, neefektyvaus naudojimo;</w:t>
      </w:r>
    </w:p>
    <w:p w14:paraId="2A4347C7" w14:textId="2BFFF17B" w:rsidR="00AB04AB" w:rsidRPr="00086A41" w:rsidRDefault="000F21BE" w:rsidP="00086A41">
      <w:pPr>
        <w:numPr>
          <w:ilvl w:val="0"/>
          <w:numId w:val="1"/>
        </w:numPr>
        <w:tabs>
          <w:tab w:val="clear" w:pos="1080"/>
          <w:tab w:val="left" w:pos="993"/>
        </w:tabs>
        <w:spacing w:line="300" w:lineRule="atLeast"/>
        <w:ind w:left="0" w:firstLine="720"/>
        <w:rPr>
          <w:lang w:val="lt-LT"/>
        </w:rPr>
      </w:pPr>
      <w:r w:rsidRPr="00086A41">
        <w:rPr>
          <w:lang w:val="lt-LT"/>
        </w:rPr>
        <w:t xml:space="preserve">užtikrinti, kad būtų patikimai valdomi </w:t>
      </w:r>
      <w:r w:rsidR="002C3B7B" w:rsidRPr="00086A41">
        <w:rPr>
          <w:lang w:val="lt-LT"/>
        </w:rPr>
        <w:t>Raseinių Vikt</w:t>
      </w:r>
      <w:r w:rsidR="0031030E" w:rsidRPr="00086A41">
        <w:rPr>
          <w:lang w:val="lt-LT"/>
        </w:rPr>
        <w:t>oro Petkaus progimnazijos</w:t>
      </w:r>
      <w:r w:rsidRPr="00086A41">
        <w:rPr>
          <w:lang w:val="lt-LT"/>
        </w:rPr>
        <w:t xml:space="preserve"> finansai.</w:t>
      </w:r>
    </w:p>
    <w:p w14:paraId="78A6934B" w14:textId="180C486D" w:rsidR="000F21BE" w:rsidRPr="00AB04AB" w:rsidRDefault="000F21BE" w:rsidP="00970AC3">
      <w:pPr>
        <w:tabs>
          <w:tab w:val="left" w:pos="993"/>
        </w:tabs>
        <w:spacing w:line="300" w:lineRule="atLeast"/>
        <w:ind w:firstLine="851"/>
        <w:rPr>
          <w:lang w:val="lt-LT"/>
        </w:rPr>
      </w:pPr>
      <w:r w:rsidRPr="00AB04AB">
        <w:rPr>
          <w:lang w:val="lt-LT"/>
        </w:rPr>
        <w:t xml:space="preserve">Siekiant vidaus kontrolės tikslų įgyvendinimo, </w:t>
      </w:r>
      <w:r w:rsidR="002C3B7B" w:rsidRPr="00AB04AB">
        <w:rPr>
          <w:lang w:val="lt-LT"/>
        </w:rPr>
        <w:t>Raseinių Viktoro Petkau</w:t>
      </w:r>
      <w:r w:rsidR="0031030E" w:rsidRPr="00AB04AB">
        <w:rPr>
          <w:lang w:val="lt-LT"/>
        </w:rPr>
        <w:t>s progimnazijos</w:t>
      </w:r>
      <w:r w:rsidR="002C3B7B" w:rsidRPr="00AB04AB">
        <w:rPr>
          <w:i/>
          <w:lang w:val="lt-LT"/>
        </w:rPr>
        <w:t xml:space="preserve"> </w:t>
      </w:r>
      <w:r w:rsidRPr="00AB04AB">
        <w:rPr>
          <w:lang w:val="lt-LT"/>
        </w:rPr>
        <w:t>direktorius:</w:t>
      </w:r>
    </w:p>
    <w:p w14:paraId="3DB7E7B2" w14:textId="77777777" w:rsid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t>tobulina valdymo principus, vidaus kontrolės procedūras, padedančias užtikrinti atitinkamų reikalavimų laikymąsi;</w:t>
      </w:r>
    </w:p>
    <w:p w14:paraId="5A3B00A5" w14:textId="77777777" w:rsid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lastRenderedPageBreak/>
        <w:t xml:space="preserve">skatina personalą laikytis profesinio elgesio etikos principų, atitinkamai pareigybei keliamų kompetencijos reikalavimų, nuolat kelti kvalifikaciją ir ugdyti reikiamas </w:t>
      </w:r>
      <w:proofErr w:type="spellStart"/>
      <w:r w:rsidRPr="00086A41">
        <w:rPr>
          <w:lang w:val="lt-LT"/>
        </w:rPr>
        <w:t>komtetencijas</w:t>
      </w:r>
      <w:proofErr w:type="spellEnd"/>
      <w:r w:rsidRPr="00086A41">
        <w:rPr>
          <w:lang w:val="lt-LT"/>
        </w:rPr>
        <w:t>, būti aktyviais</w:t>
      </w:r>
      <w:r w:rsidR="00477DED" w:rsidRPr="00086A41">
        <w:rPr>
          <w:lang w:val="lt-LT"/>
        </w:rPr>
        <w:t xml:space="preserve"> Raseinių Vikt</w:t>
      </w:r>
      <w:r w:rsidR="0031030E" w:rsidRPr="00086A41">
        <w:rPr>
          <w:lang w:val="lt-LT"/>
        </w:rPr>
        <w:t>oro Petkaus progimnazijos</w:t>
      </w:r>
      <w:r w:rsidRPr="00086A41">
        <w:rPr>
          <w:lang w:val="lt-LT"/>
        </w:rPr>
        <w:t xml:space="preserve"> vidaus kontrolės dalyviais;</w:t>
      </w:r>
    </w:p>
    <w:p w14:paraId="295E5BCE" w14:textId="77777777" w:rsid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t>apibrėžia personalo pareigas, atsakomybių bei įgaliojimų ribas;</w:t>
      </w:r>
    </w:p>
    <w:p w14:paraId="48B59C84" w14:textId="77777777" w:rsid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t>skatina savikontrolės procesus;</w:t>
      </w:r>
    </w:p>
    <w:p w14:paraId="4E2337C3" w14:textId="77777777" w:rsid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t>diegia naujas pažangias technologijas;</w:t>
      </w:r>
    </w:p>
    <w:p w14:paraId="79A59C76" w14:textId="2E7B601E" w:rsidR="00AB04AB" w:rsidRPr="00086A41" w:rsidRDefault="000F21BE" w:rsidP="00086A41">
      <w:pPr>
        <w:pStyle w:val="Sraopastraipa"/>
        <w:numPr>
          <w:ilvl w:val="0"/>
          <w:numId w:val="1"/>
        </w:numPr>
        <w:tabs>
          <w:tab w:val="clear" w:pos="1080"/>
          <w:tab w:val="left" w:pos="720"/>
          <w:tab w:val="left" w:pos="993"/>
        </w:tabs>
        <w:spacing w:line="300" w:lineRule="atLeast"/>
        <w:ind w:left="0" w:firstLine="720"/>
        <w:rPr>
          <w:lang w:val="lt-LT"/>
        </w:rPr>
      </w:pPr>
      <w:r w:rsidRPr="00086A41">
        <w:rPr>
          <w:lang w:val="lt-LT"/>
        </w:rPr>
        <w:t xml:space="preserve">siekia, kad vidaus kontrolės įgyvendinimo, palaikymo ir tobulinimo procese dalyvautų visas </w:t>
      </w:r>
      <w:r w:rsidR="00477DED" w:rsidRPr="00086A41">
        <w:rPr>
          <w:lang w:val="lt-LT"/>
        </w:rPr>
        <w:t>Raseinių Vikt</w:t>
      </w:r>
      <w:r w:rsidR="0031030E" w:rsidRPr="00086A41">
        <w:rPr>
          <w:lang w:val="lt-LT"/>
        </w:rPr>
        <w:t>oro Petkaus progimnazijos</w:t>
      </w:r>
      <w:r w:rsidR="00477DED" w:rsidRPr="00086A41">
        <w:rPr>
          <w:i/>
          <w:lang w:val="lt-LT"/>
        </w:rPr>
        <w:t xml:space="preserve"> </w:t>
      </w:r>
      <w:r w:rsidRPr="00086A41">
        <w:rPr>
          <w:lang w:val="lt-LT"/>
        </w:rPr>
        <w:t>personalas, nepriklausomai nuo profesinio lygio, užimamų pareigų ir atliekamo darbo.</w:t>
      </w:r>
    </w:p>
    <w:p w14:paraId="127F8381" w14:textId="26ED5369" w:rsidR="000F21BE" w:rsidRPr="00AB04AB" w:rsidRDefault="00477DED" w:rsidP="00086A41">
      <w:pPr>
        <w:tabs>
          <w:tab w:val="left" w:pos="993"/>
        </w:tabs>
        <w:spacing w:line="300" w:lineRule="atLeast"/>
        <w:ind w:firstLine="851"/>
        <w:rPr>
          <w:lang w:val="lt-LT"/>
        </w:rPr>
      </w:pPr>
      <w:r w:rsidRPr="00AB04AB">
        <w:rPr>
          <w:lang w:val="lt-LT"/>
        </w:rPr>
        <w:t>Raseinių Vikt</w:t>
      </w:r>
      <w:r w:rsidR="00D93F83" w:rsidRPr="00AB04AB">
        <w:rPr>
          <w:lang w:val="lt-LT"/>
        </w:rPr>
        <w:t>oro Petkaus progimnazijos</w:t>
      </w:r>
      <w:r w:rsidRPr="00AB04AB">
        <w:rPr>
          <w:i/>
          <w:lang w:val="lt-LT"/>
        </w:rPr>
        <w:t xml:space="preserve"> </w:t>
      </w:r>
      <w:r w:rsidR="000F21BE" w:rsidRPr="00AB04AB">
        <w:rPr>
          <w:lang w:val="lt-LT"/>
        </w:rPr>
        <w:t xml:space="preserve">personalas, vykdydamas </w:t>
      </w:r>
      <w:r w:rsidRPr="00AB04AB">
        <w:rPr>
          <w:lang w:val="lt-LT"/>
        </w:rPr>
        <w:t>Raseinių Vikt</w:t>
      </w:r>
      <w:r w:rsidR="009278A8" w:rsidRPr="00AB04AB">
        <w:rPr>
          <w:lang w:val="lt-LT"/>
        </w:rPr>
        <w:t>oro Petkaus progimnazijos</w:t>
      </w:r>
      <w:r w:rsidRPr="00AB04AB">
        <w:rPr>
          <w:i/>
          <w:lang w:val="lt-LT"/>
        </w:rPr>
        <w:t xml:space="preserve"> </w:t>
      </w:r>
      <w:r w:rsidR="000F21BE" w:rsidRPr="00AB04AB">
        <w:rPr>
          <w:lang w:val="lt-LT"/>
        </w:rPr>
        <w:t>direktoriaus nustatytą vidaus kontrolės politiką:</w:t>
      </w:r>
    </w:p>
    <w:p w14:paraId="38A7E5EF" w14:textId="77777777" w:rsidR="00086A41" w:rsidRDefault="000F21BE" w:rsidP="00086A41">
      <w:pPr>
        <w:pStyle w:val="Sraopastraipa"/>
        <w:numPr>
          <w:ilvl w:val="0"/>
          <w:numId w:val="1"/>
        </w:numPr>
        <w:spacing w:line="300" w:lineRule="atLeast"/>
        <w:rPr>
          <w:lang w:val="lt-LT"/>
        </w:rPr>
      </w:pPr>
      <w:r w:rsidRPr="00086A41">
        <w:rPr>
          <w:lang w:val="lt-LT"/>
        </w:rPr>
        <w:t>nuolat kelia kvalifikaciją: individualiai, su kolegų pagalba, dalyvaudami mokymuose;</w:t>
      </w:r>
    </w:p>
    <w:p w14:paraId="5AD48804" w14:textId="77777777" w:rsidR="00086A41" w:rsidRDefault="000F21BE" w:rsidP="00086A41">
      <w:pPr>
        <w:pStyle w:val="Sraopastraipa"/>
        <w:numPr>
          <w:ilvl w:val="0"/>
          <w:numId w:val="1"/>
        </w:numPr>
        <w:spacing w:line="300" w:lineRule="atLeast"/>
        <w:rPr>
          <w:lang w:val="lt-LT"/>
        </w:rPr>
      </w:pPr>
      <w:r w:rsidRPr="00086A41">
        <w:rPr>
          <w:lang w:val="lt-LT"/>
        </w:rPr>
        <w:t>gerina savo darbo planavimą, organizavimą, vykdymą bei savikontrolę;</w:t>
      </w:r>
    </w:p>
    <w:p w14:paraId="09271FD2" w14:textId="77777777" w:rsidR="00086A41" w:rsidRDefault="000F21BE" w:rsidP="00086A41">
      <w:pPr>
        <w:pStyle w:val="Sraopastraipa"/>
        <w:numPr>
          <w:ilvl w:val="0"/>
          <w:numId w:val="1"/>
        </w:numPr>
        <w:spacing w:line="300" w:lineRule="atLeast"/>
        <w:rPr>
          <w:lang w:val="lt-LT"/>
        </w:rPr>
      </w:pPr>
      <w:r w:rsidRPr="00086A41">
        <w:rPr>
          <w:lang w:val="lt-LT"/>
        </w:rPr>
        <w:t>skatina kolegas gerinti savo darbo planavimą, organizavimą, vykdymą bei savikontrolę;</w:t>
      </w:r>
    </w:p>
    <w:p w14:paraId="14B19754" w14:textId="77777777" w:rsidR="00086A41" w:rsidRDefault="000F21BE"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 xml:space="preserve">nedelsiant informuoja </w:t>
      </w:r>
      <w:r w:rsidR="00477DED" w:rsidRPr="00086A41">
        <w:rPr>
          <w:lang w:val="lt-LT"/>
        </w:rPr>
        <w:t>Raseinių Vikt</w:t>
      </w:r>
      <w:r w:rsidR="009278A8" w:rsidRPr="00086A41">
        <w:rPr>
          <w:lang w:val="lt-LT"/>
        </w:rPr>
        <w:t>oro Petkaus progimnazijos</w:t>
      </w:r>
      <w:r w:rsidR="00477DED" w:rsidRPr="00086A41">
        <w:rPr>
          <w:i/>
          <w:lang w:val="lt-LT"/>
        </w:rPr>
        <w:t xml:space="preserve"> </w:t>
      </w:r>
      <w:r w:rsidRPr="00086A41">
        <w:rPr>
          <w:lang w:val="lt-LT"/>
        </w:rPr>
        <w:t>direktoriaus sudarytą Darbo grupę apie nustatytus trūkumus vidaus kontrolėje, nekokybiškai suteiktas paslaugas bei atliktus darbus, tiek paties darbuotojų, tiek kolegų.</w:t>
      </w:r>
    </w:p>
    <w:p w14:paraId="5A647A30" w14:textId="77777777" w:rsidR="00086A41" w:rsidRDefault="00477DED"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Raseinių Vikt</w:t>
      </w:r>
      <w:r w:rsidR="00120D0E" w:rsidRPr="00086A41">
        <w:rPr>
          <w:lang w:val="lt-LT"/>
        </w:rPr>
        <w:t>oro Petkaus progimnazijos</w:t>
      </w:r>
      <w:r w:rsidRPr="00086A41">
        <w:rPr>
          <w:i/>
          <w:lang w:val="lt-LT"/>
        </w:rPr>
        <w:t xml:space="preserve"> </w:t>
      </w:r>
      <w:r w:rsidR="000F21BE" w:rsidRPr="00086A41">
        <w:rPr>
          <w:lang w:val="lt-LT"/>
        </w:rPr>
        <w:t xml:space="preserve">vidaus kontrolė paremta </w:t>
      </w:r>
      <w:r w:rsidRPr="00086A41">
        <w:rPr>
          <w:lang w:val="lt-LT"/>
        </w:rPr>
        <w:t>Raseinių Vi</w:t>
      </w:r>
      <w:r w:rsidR="00120D0E" w:rsidRPr="00086A41">
        <w:rPr>
          <w:lang w:val="lt-LT"/>
        </w:rPr>
        <w:t>ktoro Petkaus progimnazijos</w:t>
      </w:r>
      <w:r w:rsidRPr="00086A41">
        <w:rPr>
          <w:i/>
          <w:lang w:val="lt-LT"/>
        </w:rPr>
        <w:t xml:space="preserve"> </w:t>
      </w:r>
      <w:r w:rsidR="000F21BE" w:rsidRPr="00086A41">
        <w:rPr>
          <w:lang w:val="lt-LT"/>
        </w:rPr>
        <w:t xml:space="preserve">personalo tinkamų asmeninių savybių ugdymu bei savimonės skatinimu. Kiekvienas </w:t>
      </w:r>
      <w:r w:rsidRPr="00086A41">
        <w:rPr>
          <w:lang w:val="lt-LT"/>
        </w:rPr>
        <w:t>Raseinių Vikt</w:t>
      </w:r>
      <w:r w:rsidR="00120D0E" w:rsidRPr="00086A41">
        <w:rPr>
          <w:lang w:val="lt-LT"/>
        </w:rPr>
        <w:t>oro Petkaus progimnazijos</w:t>
      </w:r>
      <w:r w:rsidRPr="00086A41">
        <w:rPr>
          <w:i/>
          <w:lang w:val="lt-LT"/>
        </w:rPr>
        <w:t xml:space="preserve"> </w:t>
      </w:r>
      <w:r w:rsidR="000F21BE" w:rsidRPr="00086A41">
        <w:rPr>
          <w:lang w:val="lt-LT"/>
        </w:rPr>
        <w:t>darbuotojas turi suprasti, kad:</w:t>
      </w:r>
    </w:p>
    <w:p w14:paraId="50D9BE3E" w14:textId="77777777" w:rsidR="00086A41" w:rsidRDefault="000F21BE"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yra asmeniškai atsakingas už jam pavesto atlikti darbo kokybę ir darbą siekti atlikti pilnai kokybiškai bei laiku, kad kitas asmuo neturėtų grįžti atgal ir taisyti klaidų;</w:t>
      </w:r>
    </w:p>
    <w:p w14:paraId="71D70BE2" w14:textId="77777777" w:rsidR="00086A41" w:rsidRDefault="000F21BE"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turi būti savarankiškas, sugebėti nepriklausomai nuo aplinkybių ar esant nepalankioms aplinkybėms organizuoti savo darbą ir padėti kolegoms;</w:t>
      </w:r>
    </w:p>
    <w:p w14:paraId="661FB886" w14:textId="77777777" w:rsidR="00086A41" w:rsidRDefault="000F21BE"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turi bendradarbiauti su kolegomis</w:t>
      </w:r>
      <w:r w:rsidR="00477DED" w:rsidRPr="00086A41">
        <w:rPr>
          <w:color w:val="FF0000"/>
          <w:lang w:val="lt-LT"/>
        </w:rPr>
        <w:t xml:space="preserve"> </w:t>
      </w:r>
      <w:r w:rsidR="00477DED" w:rsidRPr="00086A41">
        <w:rPr>
          <w:lang w:val="lt-LT"/>
        </w:rPr>
        <w:t>Rasei</w:t>
      </w:r>
      <w:r w:rsidR="00120D0E" w:rsidRPr="00086A41">
        <w:rPr>
          <w:lang w:val="lt-LT"/>
        </w:rPr>
        <w:t>nių Viktoro Petkaus progimnazijoje</w:t>
      </w:r>
      <w:r w:rsidRPr="00086A41">
        <w:rPr>
          <w:lang w:val="lt-LT"/>
        </w:rPr>
        <w:t>, keistis profesine informacija, tačiau įsipareigojant išlaikyti konfidencialumą, jei to reikalaujama atliekant atskiras užduotis;</w:t>
      </w:r>
    </w:p>
    <w:p w14:paraId="1D8D0BD2" w14:textId="0DE35AD1" w:rsidR="000423FC" w:rsidRPr="00086A41" w:rsidRDefault="000F21BE" w:rsidP="00086A41">
      <w:pPr>
        <w:pStyle w:val="Sraopastraipa"/>
        <w:numPr>
          <w:ilvl w:val="0"/>
          <w:numId w:val="1"/>
        </w:numPr>
        <w:tabs>
          <w:tab w:val="clear" w:pos="1080"/>
          <w:tab w:val="num" w:pos="720"/>
          <w:tab w:val="left" w:pos="993"/>
        </w:tabs>
        <w:spacing w:line="300" w:lineRule="atLeast"/>
        <w:ind w:left="0" w:firstLine="720"/>
        <w:rPr>
          <w:lang w:val="lt-LT"/>
        </w:rPr>
      </w:pPr>
      <w:r w:rsidRPr="00086A41">
        <w:rPr>
          <w:lang w:val="lt-LT"/>
        </w:rPr>
        <w:t xml:space="preserve">yra atsakingas už jam priskirto ir prieinamo </w:t>
      </w:r>
      <w:r w:rsidR="00477DED" w:rsidRPr="00086A41">
        <w:rPr>
          <w:lang w:val="lt-LT"/>
        </w:rPr>
        <w:t>Rasein</w:t>
      </w:r>
      <w:r w:rsidR="00120D0E" w:rsidRPr="00086A41">
        <w:rPr>
          <w:lang w:val="lt-LT"/>
        </w:rPr>
        <w:t>ių Viktoro Petkaus progimnazijos</w:t>
      </w:r>
      <w:r w:rsidR="00477DED" w:rsidRPr="00086A41">
        <w:rPr>
          <w:i/>
          <w:lang w:val="lt-LT"/>
        </w:rPr>
        <w:t xml:space="preserve"> </w:t>
      </w:r>
      <w:r w:rsidRPr="00086A41">
        <w:rPr>
          <w:lang w:val="lt-LT"/>
        </w:rPr>
        <w:t>turto naudojimą pagal paskirtį ir išsaugojimą</w:t>
      </w:r>
      <w:r w:rsidR="00905968" w:rsidRPr="00086A41">
        <w:rPr>
          <w:lang w:val="lt-LT"/>
        </w:rPr>
        <w:t>.</w:t>
      </w:r>
    </w:p>
    <w:p w14:paraId="470B485D" w14:textId="0730D417" w:rsidR="009049FA" w:rsidRPr="00E0232F" w:rsidRDefault="009049FA" w:rsidP="009049FA">
      <w:pPr>
        <w:pStyle w:val="Antrat2"/>
        <w:spacing w:line="300" w:lineRule="atLeast"/>
        <w:jc w:val="center"/>
        <w:rPr>
          <w:rFonts w:ascii="Times New Roman" w:hAnsi="Times New Roman" w:cs="Times New Roman"/>
          <w:i w:val="0"/>
          <w:sz w:val="24"/>
          <w:lang w:val="lt-LT"/>
        </w:rPr>
      </w:pPr>
      <w:bookmarkStart w:id="80" w:name="_III.2.1._Savivaldybės_administracij"/>
      <w:bookmarkStart w:id="81" w:name="_Toc69280826"/>
      <w:bookmarkEnd w:id="80"/>
      <w:r w:rsidRPr="00E0232F">
        <w:rPr>
          <w:rFonts w:ascii="Times New Roman" w:hAnsi="Times New Roman" w:cs="Times New Roman"/>
          <w:i w:val="0"/>
          <w:sz w:val="24"/>
          <w:lang w:val="lt-LT"/>
        </w:rPr>
        <w:t>III.2.1.</w:t>
      </w:r>
      <w:r w:rsidR="008D40AF" w:rsidRPr="00E0232F">
        <w:rPr>
          <w:rFonts w:ascii="Times New Roman" w:hAnsi="Times New Roman" w:cs="Times New Roman"/>
          <w:sz w:val="24"/>
          <w:szCs w:val="24"/>
          <w:lang w:val="lt-LT"/>
        </w:rPr>
        <w:t xml:space="preserve"> </w:t>
      </w:r>
      <w:r w:rsidR="008D40AF" w:rsidRPr="00E0232F">
        <w:rPr>
          <w:rFonts w:ascii="Times New Roman" w:hAnsi="Times New Roman" w:cs="Times New Roman"/>
          <w:i w:val="0"/>
          <w:sz w:val="24"/>
          <w:szCs w:val="24"/>
          <w:lang w:val="lt-LT"/>
        </w:rPr>
        <w:t>Raseinių Vik</w:t>
      </w:r>
      <w:r w:rsidR="00120D0E">
        <w:rPr>
          <w:rFonts w:ascii="Times New Roman" w:hAnsi="Times New Roman" w:cs="Times New Roman"/>
          <w:i w:val="0"/>
          <w:sz w:val="24"/>
          <w:szCs w:val="24"/>
          <w:lang w:val="lt-LT"/>
        </w:rPr>
        <w:t>toro Petkaus progimnazijos</w:t>
      </w:r>
      <w:r w:rsidR="000F21BE" w:rsidRPr="00E0232F">
        <w:rPr>
          <w:lang w:val="lt-LT"/>
        </w:rPr>
        <w:t xml:space="preserve"> </w:t>
      </w:r>
      <w:r w:rsidR="00D37232" w:rsidRPr="00E0232F">
        <w:rPr>
          <w:rFonts w:ascii="Times New Roman" w:hAnsi="Times New Roman" w:cs="Times New Roman"/>
          <w:i w:val="0"/>
          <w:sz w:val="24"/>
          <w:lang w:val="lt-LT"/>
        </w:rPr>
        <w:t xml:space="preserve"> v</w:t>
      </w:r>
      <w:r w:rsidRPr="00E0232F">
        <w:rPr>
          <w:rFonts w:ascii="Times New Roman" w:hAnsi="Times New Roman" w:cs="Times New Roman"/>
          <w:i w:val="0"/>
          <w:sz w:val="24"/>
          <w:lang w:val="lt-LT"/>
        </w:rPr>
        <w:t>idaus kontrolės aplinka</w:t>
      </w:r>
      <w:bookmarkEnd w:id="81"/>
    </w:p>
    <w:p w14:paraId="16E3DFCB" w14:textId="3A36899C" w:rsidR="00E21B01" w:rsidRPr="00E0232F" w:rsidRDefault="00E21B01" w:rsidP="00E21B01">
      <w:pPr>
        <w:pStyle w:val="Antrat2"/>
        <w:spacing w:line="300" w:lineRule="atLeast"/>
        <w:jc w:val="center"/>
        <w:rPr>
          <w:rFonts w:ascii="Times New Roman" w:hAnsi="Times New Roman" w:cs="Times New Roman"/>
          <w:i w:val="0"/>
          <w:sz w:val="24"/>
          <w:lang w:val="lt-LT"/>
        </w:rPr>
      </w:pPr>
      <w:bookmarkStart w:id="82" w:name="_Ref337203616"/>
      <w:bookmarkStart w:id="83" w:name="_Toc69280827"/>
      <w:r w:rsidRPr="00E0232F">
        <w:rPr>
          <w:rFonts w:ascii="Times New Roman" w:hAnsi="Times New Roman" w:cs="Times New Roman"/>
          <w:i w:val="0"/>
          <w:sz w:val="24"/>
          <w:lang w:val="lt-LT"/>
        </w:rPr>
        <w:t xml:space="preserve">III.2.1.1 </w:t>
      </w:r>
      <w:bookmarkEnd w:id="82"/>
      <w:r w:rsidR="008D40AF" w:rsidRPr="00E0232F">
        <w:rPr>
          <w:rFonts w:ascii="Times New Roman" w:hAnsi="Times New Roman" w:cs="Times New Roman"/>
          <w:i w:val="0"/>
          <w:sz w:val="24"/>
          <w:szCs w:val="24"/>
          <w:lang w:val="lt-LT"/>
        </w:rPr>
        <w:t>Raseinių Vikt</w:t>
      </w:r>
      <w:r w:rsidR="00120D0E">
        <w:rPr>
          <w:rFonts w:ascii="Times New Roman" w:hAnsi="Times New Roman" w:cs="Times New Roman"/>
          <w:i w:val="0"/>
          <w:sz w:val="24"/>
          <w:szCs w:val="24"/>
          <w:lang w:val="lt-LT"/>
        </w:rPr>
        <w:t>oro Petkaus progimnazijos</w:t>
      </w:r>
      <w:r w:rsidR="008D40AF" w:rsidRPr="00E0232F">
        <w:rPr>
          <w:rFonts w:ascii="Times New Roman" w:hAnsi="Times New Roman" w:cs="Times New Roman"/>
          <w:i w:val="0"/>
          <w:sz w:val="24"/>
          <w:szCs w:val="24"/>
          <w:lang w:val="lt-LT"/>
        </w:rPr>
        <w:t xml:space="preserve"> </w:t>
      </w:r>
      <w:r w:rsidRPr="00E0232F">
        <w:rPr>
          <w:rFonts w:ascii="Times New Roman" w:hAnsi="Times New Roman" w:cs="Times New Roman"/>
          <w:i w:val="0"/>
          <w:sz w:val="24"/>
          <w:lang w:val="lt-LT"/>
        </w:rPr>
        <w:t>veikla, teisinis pagrindas, veiklą reglamentuojantys įstatymai ir kiti teisės aktai</w:t>
      </w:r>
      <w:bookmarkEnd w:id="83"/>
    </w:p>
    <w:p w14:paraId="3F0D3794" w14:textId="77777777" w:rsidR="00E21B01" w:rsidRPr="00E0232F" w:rsidRDefault="00E21B01" w:rsidP="0045308C">
      <w:pPr>
        <w:spacing w:line="300" w:lineRule="atLeast"/>
        <w:rPr>
          <w:sz w:val="20"/>
          <w:szCs w:val="20"/>
          <w:lang w:val="lt-LT"/>
        </w:rPr>
      </w:pPr>
    </w:p>
    <w:p w14:paraId="670FCAB7" w14:textId="17607AF8" w:rsidR="00CE62EB" w:rsidRDefault="008D40AF" w:rsidP="00CE62EB">
      <w:pPr>
        <w:spacing w:line="300" w:lineRule="atLeast"/>
        <w:ind w:firstLine="851"/>
        <w:rPr>
          <w:lang w:val="lt-LT"/>
        </w:rPr>
      </w:pPr>
      <w:r w:rsidRPr="00E0232F">
        <w:rPr>
          <w:lang w:val="lt-LT"/>
        </w:rPr>
        <w:t>Raseinių Vikt</w:t>
      </w:r>
      <w:r w:rsidR="004451A0">
        <w:rPr>
          <w:lang w:val="lt-LT"/>
        </w:rPr>
        <w:t>oro Petkaus progimnazijos veikla</w:t>
      </w:r>
      <w:r w:rsidR="0014547E" w:rsidRPr="00E0232F">
        <w:rPr>
          <w:lang w:val="lt-LT"/>
        </w:rPr>
        <w:t xml:space="preserve"> organizuojama, laikantis </w:t>
      </w:r>
      <w:r w:rsidR="00773842" w:rsidRPr="00E0232F">
        <w:rPr>
          <w:lang w:val="lt-LT"/>
        </w:rPr>
        <w:t>Lietuvos Respublikos teisės akt</w:t>
      </w:r>
      <w:r w:rsidR="00CE4D06">
        <w:rPr>
          <w:lang w:val="lt-LT"/>
        </w:rPr>
        <w:t>ų</w:t>
      </w:r>
      <w:r w:rsidR="0014547E" w:rsidRPr="00E0232F">
        <w:rPr>
          <w:lang w:val="lt-LT"/>
        </w:rPr>
        <w:t>.</w:t>
      </w:r>
      <w:bookmarkStart w:id="84" w:name="_B-1._Teisinis_pagrindas"/>
      <w:bookmarkStart w:id="85" w:name="_II.1._Teisinis_pagrindas"/>
      <w:bookmarkEnd w:id="84"/>
      <w:bookmarkEnd w:id="85"/>
    </w:p>
    <w:p w14:paraId="611BB8A6" w14:textId="5F700229" w:rsidR="00856146" w:rsidRPr="00E0232F" w:rsidRDefault="008D40AF" w:rsidP="00CE62EB">
      <w:pPr>
        <w:spacing w:line="300" w:lineRule="atLeast"/>
        <w:ind w:firstLine="851"/>
        <w:rPr>
          <w:lang w:val="lt-LT"/>
        </w:rPr>
      </w:pPr>
      <w:r w:rsidRPr="00E0232F">
        <w:rPr>
          <w:lang w:val="lt-LT"/>
        </w:rPr>
        <w:t>Raseinių Vikt</w:t>
      </w:r>
      <w:r w:rsidR="004451A0">
        <w:rPr>
          <w:lang w:val="lt-LT"/>
        </w:rPr>
        <w:t>oro Petkaus progimnazijos</w:t>
      </w:r>
      <w:r w:rsidRPr="00E0232F">
        <w:rPr>
          <w:i/>
          <w:lang w:val="lt-LT"/>
        </w:rPr>
        <w:t xml:space="preserve"> </w:t>
      </w:r>
      <w:r w:rsidR="00856146" w:rsidRPr="00E0232F">
        <w:rPr>
          <w:bCs/>
          <w:iCs/>
          <w:lang w:val="lt-LT"/>
        </w:rPr>
        <w:t xml:space="preserve">veiklą reglamentuojančių įstatymų ir teisės aktų sąrašas pateikiamas </w:t>
      </w:r>
      <w:hyperlink w:anchor="_VI.2._Savivaldybės_administracijos" w:history="1">
        <w:r w:rsidR="00856146" w:rsidRPr="00E0232F">
          <w:rPr>
            <w:rStyle w:val="Hipersaitas"/>
            <w:bCs/>
            <w:iCs/>
            <w:color w:val="auto"/>
            <w:lang w:val="lt-LT"/>
          </w:rPr>
          <w:t xml:space="preserve">priede </w:t>
        </w:r>
        <w:r w:rsidR="00E475B8" w:rsidRPr="00E0232F">
          <w:rPr>
            <w:rStyle w:val="Hipersaitas"/>
            <w:bCs/>
            <w:iCs/>
            <w:color w:val="auto"/>
            <w:lang w:val="lt-LT"/>
          </w:rPr>
          <w:t>VI</w:t>
        </w:r>
        <w:r w:rsidR="00856146" w:rsidRPr="00E0232F">
          <w:rPr>
            <w:rStyle w:val="Hipersaitas"/>
            <w:bCs/>
            <w:iCs/>
            <w:color w:val="auto"/>
            <w:lang w:val="lt-LT"/>
          </w:rPr>
          <w:t>.2</w:t>
        </w:r>
      </w:hyperlink>
      <w:r w:rsidR="00856146" w:rsidRPr="00E0232F">
        <w:rPr>
          <w:bCs/>
          <w:iCs/>
          <w:lang w:val="lt-LT"/>
        </w:rPr>
        <w:t>.</w:t>
      </w:r>
    </w:p>
    <w:p w14:paraId="7F87B236" w14:textId="77777777" w:rsidR="00856146" w:rsidRPr="00E0232F" w:rsidRDefault="00856146" w:rsidP="005158CD">
      <w:pPr>
        <w:spacing w:line="300" w:lineRule="atLeast"/>
        <w:rPr>
          <w:lang w:val="lt-LT"/>
        </w:rPr>
      </w:pPr>
    </w:p>
    <w:p w14:paraId="13CCAFC4" w14:textId="0B63A131" w:rsidR="00F96CCD" w:rsidRPr="00E0232F" w:rsidRDefault="00E21B01" w:rsidP="005158CD">
      <w:pPr>
        <w:pStyle w:val="Antrat2"/>
        <w:spacing w:before="0" w:after="0" w:line="300" w:lineRule="atLeast"/>
        <w:jc w:val="center"/>
        <w:rPr>
          <w:rFonts w:ascii="Times New Roman" w:hAnsi="Times New Roman" w:cs="Times New Roman"/>
          <w:i w:val="0"/>
          <w:sz w:val="24"/>
          <w:lang w:val="lt-LT"/>
        </w:rPr>
      </w:pPr>
      <w:bookmarkStart w:id="86" w:name="_B-2._Įmonės_misija"/>
      <w:bookmarkStart w:id="87" w:name="_II.2._Įmonės_misija"/>
      <w:bookmarkStart w:id="88" w:name="_II.2._Įmonės_vizija"/>
      <w:bookmarkStart w:id="89" w:name="_Ref372057609"/>
      <w:bookmarkStart w:id="90" w:name="_Toc69280828"/>
      <w:bookmarkEnd w:id="86"/>
      <w:bookmarkEnd w:id="87"/>
      <w:bookmarkEnd w:id="88"/>
      <w:r w:rsidRPr="00E0232F">
        <w:rPr>
          <w:rFonts w:ascii="Times New Roman" w:hAnsi="Times New Roman" w:cs="Times New Roman"/>
          <w:i w:val="0"/>
          <w:sz w:val="24"/>
          <w:lang w:val="lt-LT"/>
        </w:rPr>
        <w:t>I</w:t>
      </w:r>
      <w:r w:rsidR="00F96CCD" w:rsidRPr="00E0232F">
        <w:rPr>
          <w:rFonts w:ascii="Times New Roman" w:hAnsi="Times New Roman" w:cs="Times New Roman"/>
          <w:i w:val="0"/>
          <w:sz w:val="24"/>
          <w:lang w:val="lt-LT"/>
        </w:rPr>
        <w:t>II.2.</w:t>
      </w:r>
      <w:r w:rsidRPr="00E0232F">
        <w:rPr>
          <w:rFonts w:ascii="Times New Roman" w:hAnsi="Times New Roman" w:cs="Times New Roman"/>
          <w:i w:val="0"/>
          <w:sz w:val="24"/>
          <w:lang w:val="lt-LT"/>
        </w:rPr>
        <w:t>1.2</w:t>
      </w:r>
      <w:r w:rsidR="00F96CCD" w:rsidRPr="00E0232F">
        <w:rPr>
          <w:rFonts w:ascii="Times New Roman" w:hAnsi="Times New Roman" w:cs="Times New Roman"/>
          <w:i w:val="0"/>
          <w:sz w:val="24"/>
          <w:lang w:val="lt-LT"/>
        </w:rPr>
        <w:t xml:space="preserve"> </w:t>
      </w:r>
      <w:bookmarkEnd w:id="89"/>
      <w:r w:rsidR="008D40AF" w:rsidRPr="00E0232F">
        <w:rPr>
          <w:rFonts w:ascii="Times New Roman" w:hAnsi="Times New Roman" w:cs="Times New Roman"/>
          <w:i w:val="0"/>
          <w:sz w:val="24"/>
          <w:szCs w:val="24"/>
          <w:lang w:val="lt-LT"/>
        </w:rPr>
        <w:t>Raseinių Vikt</w:t>
      </w:r>
      <w:r w:rsidR="00D27F57">
        <w:rPr>
          <w:rFonts w:ascii="Times New Roman" w:hAnsi="Times New Roman" w:cs="Times New Roman"/>
          <w:i w:val="0"/>
          <w:sz w:val="24"/>
          <w:szCs w:val="24"/>
          <w:lang w:val="lt-LT"/>
        </w:rPr>
        <w:t>oro Petkaus progimnazijos</w:t>
      </w:r>
      <w:r w:rsidR="008D40AF" w:rsidRPr="00E0232F">
        <w:rPr>
          <w:rFonts w:ascii="Times New Roman" w:hAnsi="Times New Roman" w:cs="Times New Roman"/>
          <w:i w:val="0"/>
          <w:sz w:val="24"/>
          <w:szCs w:val="24"/>
          <w:lang w:val="lt-LT"/>
        </w:rPr>
        <w:t xml:space="preserve"> </w:t>
      </w:r>
      <w:r w:rsidR="0097171A" w:rsidRPr="00E0232F">
        <w:rPr>
          <w:rFonts w:ascii="Times New Roman" w:hAnsi="Times New Roman" w:cs="Times New Roman"/>
          <w:i w:val="0"/>
          <w:sz w:val="24"/>
          <w:lang w:val="lt-LT"/>
        </w:rPr>
        <w:t>siekiai</w:t>
      </w:r>
      <w:r w:rsidR="000F21BE" w:rsidRPr="00E0232F">
        <w:rPr>
          <w:rFonts w:ascii="Times New Roman" w:hAnsi="Times New Roman" w:cs="Times New Roman"/>
          <w:i w:val="0"/>
          <w:sz w:val="24"/>
          <w:lang w:val="lt-LT"/>
        </w:rPr>
        <w:t xml:space="preserve"> (vizija, misija),</w:t>
      </w:r>
      <w:r w:rsidR="00110275" w:rsidRPr="00E0232F">
        <w:rPr>
          <w:rFonts w:ascii="Times New Roman" w:hAnsi="Times New Roman" w:cs="Times New Roman"/>
          <w:i w:val="0"/>
          <w:sz w:val="24"/>
          <w:lang w:val="lt-LT"/>
        </w:rPr>
        <w:t xml:space="preserve"> strateginiai tikslai</w:t>
      </w:r>
      <w:bookmarkEnd w:id="90"/>
    </w:p>
    <w:p w14:paraId="2E7FA648" w14:textId="77777777" w:rsidR="00314C7C" w:rsidRPr="00E0232F" w:rsidRDefault="00314C7C" w:rsidP="005158CD">
      <w:pPr>
        <w:spacing w:line="300" w:lineRule="atLeast"/>
        <w:rPr>
          <w:sz w:val="20"/>
          <w:szCs w:val="20"/>
          <w:lang w:val="lt-LT"/>
        </w:rPr>
      </w:pPr>
    </w:p>
    <w:p w14:paraId="2A523E5C" w14:textId="7E56DC53" w:rsidR="00CE62EB" w:rsidRDefault="000F21BE" w:rsidP="00CE62EB">
      <w:pPr>
        <w:spacing w:line="240" w:lineRule="auto"/>
        <w:ind w:firstLine="851"/>
        <w:rPr>
          <w:lang w:eastAsia="lt-LT"/>
        </w:rPr>
      </w:pPr>
      <w:r w:rsidRPr="00E0232F">
        <w:rPr>
          <w:lang w:val="lt-LT"/>
        </w:rPr>
        <w:t>Vizija:</w:t>
      </w:r>
      <w:r w:rsidR="00E0232F" w:rsidRPr="00E0232F">
        <w:rPr>
          <w:lang w:val="lt-LT"/>
        </w:rPr>
        <w:t xml:space="preserve"> </w:t>
      </w:r>
      <w:r w:rsidR="000E022E" w:rsidRPr="000E022E">
        <w:rPr>
          <w:lang w:val="lt-LT" w:eastAsia="lt-LT"/>
        </w:rPr>
        <w:t>Raseinių Viktoro Petkaus progimnazija atvira kaitai, inovacijoms, moderni, nuolat besimokanti organizacija</w:t>
      </w:r>
      <w:r w:rsidR="000E022E" w:rsidRPr="000E022E">
        <w:rPr>
          <w:rFonts w:eastAsia="Calibri"/>
          <w:lang w:val="lt-LT"/>
        </w:rPr>
        <w:t>.</w:t>
      </w:r>
    </w:p>
    <w:p w14:paraId="29DCF19A" w14:textId="77777777" w:rsidR="00CE62EB" w:rsidRDefault="000F21BE" w:rsidP="00FA09A8">
      <w:pPr>
        <w:spacing w:line="276" w:lineRule="auto"/>
        <w:ind w:firstLine="851"/>
        <w:rPr>
          <w:lang w:eastAsia="lt-LT"/>
        </w:rPr>
      </w:pPr>
      <w:r w:rsidRPr="00E0232F">
        <w:rPr>
          <w:lang w:val="lt-LT"/>
        </w:rPr>
        <w:lastRenderedPageBreak/>
        <w:t>Misija</w:t>
      </w:r>
      <w:r w:rsidR="00E0232F" w:rsidRPr="00E0232F">
        <w:rPr>
          <w:lang w:val="lt-LT"/>
        </w:rPr>
        <w:t>:</w:t>
      </w:r>
      <w:r w:rsidR="006E460D">
        <w:rPr>
          <w:lang w:eastAsia="lt-LT"/>
        </w:rPr>
        <w:t xml:space="preserve"> </w:t>
      </w:r>
      <w:r w:rsidR="00CE62EB">
        <w:rPr>
          <w:lang w:val="lt-LT" w:eastAsia="lt-LT"/>
        </w:rPr>
        <w:t>t</w:t>
      </w:r>
      <w:r w:rsidR="000E022E" w:rsidRPr="000E022E">
        <w:rPr>
          <w:lang w:val="lt-LT" w:eastAsia="lt-LT"/>
        </w:rPr>
        <w:t>eikti kokybišką priešmokyklinį, pradinį, pagrindinį ugdymą, plėtoti dvasines, intelektines ir fizines asmens galias, bendrąsias ir esmines dalykines kompetencijas, būtinas tolesniam mokymuisi, profesinei karjerai, savarankiškam gyvenimui ir kūrybingam dalyvavimui krašto pilietiniame, kultūriniame ir socialiniame gyvenime.</w:t>
      </w:r>
    </w:p>
    <w:p w14:paraId="16E83825" w14:textId="30FB79B4" w:rsidR="00DE01F1" w:rsidRPr="00CE62EB" w:rsidRDefault="008D40AF" w:rsidP="00FA09A8">
      <w:pPr>
        <w:spacing w:line="276" w:lineRule="auto"/>
        <w:ind w:firstLine="851"/>
        <w:rPr>
          <w:lang w:eastAsia="lt-LT"/>
        </w:rPr>
      </w:pPr>
      <w:r w:rsidRPr="00E0232F">
        <w:rPr>
          <w:lang w:val="lt-LT"/>
        </w:rPr>
        <w:t>Raseinių Vikt</w:t>
      </w:r>
      <w:r w:rsidR="00806518">
        <w:rPr>
          <w:lang w:val="lt-LT"/>
        </w:rPr>
        <w:t>oro Petkaus progimnazijos</w:t>
      </w:r>
      <w:r w:rsidRPr="00E0232F">
        <w:rPr>
          <w:i/>
          <w:lang w:val="lt-LT"/>
        </w:rPr>
        <w:t xml:space="preserve"> </w:t>
      </w:r>
      <w:r w:rsidR="000F21BE" w:rsidRPr="00E0232F">
        <w:rPr>
          <w:lang w:val="lt-LT"/>
        </w:rPr>
        <w:t>strateginiai tikslai peržiūrimi, atnaujinami, sudarant strateginį planą, kuris nustato veiklos tobulinimo ir plėtotės strateginius prioritetus, tikslus, uždavinius, numato iškeltų tikslų bei uždavinių įgyvendinimo įvertinimo kriterijus</w:t>
      </w:r>
      <w:r w:rsidR="000E022E">
        <w:rPr>
          <w:lang w:val="lt-LT"/>
        </w:rPr>
        <w:t>.</w:t>
      </w:r>
    </w:p>
    <w:p w14:paraId="65BEAE98" w14:textId="5680AAC8" w:rsidR="00E63C92" w:rsidRPr="00E0232F" w:rsidRDefault="00E63C92" w:rsidP="00FA09A8">
      <w:pPr>
        <w:pStyle w:val="Antrat2"/>
        <w:spacing w:line="276" w:lineRule="auto"/>
        <w:jc w:val="center"/>
        <w:rPr>
          <w:rFonts w:ascii="Times New Roman" w:hAnsi="Times New Roman" w:cs="Times New Roman"/>
          <w:i w:val="0"/>
          <w:sz w:val="24"/>
          <w:lang w:val="lt-LT"/>
        </w:rPr>
      </w:pPr>
      <w:bookmarkStart w:id="91" w:name="_B-2._Teikiamos_paslaugos"/>
      <w:bookmarkStart w:id="92" w:name="_B-3._Teikiamos_paslaugos"/>
      <w:bookmarkStart w:id="93" w:name="_II.3._Įmonės_veikla"/>
      <w:bookmarkStart w:id="94" w:name="_Toc69280829"/>
      <w:bookmarkEnd w:id="91"/>
      <w:bookmarkEnd w:id="92"/>
      <w:bookmarkEnd w:id="93"/>
      <w:r w:rsidRPr="00E0232F">
        <w:rPr>
          <w:rFonts w:ascii="Times New Roman" w:hAnsi="Times New Roman" w:cs="Times New Roman"/>
          <w:i w:val="0"/>
          <w:sz w:val="24"/>
          <w:lang w:val="lt-LT"/>
        </w:rPr>
        <w:t>III.2.1.3</w:t>
      </w:r>
      <w:r w:rsidR="008D40AF" w:rsidRPr="00E0232F">
        <w:rPr>
          <w:rFonts w:ascii="Times New Roman" w:hAnsi="Times New Roman" w:cs="Times New Roman"/>
          <w:sz w:val="24"/>
          <w:szCs w:val="24"/>
          <w:lang w:val="lt-LT"/>
        </w:rPr>
        <w:t xml:space="preserve"> </w:t>
      </w:r>
      <w:r w:rsidR="008D40AF" w:rsidRPr="00E0232F">
        <w:rPr>
          <w:rFonts w:ascii="Times New Roman" w:hAnsi="Times New Roman" w:cs="Times New Roman"/>
          <w:i w:val="0"/>
          <w:sz w:val="24"/>
          <w:szCs w:val="24"/>
          <w:lang w:val="lt-LT"/>
        </w:rPr>
        <w:t>Raseinių Vik</w:t>
      </w:r>
      <w:r w:rsidR="00D27F57">
        <w:rPr>
          <w:rFonts w:ascii="Times New Roman" w:hAnsi="Times New Roman" w:cs="Times New Roman"/>
          <w:i w:val="0"/>
          <w:sz w:val="24"/>
          <w:szCs w:val="24"/>
          <w:lang w:val="lt-LT"/>
        </w:rPr>
        <w:t>toro Petkaus progimnazijos</w:t>
      </w:r>
      <w:r w:rsidR="000F21BE" w:rsidRPr="00E0232F">
        <w:rPr>
          <w:bCs w:val="0"/>
          <w:iCs w:val="0"/>
          <w:lang w:val="lt-LT"/>
        </w:rPr>
        <w:t xml:space="preserve"> </w:t>
      </w:r>
      <w:r w:rsidRPr="00E0232F">
        <w:rPr>
          <w:rFonts w:ascii="Times New Roman" w:hAnsi="Times New Roman" w:cs="Times New Roman"/>
          <w:i w:val="0"/>
          <w:sz w:val="24"/>
          <w:lang w:val="lt-LT"/>
        </w:rPr>
        <w:t>valdymo bei organizacinė struktūra ir bendrosios kontrolės procedūros</w:t>
      </w:r>
      <w:bookmarkEnd w:id="94"/>
    </w:p>
    <w:p w14:paraId="5F3CDE2D" w14:textId="77777777" w:rsidR="00773B44" w:rsidRPr="00E0232F" w:rsidRDefault="00773B44" w:rsidP="00CD02AD">
      <w:pPr>
        <w:spacing w:line="300" w:lineRule="atLeast"/>
        <w:rPr>
          <w:sz w:val="20"/>
          <w:szCs w:val="20"/>
          <w:lang w:val="lt-LT"/>
        </w:rPr>
      </w:pPr>
    </w:p>
    <w:p w14:paraId="45A8C9E0" w14:textId="21249758" w:rsidR="00CE62EB" w:rsidRDefault="008D40AF" w:rsidP="00CE62EB">
      <w:pPr>
        <w:spacing w:line="300" w:lineRule="atLeast"/>
        <w:ind w:firstLine="851"/>
        <w:rPr>
          <w:lang w:val="lt-LT"/>
        </w:rPr>
      </w:pPr>
      <w:r w:rsidRPr="00E0232F">
        <w:rPr>
          <w:lang w:val="lt-LT"/>
        </w:rPr>
        <w:t>Raseinių Viktoro Pet</w:t>
      </w:r>
      <w:r w:rsidR="00D27F57">
        <w:rPr>
          <w:lang w:val="lt-LT"/>
        </w:rPr>
        <w:t>kaus progimnazija</w:t>
      </w:r>
      <w:r w:rsidRPr="00E0232F">
        <w:rPr>
          <w:i/>
          <w:lang w:val="lt-LT"/>
        </w:rPr>
        <w:t xml:space="preserve"> </w:t>
      </w:r>
      <w:r w:rsidR="00CD02AD" w:rsidRPr="00E0232F">
        <w:rPr>
          <w:lang w:val="lt-LT"/>
        </w:rPr>
        <w:t xml:space="preserve">yra </w:t>
      </w:r>
      <w:r w:rsidR="000F21BE" w:rsidRPr="00E0232F">
        <w:rPr>
          <w:lang w:val="lt-LT"/>
        </w:rPr>
        <w:t>biudžetinė</w:t>
      </w:r>
      <w:r w:rsidR="00CD02AD" w:rsidRPr="00E0232F">
        <w:rPr>
          <w:lang w:val="lt-LT"/>
        </w:rPr>
        <w:t xml:space="preserve"> įstaiga, kurios savininkė yra  </w:t>
      </w:r>
      <w:r w:rsidR="00E0232F" w:rsidRPr="00E0232F">
        <w:rPr>
          <w:lang w:val="lt-LT"/>
        </w:rPr>
        <w:t>Raseinių rajono savivaldybė</w:t>
      </w:r>
      <w:r w:rsidR="0089591C">
        <w:rPr>
          <w:lang w:val="lt-LT"/>
        </w:rPr>
        <w:t>.</w:t>
      </w:r>
    </w:p>
    <w:p w14:paraId="2296D700" w14:textId="04BF9AF8" w:rsidR="00CD02AD" w:rsidRPr="00E0232F" w:rsidRDefault="008D40AF" w:rsidP="00CE62EB">
      <w:pPr>
        <w:spacing w:line="300" w:lineRule="atLeast"/>
        <w:ind w:firstLine="851"/>
        <w:rPr>
          <w:lang w:val="lt-LT"/>
        </w:rPr>
      </w:pPr>
      <w:r w:rsidRPr="00E0232F">
        <w:rPr>
          <w:lang w:val="lt-LT"/>
        </w:rPr>
        <w:t>Raseinių Vikt</w:t>
      </w:r>
      <w:r w:rsidR="00D27F57">
        <w:rPr>
          <w:lang w:val="lt-LT"/>
        </w:rPr>
        <w:t>oro Petkaus progimnazijos</w:t>
      </w:r>
      <w:r w:rsidRPr="00E0232F">
        <w:rPr>
          <w:i/>
          <w:lang w:val="lt-LT"/>
        </w:rPr>
        <w:t xml:space="preserve"> </w:t>
      </w:r>
      <w:r w:rsidR="00CD02AD" w:rsidRPr="00E0232F">
        <w:rPr>
          <w:lang w:val="lt-LT"/>
        </w:rPr>
        <w:t xml:space="preserve">organizacinė struktūra tvirtinama </w:t>
      </w:r>
      <w:r w:rsidR="00E0232F" w:rsidRPr="00E0232F">
        <w:rPr>
          <w:lang w:val="lt-LT"/>
        </w:rPr>
        <w:t>mokyklos direktoriaus įsakymu.</w:t>
      </w:r>
      <w:r w:rsidR="00CD02AD" w:rsidRPr="00E0232F">
        <w:rPr>
          <w:lang w:val="lt-LT"/>
        </w:rPr>
        <w:t xml:space="preserve"> </w:t>
      </w:r>
    </w:p>
    <w:p w14:paraId="09EAA6A0" w14:textId="77777777" w:rsidR="006C6E5B" w:rsidRDefault="006C6E5B" w:rsidP="00CE62EB">
      <w:pPr>
        <w:pBdr>
          <w:bar w:val="single" w:sz="4" w:color="auto"/>
        </w:pBdr>
        <w:spacing w:line="300" w:lineRule="atLeast"/>
        <w:jc w:val="center"/>
        <w:rPr>
          <w:b/>
          <w:lang w:val="lt-LT"/>
        </w:rPr>
      </w:pPr>
    </w:p>
    <w:p w14:paraId="0FC2E602" w14:textId="620C38C4" w:rsidR="00CD02AD" w:rsidRPr="00E0232F" w:rsidRDefault="00CD02AD" w:rsidP="00CE62EB">
      <w:pPr>
        <w:pBdr>
          <w:bar w:val="single" w:sz="4" w:color="auto"/>
        </w:pBdr>
        <w:spacing w:line="300" w:lineRule="atLeast"/>
        <w:jc w:val="center"/>
        <w:rPr>
          <w:b/>
          <w:lang w:val="lt-LT"/>
        </w:rPr>
      </w:pPr>
      <w:r w:rsidRPr="00E0232F">
        <w:rPr>
          <w:b/>
          <w:lang w:val="lt-LT"/>
        </w:rPr>
        <w:t xml:space="preserve">Bendrosios kontrolės procedūros </w:t>
      </w:r>
      <w:r w:rsidR="008D40AF" w:rsidRPr="00E0232F">
        <w:rPr>
          <w:b/>
          <w:lang w:val="lt-LT"/>
        </w:rPr>
        <w:t>Raseinių Viktor</w:t>
      </w:r>
      <w:r w:rsidR="00D27F57">
        <w:rPr>
          <w:b/>
          <w:lang w:val="lt-LT"/>
        </w:rPr>
        <w:t>o Petkaus progimnazijoje</w:t>
      </w:r>
    </w:p>
    <w:p w14:paraId="42FE8762" w14:textId="77777777" w:rsidR="00CD02AD" w:rsidRPr="00E0232F" w:rsidRDefault="00CD02AD" w:rsidP="00E0232F">
      <w:pPr>
        <w:pBdr>
          <w:bar w:val="single" w:sz="4" w:color="auto"/>
        </w:pBdr>
        <w:spacing w:line="300" w:lineRule="atLeast"/>
        <w:rPr>
          <w:b/>
          <w:lang w:val="lt-LT"/>
        </w:rPr>
      </w:pPr>
    </w:p>
    <w:p w14:paraId="0BD34AA0" w14:textId="77777777" w:rsidR="006C6E5B" w:rsidRDefault="000F21BE" w:rsidP="006C6E5B">
      <w:pPr>
        <w:pStyle w:val="Sraopastraipa"/>
        <w:numPr>
          <w:ilvl w:val="0"/>
          <w:numId w:val="2"/>
        </w:numPr>
        <w:tabs>
          <w:tab w:val="clear" w:pos="720"/>
          <w:tab w:val="num" w:pos="993"/>
        </w:tabs>
        <w:spacing w:line="300" w:lineRule="atLeast"/>
        <w:ind w:left="0" w:firstLine="851"/>
        <w:rPr>
          <w:lang w:val="lt-LT"/>
        </w:rPr>
      </w:pPr>
      <w:r w:rsidRPr="006C6E5B">
        <w:rPr>
          <w:lang w:val="lt-LT"/>
        </w:rPr>
        <w:t>Vadovavimo ir administracinė kontrolė vykdoma, laikantis</w:t>
      </w:r>
      <w:r w:rsidR="0066425E" w:rsidRPr="006C6E5B">
        <w:rPr>
          <w:lang w:val="lt-LT"/>
        </w:rPr>
        <w:t xml:space="preserve"> Raseinių Vikt</w:t>
      </w:r>
      <w:r w:rsidR="00D27F57" w:rsidRPr="006C6E5B">
        <w:rPr>
          <w:lang w:val="lt-LT"/>
        </w:rPr>
        <w:t>oro Petkaus progimnazijos</w:t>
      </w:r>
      <w:r w:rsidRPr="006C6E5B">
        <w:rPr>
          <w:lang w:val="lt-LT"/>
        </w:rPr>
        <w:t xml:space="preserve"> nuostatų</w:t>
      </w:r>
      <w:r w:rsidR="0066425E" w:rsidRPr="006C6E5B">
        <w:rPr>
          <w:lang w:val="lt-LT"/>
        </w:rPr>
        <w:t>.</w:t>
      </w:r>
    </w:p>
    <w:p w14:paraId="478AA438" w14:textId="79C16882" w:rsidR="00CE62EB" w:rsidRPr="006C6E5B" w:rsidRDefault="000F21BE" w:rsidP="006C6E5B">
      <w:pPr>
        <w:pStyle w:val="Sraopastraipa"/>
        <w:numPr>
          <w:ilvl w:val="0"/>
          <w:numId w:val="2"/>
        </w:numPr>
        <w:tabs>
          <w:tab w:val="clear" w:pos="720"/>
          <w:tab w:val="num" w:pos="993"/>
        </w:tabs>
        <w:spacing w:line="300" w:lineRule="atLeast"/>
        <w:ind w:left="0" w:firstLine="851"/>
        <w:rPr>
          <w:lang w:val="lt-LT"/>
        </w:rPr>
      </w:pPr>
      <w:r w:rsidRPr="006C6E5B">
        <w:rPr>
          <w:lang w:val="lt-LT"/>
        </w:rPr>
        <w:t xml:space="preserve">Personalo valdymo ir kompetencijos kontrolė vykdoma, laikantis </w:t>
      </w:r>
      <w:r w:rsidR="0066425E" w:rsidRPr="006C6E5B">
        <w:rPr>
          <w:lang w:val="lt-LT"/>
        </w:rPr>
        <w:t>Raseinių Vi</w:t>
      </w:r>
      <w:r w:rsidR="00D27F57" w:rsidRPr="006C6E5B">
        <w:rPr>
          <w:lang w:val="lt-LT"/>
        </w:rPr>
        <w:t>ktoro Petkaus progimnazijos</w:t>
      </w:r>
      <w:r w:rsidR="0066425E" w:rsidRPr="006C6E5B">
        <w:rPr>
          <w:i/>
          <w:lang w:val="lt-LT"/>
        </w:rPr>
        <w:t xml:space="preserve"> </w:t>
      </w:r>
      <w:r w:rsidRPr="006C6E5B">
        <w:rPr>
          <w:lang w:val="lt-LT"/>
        </w:rPr>
        <w:t>direktoriaus patvirtintų darbo tvarkos taisyklių.</w:t>
      </w:r>
    </w:p>
    <w:p w14:paraId="7CFA2029" w14:textId="36647935" w:rsidR="00CD02AD" w:rsidRPr="00CE62EB" w:rsidRDefault="0066425E" w:rsidP="00CE62EB">
      <w:pPr>
        <w:spacing w:line="300" w:lineRule="atLeast"/>
        <w:ind w:firstLine="851"/>
        <w:rPr>
          <w:lang w:val="lt-LT"/>
        </w:rPr>
      </w:pPr>
      <w:r w:rsidRPr="00CE62EB">
        <w:rPr>
          <w:lang w:val="lt-LT"/>
        </w:rPr>
        <w:t>Raseinių Vikt</w:t>
      </w:r>
      <w:r w:rsidR="00D27F57" w:rsidRPr="00CE62EB">
        <w:rPr>
          <w:lang w:val="lt-LT"/>
        </w:rPr>
        <w:t>oro Petkaus progimnazijos</w:t>
      </w:r>
      <w:r w:rsidRPr="00CE62EB">
        <w:rPr>
          <w:i/>
          <w:lang w:val="lt-LT"/>
        </w:rPr>
        <w:t xml:space="preserve"> </w:t>
      </w:r>
      <w:r w:rsidR="000F21BE" w:rsidRPr="00CE62EB">
        <w:rPr>
          <w:lang w:val="lt-LT"/>
        </w:rPr>
        <w:t xml:space="preserve">darbuotojų darbo kontrolė, atskaitomybės kontrolė ir paslaugų kokybės kontrolė vykdoma, laikantis </w:t>
      </w:r>
      <w:r w:rsidRPr="00CE62EB">
        <w:rPr>
          <w:lang w:val="lt-LT"/>
        </w:rPr>
        <w:t>Raseinių Vikt</w:t>
      </w:r>
      <w:r w:rsidR="00D27F57" w:rsidRPr="00CE62EB">
        <w:rPr>
          <w:lang w:val="lt-LT"/>
        </w:rPr>
        <w:t>oro Petkaus progimnazijos</w:t>
      </w:r>
      <w:r w:rsidRPr="00CE62EB">
        <w:rPr>
          <w:i/>
          <w:lang w:val="lt-LT"/>
        </w:rPr>
        <w:t xml:space="preserve"> </w:t>
      </w:r>
      <w:r w:rsidR="000F21BE" w:rsidRPr="00CE62EB">
        <w:rPr>
          <w:lang w:val="lt-LT"/>
        </w:rPr>
        <w:t xml:space="preserve">direktoriaus patvirtintų vidaus tvarkos aprašų, taisyklių, instrukcijų ir kitų dokumentų, reglamentuojančių </w:t>
      </w:r>
      <w:r w:rsidRPr="00CE62EB">
        <w:rPr>
          <w:lang w:val="lt-LT"/>
        </w:rPr>
        <w:t>Raseinių Vikt</w:t>
      </w:r>
      <w:r w:rsidR="00D27F57" w:rsidRPr="00CE62EB">
        <w:rPr>
          <w:lang w:val="lt-LT"/>
        </w:rPr>
        <w:t>oro Petkaus progimnazijos</w:t>
      </w:r>
      <w:r w:rsidRPr="00CE62EB">
        <w:rPr>
          <w:i/>
          <w:lang w:val="lt-LT"/>
        </w:rPr>
        <w:t xml:space="preserve"> </w:t>
      </w:r>
      <w:r w:rsidR="000F21BE" w:rsidRPr="00CE62EB">
        <w:rPr>
          <w:lang w:val="lt-LT"/>
        </w:rPr>
        <w:t xml:space="preserve">padalinių ir darbuotojų veiklą bei atitinkamos vidaus kontrolės įgyvendinimą (dokumentų sąrašas </w:t>
      </w:r>
      <w:hyperlink w:anchor="_VI.3._Vidaus_kontrolės" w:history="1">
        <w:r w:rsidR="000F21BE" w:rsidRPr="00CE62EB">
          <w:rPr>
            <w:rStyle w:val="Hipersaitas"/>
            <w:color w:val="auto"/>
            <w:lang w:val="lt-LT"/>
          </w:rPr>
          <w:t>priede VI.3</w:t>
        </w:r>
      </w:hyperlink>
      <w:r w:rsidR="000F21BE" w:rsidRPr="00CE62EB">
        <w:rPr>
          <w:lang w:val="lt-LT"/>
        </w:rPr>
        <w:t>)</w:t>
      </w:r>
    </w:p>
    <w:p w14:paraId="22B0C493" w14:textId="656691F4" w:rsidR="00F96CCD" w:rsidRPr="003265D0" w:rsidRDefault="00F96CCD" w:rsidP="00F96CCD">
      <w:pPr>
        <w:pStyle w:val="Antrat2"/>
        <w:spacing w:line="300" w:lineRule="atLeast"/>
        <w:jc w:val="center"/>
        <w:rPr>
          <w:rFonts w:ascii="Times New Roman" w:hAnsi="Times New Roman" w:cs="Times New Roman"/>
          <w:i w:val="0"/>
          <w:sz w:val="24"/>
          <w:lang w:val="lt-LT"/>
        </w:rPr>
      </w:pPr>
      <w:bookmarkStart w:id="95" w:name="_B-3._Veiklos_draudimas"/>
      <w:bookmarkStart w:id="96" w:name="_B-4._Audito_įmonės"/>
      <w:bookmarkStart w:id="97" w:name="_II.4._Įmonės_veilklą"/>
      <w:bookmarkStart w:id="98" w:name="_III._ORGANIZACINĖ_STRUKTŪRA_1"/>
      <w:bookmarkStart w:id="99" w:name="_C-2._Profesiniai_lygiai_ir_bendrosi"/>
      <w:bookmarkStart w:id="100" w:name="_C-2._Profesiniai_lygiai"/>
      <w:bookmarkStart w:id="101" w:name="_III.2._Personalo_kompetencijos"/>
      <w:bookmarkStart w:id="102" w:name="_Ref337203656"/>
      <w:bookmarkStart w:id="103" w:name="_Toc69280830"/>
      <w:bookmarkStart w:id="104" w:name="_Ref337203559"/>
      <w:bookmarkEnd w:id="95"/>
      <w:bookmarkEnd w:id="96"/>
      <w:bookmarkEnd w:id="97"/>
      <w:bookmarkEnd w:id="98"/>
      <w:bookmarkEnd w:id="99"/>
      <w:bookmarkEnd w:id="100"/>
      <w:bookmarkEnd w:id="101"/>
      <w:r w:rsidRPr="00E0232F">
        <w:rPr>
          <w:rFonts w:ascii="Times New Roman" w:hAnsi="Times New Roman" w:cs="Times New Roman"/>
          <w:i w:val="0"/>
          <w:sz w:val="24"/>
          <w:lang w:val="lt-LT"/>
        </w:rPr>
        <w:t>III.2</w:t>
      </w:r>
      <w:r w:rsidR="003265D0" w:rsidRPr="00E0232F">
        <w:rPr>
          <w:rFonts w:ascii="Times New Roman" w:hAnsi="Times New Roman" w:cs="Times New Roman"/>
          <w:i w:val="0"/>
          <w:sz w:val="24"/>
          <w:lang w:val="lt-LT"/>
        </w:rPr>
        <w:t>.1.4</w:t>
      </w:r>
      <w:r w:rsidRPr="00E0232F">
        <w:rPr>
          <w:rFonts w:ascii="Times New Roman" w:hAnsi="Times New Roman" w:cs="Times New Roman"/>
          <w:i w:val="0"/>
          <w:sz w:val="24"/>
          <w:lang w:val="lt-LT"/>
        </w:rPr>
        <w:t xml:space="preserve"> </w:t>
      </w:r>
      <w:r w:rsidR="00905968" w:rsidRPr="00E0232F">
        <w:rPr>
          <w:rFonts w:ascii="Times New Roman" w:hAnsi="Times New Roman" w:cs="Times New Roman"/>
          <w:i w:val="0"/>
          <w:sz w:val="24"/>
          <w:lang w:val="lt-LT"/>
        </w:rPr>
        <w:t>.</w:t>
      </w:r>
      <w:r w:rsidR="000F21BE" w:rsidRPr="00E0232F">
        <w:rPr>
          <w:lang w:val="lt-LT"/>
        </w:rPr>
        <w:t xml:space="preserve"> </w:t>
      </w:r>
      <w:r w:rsidR="00B33D8E" w:rsidRPr="00E0232F">
        <w:rPr>
          <w:rFonts w:ascii="Times New Roman" w:hAnsi="Times New Roman" w:cs="Times New Roman"/>
          <w:i w:val="0"/>
          <w:sz w:val="24"/>
          <w:szCs w:val="24"/>
          <w:lang w:val="lt-LT"/>
        </w:rPr>
        <w:t>Raseinių Vikt</w:t>
      </w:r>
      <w:r w:rsidR="00D27F57">
        <w:rPr>
          <w:rFonts w:ascii="Times New Roman" w:hAnsi="Times New Roman" w:cs="Times New Roman"/>
          <w:i w:val="0"/>
          <w:sz w:val="24"/>
          <w:szCs w:val="24"/>
          <w:lang w:val="lt-LT"/>
        </w:rPr>
        <w:t>oro Petkaus progimnazijos</w:t>
      </w:r>
      <w:r w:rsidR="00B33D8E" w:rsidRPr="00E0232F">
        <w:rPr>
          <w:rFonts w:ascii="Times New Roman" w:hAnsi="Times New Roman" w:cs="Times New Roman"/>
          <w:i w:val="0"/>
          <w:sz w:val="24"/>
          <w:szCs w:val="24"/>
          <w:lang w:val="lt-LT"/>
        </w:rPr>
        <w:t xml:space="preserve"> </w:t>
      </w:r>
      <w:r w:rsidR="006D6951" w:rsidRPr="00E0232F">
        <w:rPr>
          <w:rFonts w:ascii="Times New Roman" w:hAnsi="Times New Roman" w:cs="Times New Roman"/>
          <w:i w:val="0"/>
          <w:sz w:val="24"/>
          <w:lang w:val="lt-LT"/>
        </w:rPr>
        <w:t>darbuotojų</w:t>
      </w:r>
      <w:r w:rsidR="0080445A" w:rsidRPr="00E0232F">
        <w:rPr>
          <w:rFonts w:ascii="Times New Roman" w:hAnsi="Times New Roman" w:cs="Times New Roman"/>
          <w:i w:val="0"/>
          <w:sz w:val="24"/>
          <w:lang w:val="lt-LT"/>
        </w:rPr>
        <w:t xml:space="preserve"> kompetencijos</w:t>
      </w:r>
      <w:bookmarkEnd w:id="102"/>
      <w:r w:rsidR="00B642F7" w:rsidRPr="00E0232F">
        <w:rPr>
          <w:rFonts w:ascii="Times New Roman" w:hAnsi="Times New Roman" w:cs="Times New Roman"/>
          <w:i w:val="0"/>
          <w:sz w:val="24"/>
          <w:lang w:val="lt-LT"/>
        </w:rPr>
        <w:t>, profesinio elgesio principai ir taisyklės</w:t>
      </w:r>
      <w:r w:rsidR="00B642F7" w:rsidRPr="003265D0">
        <w:rPr>
          <w:rFonts w:ascii="Times New Roman" w:hAnsi="Times New Roman" w:cs="Times New Roman"/>
          <w:i w:val="0"/>
          <w:sz w:val="24"/>
          <w:lang w:val="lt-LT"/>
        </w:rPr>
        <w:t>, bendrosios kontrolės procedūros</w:t>
      </w:r>
      <w:bookmarkEnd w:id="103"/>
    </w:p>
    <w:p w14:paraId="727202A8" w14:textId="77777777" w:rsidR="00E12B76" w:rsidRPr="00F66AA8" w:rsidRDefault="00E12B76" w:rsidP="00F96CCD">
      <w:pPr>
        <w:spacing w:line="300" w:lineRule="atLeast"/>
        <w:rPr>
          <w:sz w:val="20"/>
          <w:szCs w:val="20"/>
          <w:lang w:val="lt-LT"/>
        </w:rPr>
      </w:pPr>
    </w:p>
    <w:p w14:paraId="19A25800" w14:textId="77777777" w:rsidR="00B94BD3" w:rsidRDefault="00B33D8E" w:rsidP="00B94BD3">
      <w:pPr>
        <w:spacing w:line="300" w:lineRule="atLeast"/>
        <w:ind w:firstLine="851"/>
        <w:rPr>
          <w:lang w:val="lt-LT"/>
        </w:rPr>
      </w:pPr>
      <w:r w:rsidRPr="00D92545">
        <w:rPr>
          <w:lang w:val="lt-LT"/>
        </w:rPr>
        <w:t>Raseinių Vikt</w:t>
      </w:r>
      <w:r w:rsidR="00D27F57">
        <w:rPr>
          <w:lang w:val="lt-LT"/>
        </w:rPr>
        <w:t>oro Petkaus progimnazijos</w:t>
      </w:r>
      <w:r w:rsidRPr="00562CFF">
        <w:rPr>
          <w:i/>
          <w:lang w:val="lt-LT"/>
        </w:rPr>
        <w:t xml:space="preserve"> </w:t>
      </w:r>
      <w:r w:rsidR="001451D2" w:rsidRPr="00CE3B0A">
        <w:rPr>
          <w:lang w:val="lt-LT"/>
        </w:rPr>
        <w:t xml:space="preserve">organizacinė struktūra užtikrina aiškų ir subalansuotą pareigų ir atsakomybių pasiskirstymą. Funkcijos struktūriniams padaliniams priskirtos pagal </w:t>
      </w:r>
      <w:r w:rsidRPr="00D92545">
        <w:rPr>
          <w:lang w:val="lt-LT"/>
        </w:rPr>
        <w:t>Raseinių Vikt</w:t>
      </w:r>
      <w:r w:rsidR="00D27F57">
        <w:rPr>
          <w:lang w:val="lt-LT"/>
        </w:rPr>
        <w:t>oro Petkaus progimnazijos</w:t>
      </w:r>
      <w:r w:rsidRPr="00562CFF">
        <w:rPr>
          <w:i/>
          <w:lang w:val="lt-LT"/>
        </w:rPr>
        <w:t xml:space="preserve"> </w:t>
      </w:r>
      <w:r w:rsidR="001451D2" w:rsidRPr="00CE3B0A">
        <w:rPr>
          <w:lang w:val="lt-LT"/>
        </w:rPr>
        <w:t xml:space="preserve">veiklos sritis. </w:t>
      </w:r>
    </w:p>
    <w:p w14:paraId="26216BD2" w14:textId="568724F9" w:rsidR="001451D2" w:rsidRPr="00CE3B0A" w:rsidRDefault="001451D2" w:rsidP="00B94BD3">
      <w:pPr>
        <w:spacing w:line="300" w:lineRule="atLeast"/>
        <w:ind w:firstLine="851"/>
        <w:rPr>
          <w:lang w:val="lt-LT"/>
        </w:rPr>
      </w:pPr>
      <w:r w:rsidRPr="00CE3B0A">
        <w:rPr>
          <w:lang w:val="lt-LT"/>
        </w:rPr>
        <w:t xml:space="preserve">Kiekvienai </w:t>
      </w:r>
      <w:r w:rsidR="00B33D8E" w:rsidRPr="00D92545">
        <w:rPr>
          <w:lang w:val="lt-LT"/>
        </w:rPr>
        <w:t>Raseinių Vikt</w:t>
      </w:r>
      <w:r w:rsidR="00D27F57">
        <w:rPr>
          <w:lang w:val="lt-LT"/>
        </w:rPr>
        <w:t>oro Petkaus progimnazijos</w:t>
      </w:r>
      <w:r w:rsidR="00B33D8E" w:rsidRPr="00562CFF">
        <w:rPr>
          <w:i/>
          <w:lang w:val="lt-LT"/>
        </w:rPr>
        <w:t xml:space="preserve"> </w:t>
      </w:r>
      <w:r w:rsidRPr="00CE3B0A">
        <w:rPr>
          <w:lang w:val="lt-LT"/>
        </w:rPr>
        <w:t>etatų sąraše esančiai pareigybei yra parengti pareigybės aprašymai, kuriuose nustatoma:</w:t>
      </w:r>
    </w:p>
    <w:p w14:paraId="168633F1" w14:textId="77777777" w:rsidR="00523DB8" w:rsidRDefault="001451D2" w:rsidP="00523DB8">
      <w:pPr>
        <w:pStyle w:val="Sraopastraipa"/>
        <w:numPr>
          <w:ilvl w:val="0"/>
          <w:numId w:val="1"/>
        </w:numPr>
        <w:tabs>
          <w:tab w:val="clear" w:pos="1080"/>
          <w:tab w:val="num" w:pos="993"/>
        </w:tabs>
        <w:spacing w:line="300" w:lineRule="atLeast"/>
        <w:ind w:left="0" w:firstLine="720"/>
        <w:rPr>
          <w:lang w:val="lt-LT"/>
        </w:rPr>
      </w:pPr>
      <w:r w:rsidRPr="00CE3B0A">
        <w:rPr>
          <w:lang w:val="lt-LT"/>
        </w:rPr>
        <w:t>specialieji kvalifikaciniai, išsilavinimo bei kiti reikalavimai, jei tai numatyta kituose teisės aktuose;</w:t>
      </w:r>
    </w:p>
    <w:p w14:paraId="5E332FFB" w14:textId="77777777" w:rsidR="00523DB8" w:rsidRDefault="001451D2" w:rsidP="00523DB8">
      <w:pPr>
        <w:pStyle w:val="Sraopastraipa"/>
        <w:numPr>
          <w:ilvl w:val="0"/>
          <w:numId w:val="1"/>
        </w:numPr>
        <w:tabs>
          <w:tab w:val="clear" w:pos="1080"/>
          <w:tab w:val="num" w:pos="993"/>
        </w:tabs>
        <w:spacing w:line="300" w:lineRule="atLeast"/>
        <w:ind w:left="0" w:firstLine="720"/>
        <w:rPr>
          <w:lang w:val="lt-LT"/>
        </w:rPr>
      </w:pPr>
      <w:r w:rsidRPr="00523DB8">
        <w:rPr>
          <w:lang w:val="lt-LT"/>
        </w:rPr>
        <w:t>pagrindinės funkcijos;</w:t>
      </w:r>
    </w:p>
    <w:p w14:paraId="4FF19C48" w14:textId="211FDB77" w:rsidR="00B94BD3" w:rsidRPr="00523DB8" w:rsidRDefault="001451D2" w:rsidP="00523DB8">
      <w:pPr>
        <w:pStyle w:val="Sraopastraipa"/>
        <w:numPr>
          <w:ilvl w:val="0"/>
          <w:numId w:val="1"/>
        </w:numPr>
        <w:tabs>
          <w:tab w:val="clear" w:pos="1080"/>
          <w:tab w:val="num" w:pos="993"/>
        </w:tabs>
        <w:spacing w:line="300" w:lineRule="atLeast"/>
        <w:ind w:left="0" w:firstLine="720"/>
        <w:rPr>
          <w:lang w:val="lt-LT"/>
        </w:rPr>
      </w:pPr>
      <w:r w:rsidRPr="00523DB8">
        <w:rPr>
          <w:lang w:val="lt-LT"/>
        </w:rPr>
        <w:t>atsakomybės ir atskaitingumas</w:t>
      </w:r>
      <w:r w:rsidR="00B94BD3" w:rsidRPr="00523DB8">
        <w:rPr>
          <w:lang w:val="lt-LT"/>
        </w:rPr>
        <w:t>.</w:t>
      </w:r>
    </w:p>
    <w:p w14:paraId="5C020CF5" w14:textId="60EF1B27" w:rsidR="00923C24" w:rsidRPr="00B94BD3" w:rsidRDefault="00B33D8E" w:rsidP="00B94BD3">
      <w:pPr>
        <w:pStyle w:val="Sraopastraipa"/>
        <w:spacing w:line="300" w:lineRule="atLeast"/>
        <w:ind w:left="1080" w:hanging="229"/>
        <w:rPr>
          <w:lang w:val="lt-LT"/>
        </w:rPr>
      </w:pPr>
      <w:r w:rsidRPr="00B94BD3">
        <w:rPr>
          <w:lang w:val="lt-LT"/>
        </w:rPr>
        <w:t>Raseinių Vikt</w:t>
      </w:r>
      <w:r w:rsidR="00D27F57" w:rsidRPr="00B94BD3">
        <w:rPr>
          <w:lang w:val="lt-LT"/>
        </w:rPr>
        <w:t>oro Petkaus progimnazijos</w:t>
      </w:r>
      <w:r w:rsidRPr="00B94BD3">
        <w:rPr>
          <w:i/>
          <w:lang w:val="lt-LT"/>
        </w:rPr>
        <w:t xml:space="preserve"> </w:t>
      </w:r>
      <w:r w:rsidR="00923C24" w:rsidRPr="00B94BD3">
        <w:rPr>
          <w:lang w:val="lt-LT"/>
        </w:rPr>
        <w:t xml:space="preserve">pareigybių aprašymų sąrašas pateiktas </w:t>
      </w:r>
      <w:hyperlink w:anchor="_VI.4._pareigybių_aprašymų" w:history="1">
        <w:r w:rsidR="00923C24" w:rsidRPr="00B94BD3">
          <w:rPr>
            <w:rStyle w:val="Hipersaitas"/>
            <w:color w:val="auto"/>
            <w:lang w:val="lt-LT"/>
          </w:rPr>
          <w:t>pried</w:t>
        </w:r>
        <w:r w:rsidR="00C239C9" w:rsidRPr="00B94BD3">
          <w:rPr>
            <w:rStyle w:val="Hipersaitas"/>
            <w:color w:val="auto"/>
            <w:lang w:val="lt-LT"/>
          </w:rPr>
          <w:t>e</w:t>
        </w:r>
        <w:r w:rsidR="00923C24" w:rsidRPr="00B94BD3">
          <w:rPr>
            <w:rStyle w:val="Hipersaitas"/>
            <w:color w:val="auto"/>
            <w:lang w:val="lt-LT"/>
          </w:rPr>
          <w:t xml:space="preserve"> </w:t>
        </w:r>
        <w:r w:rsidR="001E1E38" w:rsidRPr="00B94BD3">
          <w:rPr>
            <w:rStyle w:val="Hipersaitas"/>
            <w:color w:val="auto"/>
            <w:lang w:val="lt-LT"/>
          </w:rPr>
          <w:t>VI</w:t>
        </w:r>
        <w:r w:rsidR="00923C24" w:rsidRPr="00B94BD3">
          <w:rPr>
            <w:rStyle w:val="Hipersaitas"/>
            <w:color w:val="auto"/>
            <w:lang w:val="lt-LT"/>
          </w:rPr>
          <w:t>.4</w:t>
        </w:r>
      </w:hyperlink>
      <w:r w:rsidR="001E1E38" w:rsidRPr="00B94BD3">
        <w:rPr>
          <w:rStyle w:val="Hipersaitas"/>
          <w:color w:val="auto"/>
          <w:lang w:val="lt-LT"/>
        </w:rPr>
        <w:t>.</w:t>
      </w:r>
    </w:p>
    <w:p w14:paraId="55B7EF77" w14:textId="5660EB29" w:rsidR="001451D2" w:rsidRPr="00E0232F" w:rsidRDefault="001451D2" w:rsidP="00B94BD3">
      <w:pPr>
        <w:spacing w:line="300" w:lineRule="atLeast"/>
        <w:ind w:firstLine="851"/>
        <w:rPr>
          <w:lang w:val="lt-LT"/>
        </w:rPr>
      </w:pPr>
      <w:r w:rsidRPr="00E0232F">
        <w:rPr>
          <w:lang w:val="lt-LT"/>
        </w:rPr>
        <w:t xml:space="preserve">Įgyvendinant vidaus kontrolės principus, </w:t>
      </w:r>
      <w:r w:rsidR="00B33D8E" w:rsidRPr="00E0232F">
        <w:rPr>
          <w:lang w:val="lt-LT"/>
        </w:rPr>
        <w:t>Raseinių Vikt</w:t>
      </w:r>
      <w:r w:rsidR="00D27F57">
        <w:rPr>
          <w:lang w:val="lt-LT"/>
        </w:rPr>
        <w:t>oro Petkaus progimnazijos</w:t>
      </w:r>
      <w:r w:rsidR="00B33D8E" w:rsidRPr="00E0232F">
        <w:rPr>
          <w:i/>
          <w:lang w:val="lt-LT"/>
        </w:rPr>
        <w:t xml:space="preserve"> </w:t>
      </w:r>
      <w:r w:rsidRPr="00E0232F">
        <w:rPr>
          <w:lang w:val="lt-LT"/>
        </w:rPr>
        <w:t xml:space="preserve">direktorius tvirtina </w:t>
      </w:r>
      <w:r w:rsidR="000E7DAF">
        <w:rPr>
          <w:lang w:val="lt-LT"/>
        </w:rPr>
        <w:t>darbo</w:t>
      </w:r>
      <w:r w:rsidRPr="00E0232F">
        <w:rPr>
          <w:lang w:val="lt-LT"/>
        </w:rPr>
        <w:t xml:space="preserve"> tvarkos taisykles, kuriomis nustatomos:</w:t>
      </w:r>
    </w:p>
    <w:p w14:paraId="3996000F" w14:textId="77777777" w:rsidR="00523DB8" w:rsidRDefault="001451D2" w:rsidP="00523DB8">
      <w:pPr>
        <w:pStyle w:val="Sraopastraipa"/>
        <w:numPr>
          <w:ilvl w:val="0"/>
          <w:numId w:val="1"/>
        </w:numPr>
        <w:spacing w:line="300" w:lineRule="atLeast"/>
        <w:rPr>
          <w:lang w:val="lt-LT"/>
        </w:rPr>
      </w:pPr>
      <w:r w:rsidRPr="00E0232F">
        <w:rPr>
          <w:lang w:val="lt-LT"/>
        </w:rPr>
        <w:t xml:space="preserve">darbuotojų darbo sąlygos, </w:t>
      </w:r>
    </w:p>
    <w:p w14:paraId="12EDA5B8" w14:textId="77777777" w:rsidR="00523DB8" w:rsidRDefault="001451D2" w:rsidP="00523DB8">
      <w:pPr>
        <w:pStyle w:val="Sraopastraipa"/>
        <w:numPr>
          <w:ilvl w:val="0"/>
          <w:numId w:val="1"/>
        </w:numPr>
        <w:spacing w:line="300" w:lineRule="atLeast"/>
        <w:rPr>
          <w:lang w:val="lt-LT"/>
        </w:rPr>
      </w:pPr>
      <w:r w:rsidRPr="00523DB8">
        <w:rPr>
          <w:lang w:val="lt-LT"/>
        </w:rPr>
        <w:lastRenderedPageBreak/>
        <w:t>priėmimo ir atleidimo tvarka,</w:t>
      </w:r>
    </w:p>
    <w:p w14:paraId="6248D30B" w14:textId="77777777" w:rsidR="00523DB8" w:rsidRDefault="001451D2" w:rsidP="00523DB8">
      <w:pPr>
        <w:pStyle w:val="Sraopastraipa"/>
        <w:numPr>
          <w:ilvl w:val="0"/>
          <w:numId w:val="1"/>
        </w:numPr>
        <w:spacing w:line="300" w:lineRule="atLeast"/>
        <w:rPr>
          <w:lang w:val="lt-LT"/>
        </w:rPr>
      </w:pPr>
      <w:r w:rsidRPr="00523DB8">
        <w:rPr>
          <w:lang w:val="lt-LT"/>
        </w:rPr>
        <w:t>darbuotojų teisės ir  pareigos,</w:t>
      </w:r>
    </w:p>
    <w:p w14:paraId="466ED4A9" w14:textId="77777777" w:rsidR="00523DB8" w:rsidRDefault="001451D2" w:rsidP="00523DB8">
      <w:pPr>
        <w:pStyle w:val="Sraopastraipa"/>
        <w:numPr>
          <w:ilvl w:val="0"/>
          <w:numId w:val="1"/>
        </w:numPr>
        <w:spacing w:line="300" w:lineRule="atLeast"/>
        <w:rPr>
          <w:lang w:val="lt-LT"/>
        </w:rPr>
      </w:pPr>
      <w:r w:rsidRPr="00523DB8">
        <w:rPr>
          <w:lang w:val="lt-LT"/>
        </w:rPr>
        <w:t>darbuotojų mokymas,</w:t>
      </w:r>
    </w:p>
    <w:p w14:paraId="6ADF4852" w14:textId="77777777" w:rsidR="00523DB8" w:rsidRDefault="001451D2" w:rsidP="00523DB8">
      <w:pPr>
        <w:pStyle w:val="Sraopastraipa"/>
        <w:numPr>
          <w:ilvl w:val="0"/>
          <w:numId w:val="1"/>
        </w:numPr>
        <w:spacing w:line="300" w:lineRule="atLeast"/>
        <w:rPr>
          <w:lang w:val="lt-LT"/>
        </w:rPr>
      </w:pPr>
      <w:r w:rsidRPr="00523DB8">
        <w:rPr>
          <w:lang w:val="lt-LT"/>
        </w:rPr>
        <w:t>darbuotojų darbo etikos principai,</w:t>
      </w:r>
    </w:p>
    <w:p w14:paraId="7A4642A5" w14:textId="77777777" w:rsidR="00523DB8" w:rsidRDefault="001451D2" w:rsidP="00523DB8">
      <w:pPr>
        <w:pStyle w:val="Sraopastraipa"/>
        <w:numPr>
          <w:ilvl w:val="0"/>
          <w:numId w:val="1"/>
        </w:numPr>
        <w:spacing w:line="300" w:lineRule="atLeast"/>
        <w:rPr>
          <w:lang w:val="lt-LT"/>
        </w:rPr>
      </w:pPr>
      <w:r w:rsidRPr="00523DB8">
        <w:rPr>
          <w:lang w:val="lt-LT"/>
        </w:rPr>
        <w:t>bendrieji vidaus tvarkos reikalavimai,</w:t>
      </w:r>
    </w:p>
    <w:p w14:paraId="02026BD4" w14:textId="77777777" w:rsidR="00523DB8" w:rsidRDefault="001451D2" w:rsidP="00523DB8">
      <w:pPr>
        <w:pStyle w:val="Sraopastraipa"/>
        <w:numPr>
          <w:ilvl w:val="0"/>
          <w:numId w:val="1"/>
        </w:numPr>
        <w:spacing w:line="300" w:lineRule="atLeast"/>
        <w:rPr>
          <w:lang w:val="lt-LT"/>
        </w:rPr>
      </w:pPr>
      <w:r w:rsidRPr="00523DB8">
        <w:rPr>
          <w:lang w:val="lt-LT"/>
        </w:rPr>
        <w:t>darbuotojų darbo užmokestis, veiklos vertinimas, skatinimas ir priemokos,</w:t>
      </w:r>
    </w:p>
    <w:p w14:paraId="1A40F341" w14:textId="77777777" w:rsidR="00523DB8" w:rsidRDefault="001451D2" w:rsidP="00523DB8">
      <w:pPr>
        <w:pStyle w:val="Sraopastraipa"/>
        <w:numPr>
          <w:ilvl w:val="0"/>
          <w:numId w:val="1"/>
        </w:numPr>
        <w:spacing w:line="300" w:lineRule="atLeast"/>
        <w:rPr>
          <w:lang w:val="lt-LT"/>
        </w:rPr>
      </w:pPr>
      <w:r w:rsidRPr="00523DB8">
        <w:rPr>
          <w:lang w:val="lt-LT"/>
        </w:rPr>
        <w:t>darbuotojų atsakomybė,</w:t>
      </w:r>
    </w:p>
    <w:p w14:paraId="5AE9490F" w14:textId="12607A4F" w:rsidR="00231FC2" w:rsidRPr="00523DB8" w:rsidRDefault="001451D2" w:rsidP="00523DB8">
      <w:pPr>
        <w:pStyle w:val="Sraopastraipa"/>
        <w:numPr>
          <w:ilvl w:val="0"/>
          <w:numId w:val="1"/>
        </w:numPr>
        <w:spacing w:line="300" w:lineRule="atLeast"/>
        <w:rPr>
          <w:lang w:val="lt-LT"/>
        </w:rPr>
      </w:pPr>
      <w:r w:rsidRPr="00523DB8">
        <w:rPr>
          <w:lang w:val="lt-LT"/>
        </w:rPr>
        <w:t>žalos atlyginimas</w:t>
      </w:r>
      <w:r w:rsidR="00EA7A1D" w:rsidRPr="00523DB8">
        <w:rPr>
          <w:lang w:val="lt-LT"/>
        </w:rPr>
        <w:t>.</w:t>
      </w:r>
    </w:p>
    <w:p w14:paraId="42A4A5B5" w14:textId="71652712" w:rsidR="00AB1966" w:rsidRPr="00F53AE3" w:rsidRDefault="00F53AE3" w:rsidP="00AB1966">
      <w:pPr>
        <w:pStyle w:val="Antrat2"/>
        <w:spacing w:line="300" w:lineRule="atLeast"/>
        <w:jc w:val="center"/>
        <w:rPr>
          <w:rFonts w:ascii="Times New Roman" w:hAnsi="Times New Roman" w:cs="Times New Roman"/>
          <w:i w:val="0"/>
          <w:sz w:val="24"/>
          <w:lang w:val="lt-LT"/>
        </w:rPr>
      </w:pPr>
      <w:bookmarkStart w:id="105" w:name="_C-3._Funkcinis_pasidalijimas_ir_ben"/>
      <w:bookmarkStart w:id="106" w:name="_C-3._Funkcinis_pasidalijimas"/>
      <w:bookmarkStart w:id="107" w:name="_III.3._Funkcinė_struktūra"/>
      <w:bookmarkStart w:id="108" w:name="_D._Vadovų_atsakomybė_už_kokybę_įmon"/>
      <w:bookmarkStart w:id="109" w:name="_D._Vadovaujančiųjų_atsakomybė"/>
      <w:bookmarkStart w:id="110" w:name="_IV._PERSONALO_ELGESIO"/>
      <w:bookmarkStart w:id="111" w:name="_C._Organizacinė_struktūra"/>
      <w:bookmarkStart w:id="112" w:name="_V._VIDAUS_KONTROLĖS"/>
      <w:bookmarkStart w:id="113" w:name="_VI._VIDAUS_KONTROLĖS"/>
      <w:bookmarkStart w:id="114" w:name="_Užduoties_atlikimas_1"/>
      <w:bookmarkStart w:id="115" w:name="_G-1._Personalas"/>
      <w:bookmarkStart w:id="116" w:name="_H._Užduoties_atlikimas"/>
      <w:bookmarkStart w:id="117" w:name="_Užduoties_atlikimas"/>
      <w:bookmarkStart w:id="118" w:name="_VII.2._Rizikos_identifikavimo"/>
      <w:bookmarkStart w:id="119" w:name="_III.2.2_Savivaldybės_administracijo"/>
      <w:bookmarkStart w:id="120" w:name="_Toc6928083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0232F">
        <w:rPr>
          <w:rFonts w:ascii="Times New Roman" w:hAnsi="Times New Roman" w:cs="Times New Roman"/>
          <w:i w:val="0"/>
          <w:sz w:val="24"/>
          <w:lang w:val="lt-LT"/>
        </w:rPr>
        <w:t>I</w:t>
      </w:r>
      <w:r w:rsidR="00AB1966" w:rsidRPr="00E0232F">
        <w:rPr>
          <w:rFonts w:ascii="Times New Roman" w:hAnsi="Times New Roman" w:cs="Times New Roman"/>
          <w:i w:val="0"/>
          <w:sz w:val="24"/>
          <w:lang w:val="lt-LT"/>
        </w:rPr>
        <w:t>II.2</w:t>
      </w:r>
      <w:r w:rsidRPr="00E0232F">
        <w:rPr>
          <w:rFonts w:ascii="Times New Roman" w:hAnsi="Times New Roman" w:cs="Times New Roman"/>
          <w:i w:val="0"/>
          <w:sz w:val="24"/>
          <w:lang w:val="lt-LT"/>
        </w:rPr>
        <w:t>.2</w:t>
      </w:r>
      <w:r w:rsidR="00AB1966" w:rsidRPr="00E0232F">
        <w:rPr>
          <w:rFonts w:ascii="Times New Roman" w:hAnsi="Times New Roman" w:cs="Times New Roman"/>
          <w:i w:val="0"/>
          <w:sz w:val="24"/>
          <w:lang w:val="lt-LT"/>
        </w:rPr>
        <w:t xml:space="preserve"> </w:t>
      </w:r>
      <w:r w:rsidR="00B33D8E" w:rsidRPr="00E0232F">
        <w:rPr>
          <w:rFonts w:ascii="Times New Roman" w:hAnsi="Times New Roman" w:cs="Times New Roman"/>
          <w:i w:val="0"/>
          <w:sz w:val="24"/>
          <w:szCs w:val="24"/>
          <w:lang w:val="lt-LT"/>
        </w:rPr>
        <w:t>Raseinių Viktoro Petkaus</w:t>
      </w:r>
      <w:r w:rsidR="00D27F57">
        <w:rPr>
          <w:rFonts w:ascii="Times New Roman" w:hAnsi="Times New Roman" w:cs="Times New Roman"/>
          <w:i w:val="0"/>
          <w:sz w:val="24"/>
          <w:szCs w:val="24"/>
          <w:lang w:val="lt-LT"/>
        </w:rPr>
        <w:t xml:space="preserve"> progimnazijos</w:t>
      </w:r>
      <w:r w:rsidR="00B33D8E" w:rsidRPr="00562CFF">
        <w:rPr>
          <w:rFonts w:ascii="Times New Roman" w:hAnsi="Times New Roman" w:cs="Times New Roman"/>
          <w:i w:val="0"/>
          <w:sz w:val="24"/>
          <w:szCs w:val="24"/>
          <w:lang w:val="lt-LT"/>
        </w:rPr>
        <w:t xml:space="preserve"> </w:t>
      </w:r>
      <w:r w:rsidRPr="00F53AE3">
        <w:rPr>
          <w:rFonts w:ascii="Times New Roman" w:hAnsi="Times New Roman" w:cs="Times New Roman"/>
          <w:i w:val="0"/>
          <w:sz w:val="24"/>
          <w:lang w:val="lt-LT"/>
        </w:rPr>
        <w:t>r</w:t>
      </w:r>
      <w:r w:rsidR="00AB1966" w:rsidRPr="00F53AE3">
        <w:rPr>
          <w:rFonts w:ascii="Times New Roman" w:hAnsi="Times New Roman" w:cs="Times New Roman"/>
          <w:i w:val="0"/>
          <w:sz w:val="24"/>
          <w:lang w:val="lt-LT"/>
        </w:rPr>
        <w:t xml:space="preserve">izikos </w:t>
      </w:r>
      <w:r w:rsidR="00BF48A8">
        <w:rPr>
          <w:rFonts w:ascii="Times New Roman" w:hAnsi="Times New Roman" w:cs="Times New Roman"/>
          <w:i w:val="0"/>
          <w:sz w:val="24"/>
          <w:lang w:val="lt-LT"/>
        </w:rPr>
        <w:t>vertinimas</w:t>
      </w:r>
      <w:bookmarkEnd w:id="120"/>
    </w:p>
    <w:p w14:paraId="4175E1C0" w14:textId="77777777" w:rsidR="007B6A1D" w:rsidRPr="00F66AA8" w:rsidRDefault="007B6A1D" w:rsidP="00C4486D">
      <w:pPr>
        <w:spacing w:line="300" w:lineRule="atLeast"/>
        <w:rPr>
          <w:lang w:val="lt-LT"/>
        </w:rPr>
      </w:pPr>
    </w:p>
    <w:p w14:paraId="62626A26" w14:textId="77777777" w:rsidR="002C743E" w:rsidRPr="007A3675" w:rsidRDefault="00BF48A8" w:rsidP="00B94BD3">
      <w:pPr>
        <w:spacing w:line="300" w:lineRule="atLeast"/>
        <w:ind w:firstLine="851"/>
        <w:rPr>
          <w:u w:val="single"/>
          <w:lang w:val="lt-LT"/>
        </w:rPr>
      </w:pPr>
      <w:r w:rsidRPr="007A3675">
        <w:rPr>
          <w:u w:val="single"/>
          <w:lang w:val="lt-LT"/>
        </w:rPr>
        <w:t>Rizikos vertinimo e</w:t>
      </w:r>
      <w:r w:rsidR="002C743E" w:rsidRPr="007A3675">
        <w:rPr>
          <w:u w:val="single"/>
          <w:lang w:val="lt-LT"/>
        </w:rPr>
        <w:t>sminiai principai</w:t>
      </w:r>
      <w:r w:rsidR="00F959A6" w:rsidRPr="007A3675">
        <w:rPr>
          <w:u w:val="single"/>
          <w:lang w:val="lt-LT"/>
        </w:rPr>
        <w:t xml:space="preserve"> ir tikslai:</w:t>
      </w:r>
    </w:p>
    <w:p w14:paraId="3A3472F8" w14:textId="77777777" w:rsidR="00B94BD3" w:rsidRDefault="001451D2" w:rsidP="00B94BD3">
      <w:pPr>
        <w:pStyle w:val="Sraopastraipa"/>
        <w:numPr>
          <w:ilvl w:val="0"/>
          <w:numId w:val="28"/>
        </w:numPr>
        <w:spacing w:line="276" w:lineRule="auto"/>
        <w:ind w:left="0" w:firstLine="851"/>
        <w:rPr>
          <w:lang w:val="lt-LT"/>
        </w:rPr>
      </w:pPr>
      <w:r w:rsidRPr="00F959A6">
        <w:rPr>
          <w:lang w:val="lt-LT"/>
        </w:rPr>
        <w:t>rizi</w:t>
      </w:r>
      <w:r w:rsidR="00B33D8E">
        <w:rPr>
          <w:lang w:val="lt-LT"/>
        </w:rPr>
        <w:t>kos vertinimą integruoti visose</w:t>
      </w:r>
      <w:r w:rsidRPr="00CE3B0A">
        <w:rPr>
          <w:lang w:val="lt-LT"/>
        </w:rPr>
        <w:t xml:space="preserve"> </w:t>
      </w:r>
      <w:r w:rsidR="00B33D8E" w:rsidRPr="00D92545">
        <w:rPr>
          <w:lang w:val="lt-LT"/>
        </w:rPr>
        <w:t>Raseinių Vikt</w:t>
      </w:r>
      <w:r w:rsidR="00D27F57">
        <w:rPr>
          <w:lang w:val="lt-LT"/>
        </w:rPr>
        <w:t>oro Petkaus progimnazijos</w:t>
      </w:r>
      <w:r w:rsidRPr="00F959A6">
        <w:rPr>
          <w:lang w:val="lt-LT"/>
        </w:rPr>
        <w:t xml:space="preserve"> vykdomose veiklose visais valdymo lygiais iki asmeninės kiekvieno darbuotojo atsakomybės;</w:t>
      </w:r>
    </w:p>
    <w:p w14:paraId="54386922" w14:textId="77777777" w:rsidR="00B94BD3" w:rsidRDefault="001451D2" w:rsidP="00B94BD3">
      <w:pPr>
        <w:pStyle w:val="Sraopastraipa"/>
        <w:numPr>
          <w:ilvl w:val="0"/>
          <w:numId w:val="28"/>
        </w:numPr>
        <w:spacing w:line="276" w:lineRule="auto"/>
        <w:ind w:left="0" w:firstLine="851"/>
        <w:rPr>
          <w:lang w:val="lt-LT"/>
        </w:rPr>
      </w:pPr>
      <w:r w:rsidRPr="00B94BD3">
        <w:rPr>
          <w:lang w:val="lt-LT"/>
        </w:rPr>
        <w:t xml:space="preserve">rizikos vertinimas turi tapti sprendimų dalimi visais </w:t>
      </w:r>
      <w:r w:rsidR="00B33D8E" w:rsidRPr="00B94BD3">
        <w:rPr>
          <w:lang w:val="lt-LT"/>
        </w:rPr>
        <w:t>Raseinių Vikt</w:t>
      </w:r>
      <w:r w:rsidR="00D27F57" w:rsidRPr="00B94BD3">
        <w:rPr>
          <w:lang w:val="lt-LT"/>
        </w:rPr>
        <w:t>oro Petkaus progimnazijos</w:t>
      </w:r>
      <w:r w:rsidR="00B33D8E" w:rsidRPr="00B94BD3">
        <w:rPr>
          <w:i/>
          <w:lang w:val="lt-LT"/>
        </w:rPr>
        <w:t xml:space="preserve"> </w:t>
      </w:r>
      <w:r w:rsidRPr="00B94BD3">
        <w:rPr>
          <w:lang w:val="lt-LT"/>
        </w:rPr>
        <w:t>lygiais, gaunant informaciją ir priimant atitinkamus sprendimus;</w:t>
      </w:r>
    </w:p>
    <w:p w14:paraId="53D8B766" w14:textId="3C138740" w:rsidR="001451D2" w:rsidRPr="00B94BD3" w:rsidRDefault="001451D2" w:rsidP="00B94BD3">
      <w:pPr>
        <w:pStyle w:val="Sraopastraipa"/>
        <w:numPr>
          <w:ilvl w:val="0"/>
          <w:numId w:val="28"/>
        </w:numPr>
        <w:spacing w:line="276" w:lineRule="auto"/>
        <w:ind w:left="0" w:firstLine="851"/>
        <w:rPr>
          <w:lang w:val="lt-LT"/>
        </w:rPr>
      </w:pPr>
      <w:r w:rsidRPr="00B94BD3">
        <w:rPr>
          <w:lang w:val="lt-LT"/>
        </w:rPr>
        <w:t xml:space="preserve">rizikos vertinimas naudojamas nustatyti netikrumams (neapibrėžtumams) ir priemonių jų galimo poveikio sumažinimui parinkimui bei taikymui, įvertinant: </w:t>
      </w:r>
    </w:p>
    <w:p w14:paraId="6733D373" w14:textId="77777777" w:rsidR="00FD42E1" w:rsidRDefault="001451D2" w:rsidP="00FD42E1">
      <w:pPr>
        <w:pStyle w:val="Sraopastraipa"/>
        <w:numPr>
          <w:ilvl w:val="0"/>
          <w:numId w:val="1"/>
        </w:numPr>
        <w:spacing w:line="276" w:lineRule="auto"/>
        <w:ind w:firstLine="54"/>
        <w:rPr>
          <w:lang w:val="lt-LT"/>
        </w:rPr>
      </w:pPr>
      <w:r>
        <w:rPr>
          <w:lang w:val="lt-LT"/>
        </w:rPr>
        <w:t>v</w:t>
      </w:r>
      <w:r w:rsidRPr="00F959A6">
        <w:rPr>
          <w:lang w:val="lt-LT"/>
        </w:rPr>
        <w:t>eiklos ir valdymo iššūkius</w:t>
      </w:r>
      <w:r>
        <w:rPr>
          <w:lang w:val="lt-LT"/>
        </w:rPr>
        <w:t>;</w:t>
      </w:r>
    </w:p>
    <w:p w14:paraId="7EABC7CA" w14:textId="77777777" w:rsidR="00FD42E1" w:rsidRDefault="001451D2" w:rsidP="00FD42E1">
      <w:pPr>
        <w:pStyle w:val="Sraopastraipa"/>
        <w:numPr>
          <w:ilvl w:val="0"/>
          <w:numId w:val="1"/>
        </w:numPr>
        <w:spacing w:line="276" w:lineRule="auto"/>
        <w:ind w:firstLine="54"/>
        <w:rPr>
          <w:lang w:val="lt-LT"/>
        </w:rPr>
      </w:pPr>
      <w:r w:rsidRPr="00FD42E1">
        <w:rPr>
          <w:lang w:val="lt-LT"/>
        </w:rPr>
        <w:t>galimą reikšmingo iškraipymo riziką;</w:t>
      </w:r>
    </w:p>
    <w:p w14:paraId="44F0D680" w14:textId="77777777" w:rsidR="00FD42E1" w:rsidRDefault="001451D2" w:rsidP="00FD42E1">
      <w:pPr>
        <w:pStyle w:val="Sraopastraipa"/>
        <w:numPr>
          <w:ilvl w:val="0"/>
          <w:numId w:val="1"/>
        </w:numPr>
        <w:spacing w:line="276" w:lineRule="auto"/>
        <w:ind w:firstLine="54"/>
        <w:rPr>
          <w:lang w:val="lt-LT"/>
        </w:rPr>
      </w:pPr>
      <w:r w:rsidRPr="00FD42E1">
        <w:rPr>
          <w:lang w:val="lt-LT"/>
        </w:rPr>
        <w:t>galimų teisės aktų ir kitų teisėtų reikalavimų nesilaikymo atvejų riziką;</w:t>
      </w:r>
    </w:p>
    <w:p w14:paraId="348463E8" w14:textId="77777777" w:rsidR="00FD42E1" w:rsidRDefault="001451D2" w:rsidP="00FD42E1">
      <w:pPr>
        <w:pStyle w:val="Sraopastraipa"/>
        <w:numPr>
          <w:ilvl w:val="0"/>
          <w:numId w:val="1"/>
        </w:numPr>
        <w:spacing w:line="276" w:lineRule="auto"/>
        <w:ind w:firstLine="54"/>
        <w:rPr>
          <w:lang w:val="lt-LT"/>
        </w:rPr>
      </w:pPr>
      <w:r w:rsidRPr="00FD42E1">
        <w:rPr>
          <w:lang w:val="lt-LT"/>
        </w:rPr>
        <w:t>apgaulės ir klaidų tikimybę;</w:t>
      </w:r>
    </w:p>
    <w:p w14:paraId="0351594F" w14:textId="61271CB0" w:rsidR="00B94BD3" w:rsidRPr="00FD42E1" w:rsidRDefault="001451D2" w:rsidP="00FD42E1">
      <w:pPr>
        <w:pStyle w:val="Sraopastraipa"/>
        <w:numPr>
          <w:ilvl w:val="0"/>
          <w:numId w:val="1"/>
        </w:numPr>
        <w:spacing w:line="276" w:lineRule="auto"/>
        <w:ind w:firstLine="54"/>
        <w:rPr>
          <w:lang w:val="lt-LT"/>
        </w:rPr>
      </w:pPr>
      <w:r w:rsidRPr="00FD42E1">
        <w:rPr>
          <w:lang w:val="lt-LT"/>
        </w:rPr>
        <w:t>galimus finansinius bei nefinansinius nuostolius</w:t>
      </w:r>
      <w:r w:rsidR="00B94BD3" w:rsidRPr="00FD42E1">
        <w:rPr>
          <w:lang w:val="lt-LT"/>
        </w:rPr>
        <w:t>.</w:t>
      </w:r>
    </w:p>
    <w:p w14:paraId="0B951579" w14:textId="77777777" w:rsidR="00B94BD3" w:rsidRDefault="001451D2" w:rsidP="00B94BD3">
      <w:pPr>
        <w:pStyle w:val="Sraopastraipa"/>
        <w:numPr>
          <w:ilvl w:val="0"/>
          <w:numId w:val="28"/>
        </w:numPr>
        <w:spacing w:line="276" w:lineRule="auto"/>
        <w:ind w:firstLine="131"/>
        <w:rPr>
          <w:lang w:val="lt-LT"/>
        </w:rPr>
      </w:pPr>
      <w:r w:rsidRPr="00B94BD3">
        <w:rPr>
          <w:lang w:val="lt-LT"/>
        </w:rPr>
        <w:t>rizikos vertinimo veikla turi būti sistemiška, struktūrizuota ir savalaikė;</w:t>
      </w:r>
    </w:p>
    <w:p w14:paraId="790F8B4B" w14:textId="77777777" w:rsidR="00B94BD3" w:rsidRDefault="001451D2" w:rsidP="00B94BD3">
      <w:pPr>
        <w:pStyle w:val="Sraopastraipa"/>
        <w:numPr>
          <w:ilvl w:val="0"/>
          <w:numId w:val="28"/>
        </w:numPr>
        <w:spacing w:line="276" w:lineRule="auto"/>
        <w:ind w:left="0" w:firstLine="851"/>
        <w:rPr>
          <w:lang w:val="lt-LT"/>
        </w:rPr>
      </w:pPr>
      <w:r w:rsidRPr="00B94BD3">
        <w:rPr>
          <w:lang w:val="lt-LT"/>
        </w:rPr>
        <w:t>rizikos vertinimas paremtas aiškiais informacijos šaltiniais ir įgimtų apribojimų bei galimų sistemos trūkumų supratimu, atsižvelgiant į žmogiškąjį faktorių, kas gali palengvinti ar trukdyti rizikos valdymo tikslų įgyvendinimui, neatmetant apgaulės ar korupcijos rizikos tikimybės;</w:t>
      </w:r>
    </w:p>
    <w:p w14:paraId="5842B7CC" w14:textId="77777777" w:rsidR="00B94BD3" w:rsidRDefault="001451D2" w:rsidP="00B94BD3">
      <w:pPr>
        <w:pStyle w:val="Sraopastraipa"/>
        <w:numPr>
          <w:ilvl w:val="0"/>
          <w:numId w:val="28"/>
        </w:numPr>
        <w:spacing w:line="276" w:lineRule="auto"/>
        <w:ind w:left="0" w:firstLine="851"/>
        <w:rPr>
          <w:lang w:val="lt-LT"/>
        </w:rPr>
      </w:pPr>
      <w:r w:rsidRPr="00B94BD3">
        <w:rPr>
          <w:lang w:val="lt-LT"/>
        </w:rPr>
        <w:t>rizikos vertinimas turi atitikti konkrečios veiklos ir jos aplinkos specifiką;</w:t>
      </w:r>
    </w:p>
    <w:p w14:paraId="15D52F02" w14:textId="20A0EA21" w:rsidR="002C743E" w:rsidRPr="00B94BD3" w:rsidRDefault="001451D2" w:rsidP="00B94BD3">
      <w:pPr>
        <w:pStyle w:val="Sraopastraipa"/>
        <w:numPr>
          <w:ilvl w:val="0"/>
          <w:numId w:val="28"/>
        </w:numPr>
        <w:spacing w:line="276" w:lineRule="auto"/>
        <w:ind w:left="0" w:firstLine="851"/>
        <w:rPr>
          <w:lang w:val="lt-LT"/>
        </w:rPr>
      </w:pPr>
      <w:r w:rsidRPr="00B94BD3">
        <w:rPr>
          <w:lang w:val="lt-LT"/>
        </w:rPr>
        <w:t>rizikos valdymo procesas turi būti aiškus, skaidrus, suprantamas, atskaitingas ir nenutrūkstamas, padėti parinkti tinkamas rizikos valdymo priemones</w:t>
      </w:r>
      <w:r w:rsidR="00300BB5" w:rsidRPr="00B94BD3">
        <w:rPr>
          <w:lang w:val="lt-LT"/>
        </w:rPr>
        <w:t>.</w:t>
      </w:r>
    </w:p>
    <w:p w14:paraId="2E79226A" w14:textId="77777777" w:rsidR="001451D2" w:rsidRDefault="001451D2" w:rsidP="001451D2">
      <w:pPr>
        <w:pStyle w:val="Sraopastraipa"/>
        <w:spacing w:line="300" w:lineRule="atLeast"/>
        <w:rPr>
          <w:lang w:val="lt-LT"/>
        </w:rPr>
      </w:pPr>
    </w:p>
    <w:p w14:paraId="782A094E" w14:textId="77777777" w:rsidR="00AB576F" w:rsidRPr="007A3675" w:rsidRDefault="00AB576F" w:rsidP="00B94BD3">
      <w:pPr>
        <w:spacing w:line="300" w:lineRule="atLeast"/>
        <w:ind w:firstLine="851"/>
        <w:rPr>
          <w:u w:val="single"/>
          <w:lang w:val="lt-LT"/>
        </w:rPr>
      </w:pPr>
      <w:r w:rsidRPr="007A3675">
        <w:rPr>
          <w:u w:val="single"/>
          <w:lang w:val="lt-LT"/>
        </w:rPr>
        <w:t xml:space="preserve">Rizikos </w:t>
      </w:r>
      <w:r w:rsidR="00300BB5" w:rsidRPr="007A3675">
        <w:rPr>
          <w:u w:val="single"/>
          <w:lang w:val="lt-LT"/>
        </w:rPr>
        <w:t>vertinimo</w:t>
      </w:r>
      <w:r w:rsidRPr="007A3675">
        <w:rPr>
          <w:u w:val="single"/>
          <w:lang w:val="lt-LT"/>
        </w:rPr>
        <w:t xml:space="preserve"> eiga</w:t>
      </w:r>
      <w:r w:rsidR="00300BB5" w:rsidRPr="007A3675">
        <w:rPr>
          <w:u w:val="single"/>
          <w:lang w:val="lt-LT"/>
        </w:rPr>
        <w:t>:</w:t>
      </w:r>
    </w:p>
    <w:p w14:paraId="7FB3FC81" w14:textId="42D747F9" w:rsidR="001451D2" w:rsidRPr="00B94BD3" w:rsidRDefault="001451D2" w:rsidP="00B94BD3">
      <w:pPr>
        <w:pStyle w:val="Sraopastraipa"/>
        <w:numPr>
          <w:ilvl w:val="0"/>
          <w:numId w:val="16"/>
        </w:numPr>
        <w:spacing w:line="300" w:lineRule="atLeast"/>
        <w:ind w:firstLine="131"/>
        <w:rPr>
          <w:lang w:val="lt-LT"/>
        </w:rPr>
      </w:pPr>
      <w:r w:rsidRPr="00B94BD3">
        <w:rPr>
          <w:lang w:val="lt-LT"/>
        </w:rPr>
        <w:t>Pradinis etapas</w:t>
      </w:r>
      <w:r w:rsidR="006B7683">
        <w:rPr>
          <w:lang w:val="lt-LT"/>
        </w:rPr>
        <w:t>:</w:t>
      </w:r>
    </w:p>
    <w:p w14:paraId="7E5D8FD1" w14:textId="77777777" w:rsidR="00943329" w:rsidRDefault="00B33D8E" w:rsidP="00943329">
      <w:pPr>
        <w:pStyle w:val="Sraopastraipa"/>
        <w:numPr>
          <w:ilvl w:val="1"/>
          <w:numId w:val="48"/>
        </w:numPr>
        <w:tabs>
          <w:tab w:val="left" w:pos="1560"/>
        </w:tabs>
        <w:spacing w:line="300" w:lineRule="atLeast"/>
        <w:ind w:left="0" w:firstLine="1080"/>
        <w:rPr>
          <w:lang w:val="lt-LT"/>
        </w:rPr>
      </w:pPr>
      <w:r w:rsidRPr="00D92545">
        <w:rPr>
          <w:lang w:val="lt-LT"/>
        </w:rPr>
        <w:t>Raseinių Vikt</w:t>
      </w:r>
      <w:r w:rsidR="00D27F57">
        <w:rPr>
          <w:lang w:val="lt-LT"/>
        </w:rPr>
        <w:t>oro Petkaus progimnazijos</w:t>
      </w:r>
      <w:r w:rsidRPr="00562CFF">
        <w:rPr>
          <w:i/>
          <w:lang w:val="lt-LT"/>
        </w:rPr>
        <w:t xml:space="preserve"> </w:t>
      </w:r>
      <w:r w:rsidR="001451D2" w:rsidRPr="00062245">
        <w:rPr>
          <w:lang w:val="lt-LT"/>
        </w:rPr>
        <w:t xml:space="preserve">padalinių uždavinių suderinimas su </w:t>
      </w:r>
      <w:r w:rsidRPr="00D92545">
        <w:rPr>
          <w:lang w:val="lt-LT"/>
        </w:rPr>
        <w:t>Raseinių Vikt</w:t>
      </w:r>
      <w:r w:rsidR="00D27F57">
        <w:rPr>
          <w:lang w:val="lt-LT"/>
        </w:rPr>
        <w:t>oro Petkaus progimnazijos</w:t>
      </w:r>
      <w:r w:rsidRPr="00562CFF">
        <w:rPr>
          <w:i/>
          <w:lang w:val="lt-LT"/>
        </w:rPr>
        <w:t xml:space="preserve"> </w:t>
      </w:r>
      <w:r w:rsidR="001451D2" w:rsidRPr="00062245">
        <w:rPr>
          <w:lang w:val="lt-LT"/>
        </w:rPr>
        <w:t xml:space="preserve">strateginiame plane numatytais uždaviniais ir </w:t>
      </w:r>
      <w:proofErr w:type="spellStart"/>
      <w:r w:rsidR="001451D2" w:rsidRPr="00062245">
        <w:rPr>
          <w:lang w:val="lt-LT"/>
        </w:rPr>
        <w:t>priemonėsmis</w:t>
      </w:r>
      <w:proofErr w:type="spellEnd"/>
      <w:r w:rsidR="001451D2" w:rsidRPr="00062245">
        <w:rPr>
          <w:lang w:val="lt-LT"/>
        </w:rPr>
        <w:t>;</w:t>
      </w:r>
    </w:p>
    <w:p w14:paraId="21A5274B" w14:textId="77777777" w:rsidR="00943329" w:rsidRDefault="001451D2" w:rsidP="00943329">
      <w:pPr>
        <w:pStyle w:val="Sraopastraipa"/>
        <w:numPr>
          <w:ilvl w:val="1"/>
          <w:numId w:val="48"/>
        </w:numPr>
        <w:tabs>
          <w:tab w:val="left" w:pos="1560"/>
        </w:tabs>
        <w:spacing w:line="300" w:lineRule="atLeast"/>
        <w:ind w:left="0" w:firstLine="1080"/>
        <w:rPr>
          <w:lang w:val="lt-LT"/>
        </w:rPr>
      </w:pPr>
      <w:r w:rsidRPr="00943329">
        <w:rPr>
          <w:lang w:val="lt-LT"/>
        </w:rPr>
        <w:t>Išorinės ir vidinės rizikos nustatymas, analizė ir potencialios žalos apibūdinimas uždavinių atžvilgiu</w:t>
      </w:r>
      <w:r w:rsidR="00EA7A1D" w:rsidRPr="00943329">
        <w:rPr>
          <w:lang w:val="lt-LT"/>
        </w:rPr>
        <w:t>;</w:t>
      </w:r>
      <w:r w:rsidRPr="00943329">
        <w:rPr>
          <w:lang w:val="lt-LT"/>
        </w:rPr>
        <w:t xml:space="preserve"> </w:t>
      </w:r>
    </w:p>
    <w:p w14:paraId="3C0FBDF7" w14:textId="77777777" w:rsidR="00943329" w:rsidRDefault="001451D2" w:rsidP="00943329">
      <w:pPr>
        <w:pStyle w:val="Sraopastraipa"/>
        <w:numPr>
          <w:ilvl w:val="1"/>
          <w:numId w:val="48"/>
        </w:numPr>
        <w:tabs>
          <w:tab w:val="left" w:pos="1560"/>
        </w:tabs>
        <w:spacing w:line="300" w:lineRule="atLeast"/>
        <w:ind w:left="0" w:firstLine="1080"/>
        <w:rPr>
          <w:lang w:val="lt-LT"/>
        </w:rPr>
      </w:pPr>
      <w:r w:rsidRPr="00943329">
        <w:rPr>
          <w:lang w:val="lt-LT"/>
        </w:rPr>
        <w:t>Nustatytos rizikos veiksnių poveikio ir tikimybės vertinimas</w:t>
      </w:r>
      <w:r w:rsidR="00EA7A1D" w:rsidRPr="00943329">
        <w:rPr>
          <w:lang w:val="lt-LT"/>
        </w:rPr>
        <w:t>;</w:t>
      </w:r>
    </w:p>
    <w:p w14:paraId="06FEF193" w14:textId="337C2121" w:rsidR="001451D2" w:rsidRPr="00943329" w:rsidRDefault="001451D2" w:rsidP="00943329">
      <w:pPr>
        <w:pStyle w:val="Sraopastraipa"/>
        <w:numPr>
          <w:ilvl w:val="1"/>
          <w:numId w:val="48"/>
        </w:numPr>
        <w:tabs>
          <w:tab w:val="left" w:pos="1560"/>
        </w:tabs>
        <w:spacing w:line="300" w:lineRule="atLeast"/>
        <w:ind w:left="0" w:firstLine="1080"/>
        <w:rPr>
          <w:lang w:val="lt-LT"/>
        </w:rPr>
      </w:pPr>
      <w:r w:rsidRPr="00943329">
        <w:rPr>
          <w:lang w:val="lt-LT"/>
        </w:rPr>
        <w:t>Sprendimas dėl rizikos svarbos, esamų rizikos valdymo priemonių tinkamumo, kitų rizikos valdymo priemonių taikymo.</w:t>
      </w:r>
    </w:p>
    <w:p w14:paraId="7D863C56" w14:textId="0F48E6C4" w:rsidR="001451D2" w:rsidRPr="00062245" w:rsidRDefault="001451D2" w:rsidP="006B7683">
      <w:pPr>
        <w:pStyle w:val="Sraopastraipa"/>
        <w:numPr>
          <w:ilvl w:val="0"/>
          <w:numId w:val="16"/>
        </w:numPr>
        <w:spacing w:line="300" w:lineRule="atLeast"/>
        <w:ind w:firstLine="131"/>
        <w:rPr>
          <w:lang w:val="lt-LT"/>
        </w:rPr>
      </w:pPr>
      <w:r w:rsidRPr="00062245">
        <w:rPr>
          <w:lang w:val="lt-LT"/>
        </w:rPr>
        <w:t>Nuolatinis procesas</w:t>
      </w:r>
      <w:r w:rsidR="006B7683">
        <w:rPr>
          <w:lang w:val="lt-LT"/>
        </w:rPr>
        <w:t>:</w:t>
      </w:r>
    </w:p>
    <w:p w14:paraId="642D721D" w14:textId="77777777" w:rsidR="00943329" w:rsidRDefault="001451D2" w:rsidP="00943329">
      <w:pPr>
        <w:pStyle w:val="Sraopastraipa"/>
        <w:numPr>
          <w:ilvl w:val="1"/>
          <w:numId w:val="49"/>
        </w:numPr>
        <w:tabs>
          <w:tab w:val="left" w:pos="1560"/>
        </w:tabs>
        <w:spacing w:line="300" w:lineRule="atLeast"/>
        <w:ind w:left="0" w:firstLine="1080"/>
        <w:rPr>
          <w:lang w:val="lt-LT"/>
        </w:rPr>
      </w:pPr>
      <w:r>
        <w:rPr>
          <w:lang w:val="lt-LT"/>
        </w:rPr>
        <w:t>į</w:t>
      </w:r>
      <w:r w:rsidRPr="00062245">
        <w:rPr>
          <w:lang w:val="lt-LT"/>
        </w:rPr>
        <w:t>gyvendinus pradinį rizikos valdymo procesą, numatomas tolesnio rizikos veiksnių vertinimo laikas ir apimtis</w:t>
      </w:r>
      <w:r>
        <w:rPr>
          <w:lang w:val="lt-LT"/>
        </w:rPr>
        <w:t>;</w:t>
      </w:r>
    </w:p>
    <w:p w14:paraId="1CD58CBE" w14:textId="77777777" w:rsidR="00943329" w:rsidRDefault="001451D2" w:rsidP="00943329">
      <w:pPr>
        <w:pStyle w:val="Sraopastraipa"/>
        <w:numPr>
          <w:ilvl w:val="1"/>
          <w:numId w:val="49"/>
        </w:numPr>
        <w:tabs>
          <w:tab w:val="left" w:pos="1560"/>
        </w:tabs>
        <w:spacing w:line="300" w:lineRule="atLeast"/>
        <w:ind w:left="0" w:firstLine="1080"/>
        <w:rPr>
          <w:lang w:val="lt-LT"/>
        </w:rPr>
      </w:pPr>
      <w:r w:rsidRPr="00943329">
        <w:rPr>
          <w:lang w:val="lt-LT"/>
        </w:rPr>
        <w:lastRenderedPageBreak/>
        <w:t>vykdoma stebėsena, tuo pačiu vertinant vidaus kontrolės veiklos efektyvumą rizikos veiksnių valdymui;</w:t>
      </w:r>
    </w:p>
    <w:p w14:paraId="49467B79" w14:textId="4F26C161" w:rsidR="0070111C" w:rsidRPr="00943329" w:rsidRDefault="001451D2" w:rsidP="00943329">
      <w:pPr>
        <w:pStyle w:val="Sraopastraipa"/>
        <w:numPr>
          <w:ilvl w:val="1"/>
          <w:numId w:val="49"/>
        </w:numPr>
        <w:tabs>
          <w:tab w:val="left" w:pos="1560"/>
        </w:tabs>
        <w:spacing w:line="300" w:lineRule="atLeast"/>
        <w:ind w:left="0" w:firstLine="1080"/>
        <w:rPr>
          <w:lang w:val="lt-LT"/>
        </w:rPr>
      </w:pPr>
      <w:r w:rsidRPr="00943329">
        <w:rPr>
          <w:lang w:val="lt-LT"/>
        </w:rPr>
        <w:t>pakeitimų inicij</w:t>
      </w:r>
      <w:r w:rsidR="009C07BB" w:rsidRPr="00943329">
        <w:rPr>
          <w:lang w:val="lt-LT"/>
        </w:rPr>
        <w:t>avimas.</w:t>
      </w:r>
    </w:p>
    <w:p w14:paraId="6169ECAE" w14:textId="77777777" w:rsidR="0070111C" w:rsidRDefault="0070111C" w:rsidP="00C4486D">
      <w:pPr>
        <w:spacing w:line="300" w:lineRule="atLeast"/>
        <w:rPr>
          <w:u w:val="single"/>
          <w:lang w:val="lt-LT"/>
        </w:rPr>
      </w:pPr>
    </w:p>
    <w:p w14:paraId="1DDF7CB8" w14:textId="53AAFAF2" w:rsidR="00B53C0E" w:rsidRPr="007A3675" w:rsidRDefault="00B53C0E" w:rsidP="006B7683">
      <w:pPr>
        <w:spacing w:line="300" w:lineRule="atLeast"/>
        <w:ind w:firstLine="851"/>
        <w:rPr>
          <w:u w:val="single"/>
          <w:lang w:val="lt-LT"/>
        </w:rPr>
      </w:pPr>
      <w:r w:rsidRPr="007A3675">
        <w:rPr>
          <w:u w:val="single"/>
          <w:lang w:val="lt-LT"/>
        </w:rPr>
        <w:t>Rizikos nustatymo ir vertinimo algoritmas</w:t>
      </w:r>
    </w:p>
    <w:p w14:paraId="21C050EF" w14:textId="77777777" w:rsidR="0060677A" w:rsidRPr="00F66AA8" w:rsidRDefault="0060677A" w:rsidP="00C4486D">
      <w:pPr>
        <w:spacing w:line="300" w:lineRule="atLeast"/>
        <w:rPr>
          <w:b/>
          <w:sz w:val="20"/>
          <w:szCs w:val="20"/>
          <w:lang w:val="lt-LT"/>
        </w:rPr>
      </w:pPr>
    </w:p>
    <w:p w14:paraId="69EDB7DA" w14:textId="77777777" w:rsidR="00B53C0E" w:rsidRPr="00F66AA8" w:rsidRDefault="00BF0BCD" w:rsidP="00C4486D">
      <w:pPr>
        <w:spacing w:line="300" w:lineRule="atLeast"/>
        <w:rPr>
          <w:lang w:val="lt-LT"/>
        </w:rPr>
      </w:pPr>
      <w:r w:rsidRPr="00F66AA8">
        <w:rPr>
          <w:noProof/>
          <w:sz w:val="20"/>
          <w:szCs w:val="20"/>
          <w:lang w:val="lt-LT" w:eastAsia="lt-LT"/>
        </w:rPr>
        <mc:AlternateContent>
          <mc:Choice Requires="wps">
            <w:drawing>
              <wp:anchor distT="0" distB="0" distL="114300" distR="114300" simplePos="0" relativeHeight="251674624" behindDoc="1" locked="0" layoutInCell="1" allowOverlap="1" wp14:anchorId="1D9211CF" wp14:editId="07C1E5FA">
                <wp:simplePos x="0" y="0"/>
                <wp:positionH relativeFrom="margin">
                  <wp:posOffset>4363085</wp:posOffset>
                </wp:positionH>
                <wp:positionV relativeFrom="paragraph">
                  <wp:posOffset>2986405</wp:posOffset>
                </wp:positionV>
                <wp:extent cx="1539240" cy="670560"/>
                <wp:effectExtent l="0" t="0" r="3810" b="0"/>
                <wp:wrapNone/>
                <wp:docPr id="52" name="Text Box 52"/>
                <wp:cNvGraphicFramePr/>
                <a:graphic xmlns:a="http://schemas.openxmlformats.org/drawingml/2006/main">
                  <a:graphicData uri="http://schemas.microsoft.com/office/word/2010/wordprocessingShape">
                    <wps:wsp>
                      <wps:cNvSpPr txBox="1"/>
                      <wps:spPr>
                        <a:xfrm>
                          <a:off x="0" y="0"/>
                          <a:ext cx="153924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87C78" w14:textId="77777777" w:rsidR="003F2B75" w:rsidRPr="00866A2E" w:rsidRDefault="003F2B75" w:rsidP="00FA4E80">
                            <w:pPr>
                              <w:spacing w:line="240" w:lineRule="auto"/>
                              <w:jc w:val="left"/>
                              <w:rPr>
                                <w:sz w:val="20"/>
                                <w:szCs w:val="20"/>
                              </w:rPr>
                            </w:pPr>
                            <w:r w:rsidRPr="00866A2E">
                              <w:rPr>
                                <w:rFonts w:asciiTheme="majorHAnsi" w:hAnsiTheme="majorHAnsi"/>
                                <w:sz w:val="20"/>
                                <w:szCs w:val="20"/>
                                <w:lang w:val="lt-LT"/>
                              </w:rPr>
                              <w:t>Vidaus kontrolės sistemos vertinimas ir kontrolės priemonių stebėsena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211CF" id="_x0000_t202" coordsize="21600,21600" o:spt="202" path="m,l,21600r21600,l21600,xe">
                <v:stroke joinstyle="miter"/>
                <v:path gradientshapeok="t" o:connecttype="rect"/>
              </v:shapetype>
              <v:shape id="Text Box 52" o:spid="_x0000_s1026" type="#_x0000_t202" style="position:absolute;left:0;text-align:left;margin-left:343.55pt;margin-top:235.15pt;width:121.2pt;height:52.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qBcwIAAGUFAAAOAAAAZHJzL2Uyb0RvYy54bWysVEtPGzEQvlfqf7B8L5sEAi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" fillcolor="white [3201]" stroked="f" strokeweight=".5pt">
                <v:textbox>
                  <w:txbxContent>
                    <w:p w14:paraId="09C87C78" w14:textId="77777777" w:rsidR="003F2B75" w:rsidRPr="00866A2E" w:rsidRDefault="003F2B75" w:rsidP="00FA4E80">
                      <w:pPr>
                        <w:spacing w:line="240" w:lineRule="auto"/>
                        <w:jc w:val="left"/>
                        <w:rPr>
                          <w:sz w:val="20"/>
                          <w:szCs w:val="20"/>
                        </w:rPr>
                      </w:pPr>
                      <w:r w:rsidRPr="00866A2E">
                        <w:rPr>
                          <w:rFonts w:asciiTheme="majorHAnsi" w:hAnsiTheme="majorHAnsi"/>
                          <w:sz w:val="20"/>
                          <w:szCs w:val="20"/>
                          <w:lang w:val="lt-LT"/>
                        </w:rPr>
                        <w:t>Vidaus kontrolės sistemos vertinimas ir kontrolės priemonių stebėsena</w:t>
                      </w:r>
                    </w:p>
                  </w:txbxContent>
                </v:textbox>
                <w10:wrap anchorx="margin"/>
              </v:shape>
            </w:pict>
          </mc:Fallback>
        </mc:AlternateContent>
      </w:r>
      <w:r w:rsidRPr="00F66AA8">
        <w:rPr>
          <w:noProof/>
          <w:lang w:val="lt-LT" w:eastAsia="lt-LT"/>
        </w:rPr>
        <mc:AlternateContent>
          <mc:Choice Requires="wps">
            <w:drawing>
              <wp:anchor distT="0" distB="0" distL="114300" distR="114300" simplePos="0" relativeHeight="251667456" behindDoc="0" locked="0" layoutInCell="1" allowOverlap="1" wp14:anchorId="34A06F01" wp14:editId="09CF4246">
                <wp:simplePos x="0" y="0"/>
                <wp:positionH relativeFrom="column">
                  <wp:posOffset>4436745</wp:posOffset>
                </wp:positionH>
                <wp:positionV relativeFrom="paragraph">
                  <wp:posOffset>2818765</wp:posOffset>
                </wp:positionV>
                <wp:extent cx="1226820" cy="251460"/>
                <wp:effectExtent l="76200" t="57150" r="0" b="91440"/>
                <wp:wrapNone/>
                <wp:docPr id="49" name="Right Arrow 49"/>
                <wp:cNvGraphicFramePr/>
                <a:graphic xmlns:a="http://schemas.openxmlformats.org/drawingml/2006/main">
                  <a:graphicData uri="http://schemas.microsoft.com/office/word/2010/wordprocessingShape">
                    <wps:wsp>
                      <wps:cNvSpPr/>
                      <wps:spPr>
                        <a:xfrm>
                          <a:off x="0" y="0"/>
                          <a:ext cx="1226820" cy="251460"/>
                        </a:xfrm>
                        <a:prstGeom prst="rightArrow">
                          <a:avLst/>
                        </a:prstGeom>
                        <a:solidFill>
                          <a:srgbClr val="FFFF99"/>
                        </a:solidFill>
                        <a:scene3d>
                          <a:camera prst="orthographicFront"/>
                          <a:lightRig rig="flat" dir="t"/>
                        </a:scene3d>
                        <a:sp3d prstMaterial="dkEdge">
                          <a:bevelT w="8200" h="38100"/>
                        </a:sp3d>
                      </wps:spPr>
                      <wps:style>
                        <a:lnRef idx="0">
                          <a:schemeClr val="lt1">
                            <a:hueOff val="0"/>
                            <a:satOff val="0"/>
                            <a:lumOff val="0"/>
                            <a:alphaOff val="0"/>
                          </a:schemeClr>
                        </a:lnRef>
                        <a:fillRef idx="2">
                          <a:scrgbClr r="0" g="0" b="0"/>
                        </a:fillRef>
                        <a:effectRef idx="1">
                          <a:schemeClr val="accent2">
                            <a:shade val="50000"/>
                            <a:hueOff val="0"/>
                            <a:satOff val="0"/>
                            <a:lumOff val="0"/>
                            <a:alphaOff val="0"/>
                          </a:schemeClr>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type w14:anchorId="5D8E9B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26" type="#_x0000_t13" style="position:absolute;margin-left:349.35pt;margin-top:221.95pt;width:96.6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" adj="19386" fillcolor="#ff9" stroked="f">
                <v:shadow on="t" color="black" opacity="24903f" origin=",.5" offset="0,.55556mm"/>
              </v:shape>
            </w:pict>
          </mc:Fallback>
        </mc:AlternateContent>
      </w:r>
      <w:r w:rsidRPr="00F66AA8">
        <w:rPr>
          <w:noProof/>
          <w:lang w:val="lt-LT" w:eastAsia="lt-LT"/>
        </w:rPr>
        <mc:AlternateContent>
          <mc:Choice Requires="wps">
            <w:drawing>
              <wp:anchor distT="0" distB="0" distL="114300" distR="114300" simplePos="0" relativeHeight="251665408" behindDoc="0" locked="0" layoutInCell="1" allowOverlap="1" wp14:anchorId="6F2E20CA" wp14:editId="57ACC969">
                <wp:simplePos x="0" y="0"/>
                <wp:positionH relativeFrom="column">
                  <wp:posOffset>4521517</wp:posOffset>
                </wp:positionH>
                <wp:positionV relativeFrom="paragraph">
                  <wp:posOffset>1484313</wp:posOffset>
                </wp:positionV>
                <wp:extent cx="1626235" cy="1149350"/>
                <wp:effectExtent l="0" t="0" r="21907" b="21908"/>
                <wp:wrapNone/>
                <wp:docPr id="48" name="Curved Up Arrow 32"/>
                <wp:cNvGraphicFramePr/>
                <a:graphic xmlns:a="http://schemas.openxmlformats.org/drawingml/2006/main">
                  <a:graphicData uri="http://schemas.microsoft.com/office/word/2010/wordprocessingShape">
                    <wps:wsp>
                      <wps:cNvSpPr/>
                      <wps:spPr>
                        <a:xfrm rot="16200000">
                          <a:off x="0" y="0"/>
                          <a:ext cx="1626235" cy="1149350"/>
                        </a:xfrm>
                        <a:prstGeom prst="curvedUpArrow">
                          <a:avLst>
                            <a:gd name="adj1" fmla="val 5759"/>
                            <a:gd name="adj2" fmla="val 19916"/>
                            <a:gd name="adj3" fmla="val 3674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62DA8E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2" o:spid="_x0000_s1026" type="#_x0000_t104" style="position:absolute;margin-left:356pt;margin-top:116.9pt;width:128.05pt;height:9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" adj="18560,20520,7937" fillcolor="red" strokecolor="#243f60 [1604]" strokeweight="2pt"/>
            </w:pict>
          </mc:Fallback>
        </mc:AlternateContent>
      </w:r>
      <w:r w:rsidRPr="00F66AA8">
        <w:rPr>
          <w:noProof/>
          <w:lang w:val="lt-LT" w:eastAsia="lt-LT"/>
        </w:rPr>
        <mc:AlternateContent>
          <mc:Choice Requires="wps">
            <w:drawing>
              <wp:anchor distT="0" distB="0" distL="114300" distR="114300" simplePos="0" relativeHeight="251673600" behindDoc="0" locked="0" layoutInCell="1" allowOverlap="1" wp14:anchorId="1AB7ADDE" wp14:editId="1395E6A2">
                <wp:simplePos x="0" y="0"/>
                <wp:positionH relativeFrom="margin">
                  <wp:posOffset>4318000</wp:posOffset>
                </wp:positionH>
                <wp:positionV relativeFrom="paragraph">
                  <wp:posOffset>2313940</wp:posOffset>
                </wp:positionV>
                <wp:extent cx="1481579" cy="646331"/>
                <wp:effectExtent l="0" t="0" r="0" b="0"/>
                <wp:wrapNone/>
                <wp:docPr id="51" name="TextBox 33"/>
                <wp:cNvGraphicFramePr/>
                <a:graphic xmlns:a="http://schemas.openxmlformats.org/drawingml/2006/main">
                  <a:graphicData uri="http://schemas.microsoft.com/office/word/2010/wordprocessingShape">
                    <wps:wsp>
                      <wps:cNvSpPr txBox="1"/>
                      <wps:spPr>
                        <a:xfrm>
                          <a:off x="0" y="0"/>
                          <a:ext cx="1481579" cy="646331"/>
                        </a:xfrm>
                        <a:prstGeom prst="rect">
                          <a:avLst/>
                        </a:prstGeom>
                        <a:noFill/>
                      </wps:spPr>
                      <wps:txbx>
                        <w:txbxContent>
                          <w:p w14:paraId="3783A5F7" w14:textId="77777777" w:rsidR="003F2B75" w:rsidRPr="00FA4E80" w:rsidRDefault="003F2B75" w:rsidP="00B53C0E">
                            <w:pPr>
                              <w:pStyle w:val="prastasiniatinklio"/>
                              <w:spacing w:before="0" w:beforeAutospacing="0" w:after="0" w:afterAutospacing="0"/>
                              <w:rPr>
                                <w:rFonts w:asciiTheme="majorHAnsi" w:hAnsiTheme="majorHAnsi"/>
                                <w:sz w:val="20"/>
                                <w:szCs w:val="20"/>
                              </w:rPr>
                            </w:pPr>
                            <w:r w:rsidRPr="00FA4E80">
                              <w:rPr>
                                <w:rFonts w:asciiTheme="majorHAnsi" w:hAnsiTheme="majorHAnsi" w:cstheme="minorBidi"/>
                                <w:color w:val="000000" w:themeColor="text1"/>
                                <w:kern w:val="24"/>
                                <w:sz w:val="20"/>
                                <w:szCs w:val="20"/>
                              </w:rPr>
                              <w:t>Svarbi rizika neįvertinta / nesuvaldyta</w:t>
                            </w:r>
                          </w:p>
                        </w:txbxContent>
                      </wps:txbx>
                      <wps:bodyPr wrap="square" rtlCol="0">
                        <a:spAutoFit/>
                      </wps:bodyPr>
                    </wps:wsp>
                  </a:graphicData>
                </a:graphic>
              </wp:anchor>
            </w:drawing>
          </mc:Choice>
          <mc:Fallback>
            <w:pict>
              <v:shape w14:anchorId="1AB7ADDE" id="TextBox 33" o:spid="_x0000_s1027" type="#_x0000_t202" style="position:absolute;left:0;text-align:left;margin-left:340pt;margin-top:182.2pt;width:116.65pt;height:50.9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" filled="f" stroked="f">
                <v:textbox style="mso-fit-shape-to-text:t">
                  <w:txbxContent>
                    <w:p w14:paraId="3783A5F7" w14:textId="77777777" w:rsidR="003F2B75" w:rsidRPr="00FA4E80" w:rsidRDefault="003F2B75" w:rsidP="00B53C0E">
                      <w:pPr>
                        <w:pStyle w:val="prastasiniatinklio"/>
                        <w:spacing w:before="0" w:beforeAutospacing="0" w:after="0" w:afterAutospacing="0"/>
                        <w:rPr>
                          <w:rFonts w:asciiTheme="majorHAnsi" w:hAnsiTheme="majorHAnsi"/>
                          <w:sz w:val="20"/>
                          <w:szCs w:val="20"/>
                        </w:rPr>
                      </w:pPr>
                      <w:r w:rsidRPr="00FA4E80">
                        <w:rPr>
                          <w:rFonts w:asciiTheme="majorHAnsi" w:hAnsiTheme="majorHAnsi" w:cstheme="minorBidi"/>
                          <w:color w:val="000000" w:themeColor="text1"/>
                          <w:kern w:val="24"/>
                          <w:sz w:val="20"/>
                          <w:szCs w:val="20"/>
                        </w:rPr>
                        <w:t>Svarbi rizika neįvertinta / nesuvaldyta</w:t>
                      </w:r>
                    </w:p>
                  </w:txbxContent>
                </v:textbox>
                <w10:wrap anchorx="margin"/>
              </v:shape>
            </w:pict>
          </mc:Fallback>
        </mc:AlternateContent>
      </w:r>
      <w:r w:rsidR="0060677A" w:rsidRPr="00F66AA8">
        <w:rPr>
          <w:noProof/>
          <w:lang w:val="lt-LT" w:eastAsia="lt-LT"/>
        </w:rPr>
        <mc:AlternateContent>
          <mc:Choice Requires="wps">
            <w:drawing>
              <wp:anchor distT="0" distB="0" distL="114300" distR="114300" simplePos="0" relativeHeight="251671552" behindDoc="0" locked="0" layoutInCell="1" allowOverlap="1" wp14:anchorId="78BD852D" wp14:editId="19AB159F">
                <wp:simplePos x="0" y="0"/>
                <wp:positionH relativeFrom="column">
                  <wp:posOffset>4300855</wp:posOffset>
                </wp:positionH>
                <wp:positionV relativeFrom="paragraph">
                  <wp:posOffset>1508125</wp:posOffset>
                </wp:positionV>
                <wp:extent cx="847535" cy="928125"/>
                <wp:effectExtent l="0" t="0" r="0" b="0"/>
                <wp:wrapNone/>
                <wp:docPr id="50" name="Rectangle 26"/>
                <wp:cNvGraphicFramePr/>
                <a:graphic xmlns:a="http://schemas.openxmlformats.org/drawingml/2006/main">
                  <a:graphicData uri="http://schemas.microsoft.com/office/word/2010/wordprocessingShape">
                    <wps:wsp>
                      <wps:cNvSpPr/>
                      <wps:spPr>
                        <a:xfrm>
                          <a:off x="0" y="0"/>
                          <a:ext cx="847535" cy="928125"/>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42BD656C"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priimtina</w:t>
                            </w:r>
                          </w:p>
                        </w:txbxContent>
                      </wps:txbx>
                      <wps:bodyPr spcFirstLastPara="0" vert="horz" wrap="square" lIns="78232" tIns="0" rIns="78232" bIns="78232" numCol="1" spcCol="1270" anchor="ctr" anchorCtr="0">
                        <a:noAutofit/>
                      </wps:bodyPr>
                    </wps:wsp>
                  </a:graphicData>
                </a:graphic>
              </wp:anchor>
            </w:drawing>
          </mc:Choice>
          <mc:Fallback>
            <w:pict>
              <v:rect w14:anchorId="78BD852D" id="Rectangle 26" o:spid="_x0000_s1028" style="position:absolute;left:0;text-align:left;margin-left:338.65pt;margin-top:118.75pt;width:66.75pt;height:7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" filled="f" stroked="f">
                <v:textbox inset="6.16pt,0,6.16pt,6.16pt">
                  <w:txbxContent>
                    <w:p w14:paraId="42BD656C"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priimtina</w:t>
                      </w:r>
                    </w:p>
                  </w:txbxContent>
                </v:textbox>
              </v:rect>
            </w:pict>
          </mc:Fallback>
        </mc:AlternateContent>
      </w:r>
      <w:r w:rsidR="0060677A" w:rsidRPr="00F66AA8">
        <w:rPr>
          <w:noProof/>
          <w:lang w:val="lt-LT" w:eastAsia="lt-LT"/>
        </w:rPr>
        <mc:AlternateContent>
          <mc:Choice Requires="wps">
            <w:drawing>
              <wp:anchor distT="0" distB="0" distL="114300" distR="114300" simplePos="0" relativeHeight="251663360" behindDoc="0" locked="0" layoutInCell="1" allowOverlap="1" wp14:anchorId="53693B6B" wp14:editId="07195CBA">
                <wp:simplePos x="0" y="0"/>
                <wp:positionH relativeFrom="margin">
                  <wp:posOffset>4282124</wp:posOffset>
                </wp:positionH>
                <wp:positionV relativeFrom="paragraph">
                  <wp:posOffset>1507490</wp:posOffset>
                </wp:positionV>
                <wp:extent cx="1026480" cy="771845"/>
                <wp:effectExtent l="0" t="6033" r="15558" b="0"/>
                <wp:wrapNone/>
                <wp:docPr id="47" name="Curved Up Arrow 27"/>
                <wp:cNvGraphicFramePr/>
                <a:graphic xmlns:a="http://schemas.openxmlformats.org/drawingml/2006/main">
                  <a:graphicData uri="http://schemas.microsoft.com/office/word/2010/wordprocessingShape">
                    <wps:wsp>
                      <wps:cNvSpPr/>
                      <wps:spPr>
                        <a:xfrm rot="16200000" flipH="1">
                          <a:off x="0" y="0"/>
                          <a:ext cx="1026480" cy="771845"/>
                        </a:xfrm>
                        <a:prstGeom prst="curvedUpArrow">
                          <a:avLst>
                            <a:gd name="adj1" fmla="val 8468"/>
                            <a:gd name="adj2" fmla="val 27599"/>
                            <a:gd name="adj3" fmla="val 30344"/>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10A4253" id="Curved Up Arrow 27" o:spid="_x0000_s1026" type="#_x0000_t104" style="position:absolute;margin-left:337.2pt;margin-top:118.7pt;width:80.85pt;height:60.8pt;rotation:90;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" adj="17117,20046,6554" fillcolor="#92d050" strokecolor="#243f60 [1604]" strokeweight="2pt">
                <w10:wrap anchorx="margin"/>
              </v:shape>
            </w:pict>
          </mc:Fallback>
        </mc:AlternateContent>
      </w:r>
      <w:r w:rsidR="0060677A" w:rsidRPr="00F66AA8">
        <w:rPr>
          <w:noProof/>
          <w:lang w:val="lt-LT" w:eastAsia="lt-LT"/>
        </w:rPr>
        <mc:AlternateContent>
          <mc:Choice Requires="wps">
            <w:drawing>
              <wp:anchor distT="0" distB="0" distL="114300" distR="114300" simplePos="0" relativeHeight="251669504" behindDoc="0" locked="0" layoutInCell="1" allowOverlap="1" wp14:anchorId="730711C6" wp14:editId="7141E0B2">
                <wp:simplePos x="0" y="0"/>
                <wp:positionH relativeFrom="column">
                  <wp:posOffset>4324350</wp:posOffset>
                </wp:positionH>
                <wp:positionV relativeFrom="paragraph">
                  <wp:posOffset>460692</wp:posOffset>
                </wp:positionV>
                <wp:extent cx="847535" cy="928125"/>
                <wp:effectExtent l="0" t="0" r="0" b="0"/>
                <wp:wrapNone/>
                <wp:docPr id="23" name="Rectangle 22"/>
                <wp:cNvGraphicFramePr/>
                <a:graphic xmlns:a="http://schemas.openxmlformats.org/drawingml/2006/main">
                  <a:graphicData uri="http://schemas.microsoft.com/office/word/2010/wordprocessingShape">
                    <wps:wsp>
                      <wps:cNvSpPr/>
                      <wps:spPr>
                        <a:xfrm>
                          <a:off x="0" y="0"/>
                          <a:ext cx="847535" cy="928125"/>
                        </a:xfrm>
                        <a:prstGeom prst="rect">
                          <a:avLst/>
                        </a:prstGeom>
                      </wps:spPr>
                      <wps:style>
                        <a:lnRef idx="0">
                          <a:scrgbClr r="0" g="0" b="0"/>
                        </a:lnRef>
                        <a:fillRef idx="0">
                          <a:scrgbClr r="0" g="0" b="0"/>
                        </a:fillRef>
                        <a:effectRef idx="0">
                          <a:scrgbClr r="0" g="0" b="0"/>
                        </a:effectRef>
                        <a:fontRef idx="minor">
                          <a:schemeClr val="tx1">
                            <a:hueOff val="0"/>
                            <a:satOff val="0"/>
                            <a:lumOff val="0"/>
                            <a:alphaOff val="0"/>
                          </a:schemeClr>
                        </a:fontRef>
                      </wps:style>
                      <wps:txbx>
                        <w:txbxContent>
                          <w:p w14:paraId="5845C770"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nepriimtina</w:t>
                            </w:r>
                          </w:p>
                        </w:txbxContent>
                      </wps:txbx>
                      <wps:bodyPr spcFirstLastPara="0" vert="horz" wrap="square" lIns="78232" tIns="0" rIns="78232" bIns="78232" numCol="1" spcCol="1270" anchor="ctr" anchorCtr="0">
                        <a:noAutofit/>
                      </wps:bodyPr>
                    </wps:wsp>
                  </a:graphicData>
                </a:graphic>
              </wp:anchor>
            </w:drawing>
          </mc:Choice>
          <mc:Fallback>
            <w:pict>
              <v:rect w14:anchorId="730711C6" id="Rectangle 22" o:spid="_x0000_s1029" style="position:absolute;left:0;text-align:left;margin-left:340.5pt;margin-top:36.25pt;width:66.75pt;height:7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" filled="f" stroked="f">
                <v:textbox inset="6.16pt,0,6.16pt,6.16pt">
                  <w:txbxContent>
                    <w:p w14:paraId="5845C770" w14:textId="77777777" w:rsidR="003F2B75" w:rsidRPr="00FA4E80" w:rsidRDefault="003F2B75" w:rsidP="00B53C0E">
                      <w:pPr>
                        <w:pStyle w:val="prastasiniatinklio"/>
                        <w:spacing w:before="0" w:beforeAutospacing="0" w:after="92" w:afterAutospacing="0" w:line="216" w:lineRule="auto"/>
                        <w:rPr>
                          <w:rFonts w:asciiTheme="majorHAnsi" w:hAnsiTheme="majorHAnsi"/>
                          <w:sz w:val="20"/>
                          <w:szCs w:val="20"/>
                        </w:rPr>
                      </w:pPr>
                      <w:r w:rsidRPr="00FA4E80">
                        <w:rPr>
                          <w:rFonts w:asciiTheme="majorHAnsi" w:hAnsiTheme="majorHAnsi" w:cstheme="minorBidi"/>
                          <w:color w:val="000000" w:themeColor="text1"/>
                          <w:kern w:val="24"/>
                          <w:sz w:val="20"/>
                          <w:szCs w:val="20"/>
                          <w14:textFill>
                            <w14:solidFill>
                              <w14:schemeClr w14:val="tx1">
                                <w14:satOff w14:val="0"/>
                                <w14:lumOff w14:val="0"/>
                              </w14:schemeClr>
                            </w14:solidFill>
                          </w14:textFill>
                        </w:rPr>
                        <w:t>Likutinė rizika nepriimtina</w:t>
                      </w:r>
                    </w:p>
                  </w:txbxContent>
                </v:textbox>
              </v:rect>
            </w:pict>
          </mc:Fallback>
        </mc:AlternateContent>
      </w:r>
      <w:r w:rsidR="0060677A" w:rsidRPr="00F66AA8">
        <w:rPr>
          <w:noProof/>
          <w:lang w:val="lt-LT" w:eastAsia="lt-LT"/>
        </w:rPr>
        <mc:AlternateContent>
          <mc:Choice Requires="wps">
            <w:drawing>
              <wp:anchor distT="0" distB="0" distL="114300" distR="114300" simplePos="0" relativeHeight="251661312" behindDoc="0" locked="0" layoutInCell="1" allowOverlap="1" wp14:anchorId="075611F7" wp14:editId="0BFBE99B">
                <wp:simplePos x="0" y="0"/>
                <wp:positionH relativeFrom="column">
                  <wp:posOffset>4255454</wp:posOffset>
                </wp:positionH>
                <wp:positionV relativeFrom="paragraph">
                  <wp:posOffset>461962</wp:posOffset>
                </wp:positionV>
                <wp:extent cx="1036638" cy="717235"/>
                <wp:effectExtent l="7302" t="0" r="18733" b="18732"/>
                <wp:wrapNone/>
                <wp:docPr id="20" name="Curved Up Arrow 19"/>
                <wp:cNvGraphicFramePr/>
                <a:graphic xmlns:a="http://schemas.openxmlformats.org/drawingml/2006/main">
                  <a:graphicData uri="http://schemas.microsoft.com/office/word/2010/wordprocessingShape">
                    <wps:wsp>
                      <wps:cNvSpPr/>
                      <wps:spPr>
                        <a:xfrm rot="16200000">
                          <a:off x="0" y="0"/>
                          <a:ext cx="1036638" cy="717235"/>
                        </a:xfrm>
                        <a:prstGeom prst="curvedUpArrow">
                          <a:avLst>
                            <a:gd name="adj1" fmla="val 8468"/>
                            <a:gd name="adj2" fmla="val 27599"/>
                            <a:gd name="adj3" fmla="val 3034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069BD17" id="Curved Up Arrow 19" o:spid="_x0000_s1026" type="#_x0000_t104" style="position:absolute;margin-left:335.1pt;margin-top:36.35pt;width:81.65pt;height:5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" adj="17475,20170,6554" fillcolor="red" strokecolor="#243f60 [1604]" strokeweight="2pt"/>
            </w:pict>
          </mc:Fallback>
        </mc:AlternateContent>
      </w:r>
      <w:r w:rsidR="00B53C0E" w:rsidRPr="00F66AA8">
        <w:rPr>
          <w:noProof/>
          <w:lang w:val="lt-LT" w:eastAsia="lt-LT"/>
        </w:rPr>
        <w:drawing>
          <wp:inline distT="0" distB="0" distL="0" distR="0" wp14:anchorId="5A3D8D9D" wp14:editId="066EA39E">
            <wp:extent cx="4244340" cy="3032760"/>
            <wp:effectExtent l="76200" t="19050" r="99060" b="914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186141" w14:textId="77777777" w:rsidR="00123979" w:rsidRDefault="00123979" w:rsidP="00EC129E">
      <w:pPr>
        <w:spacing w:line="300" w:lineRule="atLeast"/>
        <w:rPr>
          <w:u w:val="single"/>
          <w:lang w:val="lt-LT"/>
        </w:rPr>
      </w:pPr>
    </w:p>
    <w:p w14:paraId="1A57C22C" w14:textId="77777777" w:rsidR="00EC129E" w:rsidRPr="00EA57A1" w:rsidRDefault="00EC129E" w:rsidP="006B7683">
      <w:pPr>
        <w:spacing w:line="300" w:lineRule="atLeast"/>
        <w:ind w:firstLine="851"/>
        <w:rPr>
          <w:u w:val="single"/>
          <w:lang w:val="lt-LT"/>
        </w:rPr>
      </w:pPr>
      <w:r w:rsidRPr="00EA57A1">
        <w:rPr>
          <w:u w:val="single"/>
          <w:lang w:val="lt-LT"/>
        </w:rPr>
        <w:t>Rizikos veiksnių poveikio ir tikimybės vertinimas</w:t>
      </w:r>
    </w:p>
    <w:p w14:paraId="33C0D75E" w14:textId="77777777" w:rsidR="006845C9" w:rsidRPr="00EA57A1" w:rsidRDefault="006845C9" w:rsidP="00EC129E">
      <w:pPr>
        <w:spacing w:line="300" w:lineRule="atLeast"/>
        <w:rPr>
          <w:u w:val="single"/>
          <w:lang w:val="lt-LT"/>
        </w:rPr>
      </w:pPr>
    </w:p>
    <w:p w14:paraId="081312A2" w14:textId="77777777" w:rsidR="006845C9" w:rsidRPr="00123979" w:rsidRDefault="006845C9" w:rsidP="006B7683">
      <w:pPr>
        <w:spacing w:line="300" w:lineRule="atLeast"/>
        <w:ind w:firstLine="851"/>
        <w:rPr>
          <w:lang w:val="lt-LT"/>
        </w:rPr>
      </w:pPr>
      <w:r w:rsidRPr="00123979">
        <w:rPr>
          <w:lang w:val="lt-LT"/>
        </w:rPr>
        <w:t>Rizikos veiksnys vertinamas pagal:</w:t>
      </w:r>
    </w:p>
    <w:p w14:paraId="078958C5" w14:textId="77777777" w:rsidR="00AC6AD7" w:rsidRDefault="006845C9" w:rsidP="00AC6AD7">
      <w:pPr>
        <w:pStyle w:val="Sraopastraipa"/>
        <w:numPr>
          <w:ilvl w:val="0"/>
          <w:numId w:val="1"/>
        </w:numPr>
        <w:tabs>
          <w:tab w:val="clear" w:pos="1080"/>
          <w:tab w:val="num" w:pos="1276"/>
        </w:tabs>
        <w:spacing w:line="300" w:lineRule="atLeast"/>
        <w:ind w:left="0" w:firstLine="720"/>
        <w:rPr>
          <w:lang w:val="lt-LT"/>
        </w:rPr>
      </w:pPr>
      <w:r w:rsidRPr="00123979">
        <w:rPr>
          <w:lang w:val="lt-LT"/>
        </w:rPr>
        <w:t>poveikį, koks gali būti konkrečių tikslų įgyvendinimui arba kokia potenciali žala gali būti patirta, jei rizikos veiksnys suveiks, ir</w:t>
      </w:r>
    </w:p>
    <w:p w14:paraId="4FB6275E" w14:textId="04D20152" w:rsidR="006845C9" w:rsidRPr="00AC6AD7" w:rsidRDefault="006845C9" w:rsidP="00AC6AD7">
      <w:pPr>
        <w:pStyle w:val="Sraopastraipa"/>
        <w:numPr>
          <w:ilvl w:val="0"/>
          <w:numId w:val="1"/>
        </w:numPr>
        <w:tabs>
          <w:tab w:val="clear" w:pos="1080"/>
          <w:tab w:val="num" w:pos="1276"/>
        </w:tabs>
        <w:spacing w:line="300" w:lineRule="atLeast"/>
        <w:ind w:left="0" w:firstLine="720"/>
        <w:rPr>
          <w:lang w:val="lt-LT"/>
        </w:rPr>
      </w:pPr>
      <w:r w:rsidRPr="00AC6AD7">
        <w:rPr>
          <w:lang w:val="lt-LT"/>
        </w:rPr>
        <w:t>tikimybę, kad rizikos veiksnys suveiks</w:t>
      </w:r>
      <w:r w:rsidR="006B7683" w:rsidRPr="00AC6AD7">
        <w:rPr>
          <w:lang w:val="lt-LT"/>
        </w:rPr>
        <w:t>.</w:t>
      </w:r>
    </w:p>
    <w:p w14:paraId="1A110F3A" w14:textId="77777777" w:rsidR="006845C9" w:rsidRPr="00123979" w:rsidRDefault="006845C9" w:rsidP="006B7683">
      <w:pPr>
        <w:spacing w:line="300" w:lineRule="atLeast"/>
        <w:ind w:firstLine="851"/>
        <w:rPr>
          <w:lang w:val="lt-LT"/>
        </w:rPr>
      </w:pPr>
      <w:r w:rsidRPr="00123979">
        <w:rPr>
          <w:lang w:val="lt-LT"/>
        </w:rPr>
        <w:t>Rizikos veiksnių poveikis ir tikimybė vertinami balais nuo 1 iki 5, naudojantis orientacinėmis gairėmis, pateiktomis lentelėse žemiau:</w:t>
      </w:r>
    </w:p>
    <w:p w14:paraId="1B81E1E4" w14:textId="77777777" w:rsidR="006D2F52" w:rsidRPr="00F66AA8" w:rsidRDefault="006D2F52" w:rsidP="00C4486D">
      <w:pPr>
        <w:spacing w:line="300" w:lineRule="atLeast"/>
        <w:rPr>
          <w:lang w:val="lt-LT"/>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371"/>
      </w:tblGrid>
      <w:tr w:rsidR="006D2F52" w:rsidRPr="008019CF" w14:paraId="4FA30D51" w14:textId="77777777" w:rsidTr="006B7683">
        <w:trPr>
          <w:trHeight w:val="497"/>
        </w:trPr>
        <w:tc>
          <w:tcPr>
            <w:tcW w:w="10065" w:type="dxa"/>
            <w:gridSpan w:val="2"/>
          </w:tcPr>
          <w:p w14:paraId="60C395AF"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Poveikis </w:t>
            </w:r>
          </w:p>
          <w:p w14:paraId="4A523AB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(vertinamas kiekvienoje šios veiklos srityje (darbuotojams, finansams, įvaizdžiui, veiklai)</w:t>
            </w:r>
          </w:p>
        </w:tc>
      </w:tr>
      <w:tr w:rsidR="006D2F52" w:rsidRPr="008019CF" w14:paraId="558E4747" w14:textId="77777777" w:rsidTr="006B7683">
        <w:trPr>
          <w:trHeight w:val="226"/>
        </w:trPr>
        <w:tc>
          <w:tcPr>
            <w:tcW w:w="2694" w:type="dxa"/>
          </w:tcPr>
          <w:p w14:paraId="3D42B4EB"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Kritinis (aukščiausias) </w:t>
            </w:r>
          </w:p>
          <w:p w14:paraId="432362B4"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(5 balai)</w:t>
            </w:r>
          </w:p>
        </w:tc>
        <w:tc>
          <w:tcPr>
            <w:tcW w:w="7371" w:type="dxa"/>
          </w:tcPr>
          <w:p w14:paraId="3F8E6A3C"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Kritinis poveikis siejamas su veiklos sutrikimais, kurie gali sąlygoti tikslų </w:t>
            </w:r>
            <w:proofErr w:type="spellStart"/>
            <w:r w:rsidRPr="00F66AA8">
              <w:rPr>
                <w:rFonts w:ascii="Times New Roman" w:hAnsi="Times New Roman" w:cs="Times New Roman"/>
                <w:sz w:val="20"/>
                <w:szCs w:val="20"/>
              </w:rPr>
              <w:t>nepasiekimą</w:t>
            </w:r>
            <w:proofErr w:type="spellEnd"/>
            <w:r w:rsidRPr="00F66AA8">
              <w:rPr>
                <w:rFonts w:ascii="Times New Roman" w:hAnsi="Times New Roman" w:cs="Times New Roman"/>
                <w:sz w:val="20"/>
                <w:szCs w:val="20"/>
              </w:rPr>
              <w:t>, ir bankroto</w:t>
            </w:r>
            <w:r w:rsidR="00EC129E" w:rsidRPr="00F66AA8">
              <w:rPr>
                <w:rFonts w:ascii="Times New Roman" w:hAnsi="Times New Roman" w:cs="Times New Roman"/>
                <w:sz w:val="20"/>
                <w:szCs w:val="20"/>
              </w:rPr>
              <w:t xml:space="preserve"> ar veiklos sustabdymo</w:t>
            </w:r>
            <w:r w:rsidRPr="00F66AA8">
              <w:rPr>
                <w:rFonts w:ascii="Times New Roman" w:hAnsi="Times New Roman" w:cs="Times New Roman"/>
                <w:sz w:val="20"/>
                <w:szCs w:val="20"/>
              </w:rPr>
              <w:t xml:space="preserve"> tikimyb</w:t>
            </w:r>
            <w:r w:rsidR="00EC129E" w:rsidRPr="00F66AA8">
              <w:rPr>
                <w:rFonts w:ascii="Times New Roman" w:hAnsi="Times New Roman" w:cs="Times New Roman"/>
                <w:sz w:val="20"/>
                <w:szCs w:val="20"/>
              </w:rPr>
              <w:t>ę</w:t>
            </w:r>
            <w:r w:rsidRPr="00F66AA8">
              <w:rPr>
                <w:rFonts w:ascii="Times New Roman" w:hAnsi="Times New Roman" w:cs="Times New Roman"/>
                <w:sz w:val="20"/>
                <w:szCs w:val="20"/>
              </w:rPr>
              <w:t xml:space="preserve">.  </w:t>
            </w:r>
          </w:p>
        </w:tc>
      </w:tr>
      <w:tr w:rsidR="006D2F52" w:rsidRPr="008019CF" w14:paraId="358DF45E" w14:textId="77777777" w:rsidTr="006B7683">
        <w:trPr>
          <w:trHeight w:val="226"/>
        </w:trPr>
        <w:tc>
          <w:tcPr>
            <w:tcW w:w="2694" w:type="dxa"/>
          </w:tcPr>
          <w:p w14:paraId="4E515392"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(tikėtinas) </w:t>
            </w:r>
          </w:p>
          <w:p w14:paraId="20FFEDA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(4 balai)</w:t>
            </w:r>
          </w:p>
        </w:tc>
        <w:tc>
          <w:tcPr>
            <w:tcW w:w="7371" w:type="dxa"/>
          </w:tcPr>
          <w:p w14:paraId="154C921C"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poveikis siejamas su veiklos sutrikimais, kurie gali turėti reikšmingų padarinių tikslų pasiekimui (pavyzdžiui, netikėtas kelių svarbias pozicijas užimančių vadovų ar darbuotojų pasitraukimas, nepagrįsto biudžeto projekto pateikimas ir kt.).  </w:t>
            </w:r>
          </w:p>
        </w:tc>
      </w:tr>
      <w:tr w:rsidR="006D2F52" w:rsidRPr="008019CF" w14:paraId="62C6569D" w14:textId="77777777" w:rsidTr="006B7683">
        <w:trPr>
          <w:trHeight w:val="226"/>
        </w:trPr>
        <w:tc>
          <w:tcPr>
            <w:tcW w:w="2694" w:type="dxa"/>
          </w:tcPr>
          <w:p w14:paraId="21E49CD5"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Vidutinis (galimas)  (3 balai)</w:t>
            </w:r>
          </w:p>
        </w:tc>
        <w:tc>
          <w:tcPr>
            <w:tcW w:w="7371" w:type="dxa"/>
          </w:tcPr>
          <w:p w14:paraId="5A615352" w14:textId="005AAA30" w:rsidR="006D2F52" w:rsidRPr="00F66AA8" w:rsidRDefault="006D2F52" w:rsidP="0074363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Toks poveikis apibrėžiamas kaip turintis tam tikrą neigiamą poveikį tikslų pasiekimui (pavyzdžiui, </w:t>
            </w:r>
            <w:r w:rsidR="0074363D" w:rsidRPr="0074363D">
              <w:rPr>
                <w:rFonts w:ascii="Times New Roman" w:hAnsi="Times New Roman" w:cs="Times New Roman"/>
                <w:color w:val="auto"/>
                <w:sz w:val="20"/>
                <w:szCs w:val="20"/>
              </w:rPr>
              <w:t>Raseinių Vik</w:t>
            </w:r>
            <w:r w:rsidR="00524033">
              <w:rPr>
                <w:rFonts w:ascii="Times New Roman" w:hAnsi="Times New Roman" w:cs="Times New Roman"/>
                <w:color w:val="auto"/>
                <w:sz w:val="20"/>
                <w:szCs w:val="20"/>
              </w:rPr>
              <w:t>toro Petkaus progimnazijos</w:t>
            </w:r>
            <w:r w:rsidR="0074363D" w:rsidRPr="00562CFF">
              <w:rPr>
                <w:rFonts w:ascii="Times New Roman" w:hAnsi="Times New Roman" w:cs="Times New Roman"/>
                <w:i/>
                <w:color w:val="auto"/>
              </w:rPr>
              <w:t xml:space="preserve"> </w:t>
            </w:r>
            <w:r w:rsidRPr="00F66AA8">
              <w:rPr>
                <w:rFonts w:ascii="Times New Roman" w:hAnsi="Times New Roman" w:cs="Times New Roman"/>
                <w:sz w:val="20"/>
                <w:szCs w:val="20"/>
              </w:rPr>
              <w:t xml:space="preserve">pavadinimas paminėtas neigiamą atspalvį turinčioje žiniasklaidos publikacijoje, laikinai sutrikę tam tikri veiklos procesai ar funkcijų vykdymas, laikinai sumažėjęs darbo efektyvumas ir kt.).  </w:t>
            </w:r>
          </w:p>
        </w:tc>
      </w:tr>
      <w:tr w:rsidR="006D2F52" w:rsidRPr="008019CF" w14:paraId="4CBF9943" w14:textId="77777777" w:rsidTr="006B7683">
        <w:trPr>
          <w:trHeight w:val="225"/>
        </w:trPr>
        <w:tc>
          <w:tcPr>
            <w:tcW w:w="2694" w:type="dxa"/>
          </w:tcPr>
          <w:p w14:paraId="6DF5BF77"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Nežymus (mažai tikėtinas)  (2 balai)</w:t>
            </w:r>
          </w:p>
        </w:tc>
        <w:tc>
          <w:tcPr>
            <w:tcW w:w="7371" w:type="dxa"/>
          </w:tcPr>
          <w:p w14:paraId="07BF30CB"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Paprastai tai būtų trumpalaikio pobūdžio ir nesąlygojantis reikšmingo veiklos sutrikimo įvykis (pavyzdžiui, atskiri klientų nepasitenkinimo jiems teikiamomis paslaugomis atvejai, trumpalaikis tam tikrų procesų efektyvumo sumažėjimas ir kt.).  </w:t>
            </w:r>
          </w:p>
        </w:tc>
      </w:tr>
      <w:tr w:rsidR="006D2F52" w:rsidRPr="008019CF" w14:paraId="2F2BC68D" w14:textId="77777777" w:rsidTr="006B7683">
        <w:trPr>
          <w:trHeight w:val="226"/>
        </w:trPr>
        <w:tc>
          <w:tcPr>
            <w:tcW w:w="2694" w:type="dxa"/>
          </w:tcPr>
          <w:p w14:paraId="6D677E0C"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lastRenderedPageBreak/>
              <w:t xml:space="preserve">Nereikšmingas (mažas) </w:t>
            </w:r>
          </w:p>
          <w:p w14:paraId="365B82FA" w14:textId="77777777" w:rsidR="006D2F52" w:rsidRPr="00F66AA8" w:rsidRDefault="006D2F52" w:rsidP="006D2F52">
            <w:pPr>
              <w:pStyle w:val="Default"/>
              <w:rPr>
                <w:rFonts w:ascii="Times New Roman" w:hAnsi="Times New Roman" w:cs="Times New Roman"/>
                <w:sz w:val="20"/>
                <w:szCs w:val="20"/>
              </w:rPr>
            </w:pPr>
            <w:r w:rsidRPr="00F66AA8">
              <w:rPr>
                <w:rFonts w:ascii="Times New Roman" w:hAnsi="Times New Roman" w:cs="Times New Roman"/>
                <w:sz w:val="20"/>
                <w:szCs w:val="20"/>
              </w:rPr>
              <w:t>(1 balas)</w:t>
            </w:r>
          </w:p>
        </w:tc>
        <w:tc>
          <w:tcPr>
            <w:tcW w:w="7371" w:type="dxa"/>
          </w:tcPr>
          <w:p w14:paraId="6FBC8AF5" w14:textId="77777777" w:rsidR="006D2F52" w:rsidRPr="00F66AA8" w:rsidRDefault="006D2F52" w:rsidP="00EC129E">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Nereikšmingas poveikis beveik neveikia veiklos ir dažniausiai būna susijęs su veiklos sutrikimais, kurie neturi pastebimos įtakos klientams teikiamoms paslaugoms ir atliekamų užduočių vykdymui. </w:t>
            </w:r>
          </w:p>
        </w:tc>
      </w:tr>
    </w:tbl>
    <w:p w14:paraId="3D6CD847" w14:textId="77777777" w:rsidR="006D2F52" w:rsidRPr="00F66AA8" w:rsidRDefault="006D2F52" w:rsidP="00C4486D">
      <w:pPr>
        <w:spacing w:line="300" w:lineRule="atLeast"/>
        <w:rPr>
          <w:lang w:val="lt-LT"/>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371"/>
      </w:tblGrid>
      <w:tr w:rsidR="006845C9" w:rsidRPr="008019CF" w14:paraId="14CC1B7F" w14:textId="77777777" w:rsidTr="006B7683">
        <w:trPr>
          <w:trHeight w:val="710"/>
        </w:trPr>
        <w:tc>
          <w:tcPr>
            <w:tcW w:w="10065" w:type="dxa"/>
            <w:gridSpan w:val="2"/>
          </w:tcPr>
          <w:p w14:paraId="13B1F975"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Tikimybė </w:t>
            </w:r>
          </w:p>
          <w:p w14:paraId="2DBBB2EE"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(rizikos tikimybės įvertinimas atliekamas remiantis patirtimi, pagrindinių veiklos rodiklių duomenų informacijos analizės rodikliais, taip pat atsižvelgiant į naujų ar numatomų aplinkybių įtaką) </w:t>
            </w:r>
          </w:p>
        </w:tc>
      </w:tr>
      <w:tr w:rsidR="006845C9" w:rsidRPr="008019CF" w14:paraId="4BFAA85C" w14:textId="77777777" w:rsidTr="006B7683">
        <w:trPr>
          <w:trHeight w:val="226"/>
        </w:trPr>
        <w:tc>
          <w:tcPr>
            <w:tcW w:w="2694" w:type="dxa"/>
          </w:tcPr>
          <w:p w14:paraId="7547921A"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Labai tikėtina (5 balai)</w:t>
            </w:r>
          </w:p>
        </w:tc>
        <w:tc>
          <w:tcPr>
            <w:tcW w:w="7371" w:type="dxa"/>
          </w:tcPr>
          <w:p w14:paraId="55BCEDC6"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Tikimybė, kad įvykis įvyks ateinančiais metais, yra didelė (daugiau nei </w:t>
            </w:r>
            <w:r w:rsidR="00A6392D" w:rsidRPr="00F66AA8">
              <w:rPr>
                <w:rFonts w:ascii="Times New Roman" w:hAnsi="Times New Roman" w:cs="Times New Roman"/>
                <w:sz w:val="20"/>
                <w:szCs w:val="20"/>
              </w:rPr>
              <w:t>80</w:t>
            </w:r>
            <w:r w:rsidRPr="00F66AA8">
              <w:rPr>
                <w:rFonts w:ascii="Times New Roman" w:hAnsi="Times New Roman" w:cs="Times New Roman"/>
                <w:sz w:val="20"/>
                <w:szCs w:val="20"/>
              </w:rPr>
              <w:t xml:space="preserve">%). </w:t>
            </w:r>
          </w:p>
        </w:tc>
      </w:tr>
      <w:tr w:rsidR="006845C9" w:rsidRPr="00F66AA8" w14:paraId="5CA35767" w14:textId="77777777" w:rsidTr="006B7683">
        <w:trPr>
          <w:trHeight w:val="226"/>
        </w:trPr>
        <w:tc>
          <w:tcPr>
            <w:tcW w:w="2694" w:type="dxa"/>
          </w:tcPr>
          <w:p w14:paraId="6A19ACAF"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Gana tikėtina (4 balai)</w:t>
            </w:r>
          </w:p>
        </w:tc>
        <w:tc>
          <w:tcPr>
            <w:tcW w:w="7371" w:type="dxa"/>
          </w:tcPr>
          <w:p w14:paraId="7602988D"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Tikimybė, kad įvykis įvyks ateinančiais metais, vertinama kaip pakankamai reali (didesnė nei </w:t>
            </w:r>
            <w:r w:rsidR="00A6392D" w:rsidRPr="00F66AA8">
              <w:rPr>
                <w:rFonts w:ascii="Times New Roman" w:hAnsi="Times New Roman" w:cs="Times New Roman"/>
                <w:sz w:val="20"/>
                <w:szCs w:val="20"/>
              </w:rPr>
              <w:t>60</w:t>
            </w:r>
            <w:r w:rsidRPr="00F66AA8">
              <w:rPr>
                <w:rFonts w:ascii="Times New Roman" w:hAnsi="Times New Roman" w:cs="Times New Roman"/>
                <w:sz w:val="20"/>
                <w:szCs w:val="20"/>
              </w:rPr>
              <w:t xml:space="preserve">%). </w:t>
            </w:r>
          </w:p>
        </w:tc>
      </w:tr>
      <w:tr w:rsidR="006845C9" w:rsidRPr="00F66AA8" w14:paraId="3B05AD42" w14:textId="77777777" w:rsidTr="006B7683">
        <w:trPr>
          <w:trHeight w:val="226"/>
        </w:trPr>
        <w:tc>
          <w:tcPr>
            <w:tcW w:w="2694" w:type="dxa"/>
          </w:tcPr>
          <w:p w14:paraId="015CDFC4"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Tikėtina (3 balai)</w:t>
            </w:r>
          </w:p>
        </w:tc>
        <w:tc>
          <w:tcPr>
            <w:tcW w:w="7371" w:type="dxa"/>
          </w:tcPr>
          <w:p w14:paraId="63011168"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Įvykis gali įvykti ateinančiais metais (didesnė nei </w:t>
            </w:r>
            <w:r w:rsidR="00A6392D" w:rsidRPr="00F66AA8">
              <w:rPr>
                <w:rFonts w:ascii="Times New Roman" w:hAnsi="Times New Roman" w:cs="Times New Roman"/>
                <w:sz w:val="20"/>
                <w:szCs w:val="20"/>
              </w:rPr>
              <w:t>40</w:t>
            </w:r>
            <w:r w:rsidRPr="00F66AA8">
              <w:rPr>
                <w:rFonts w:ascii="Times New Roman" w:hAnsi="Times New Roman" w:cs="Times New Roman"/>
                <w:sz w:val="20"/>
                <w:szCs w:val="20"/>
              </w:rPr>
              <w:t xml:space="preserve">% tikimybė). </w:t>
            </w:r>
          </w:p>
        </w:tc>
      </w:tr>
      <w:tr w:rsidR="006845C9" w:rsidRPr="008019CF" w14:paraId="2EF558FE" w14:textId="77777777" w:rsidTr="006B7683">
        <w:trPr>
          <w:trHeight w:val="225"/>
        </w:trPr>
        <w:tc>
          <w:tcPr>
            <w:tcW w:w="2694" w:type="dxa"/>
          </w:tcPr>
          <w:p w14:paraId="63D4802F"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Nelabai tikėtina (2 balai)</w:t>
            </w:r>
          </w:p>
        </w:tc>
        <w:tc>
          <w:tcPr>
            <w:tcW w:w="7371" w:type="dxa"/>
          </w:tcPr>
          <w:p w14:paraId="6A4688A7"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Įvykis įmanomas, tačiau nelabai tikėtinas (didesnė nei </w:t>
            </w:r>
            <w:r w:rsidR="00A6392D" w:rsidRPr="00F66AA8">
              <w:rPr>
                <w:rFonts w:ascii="Times New Roman" w:hAnsi="Times New Roman" w:cs="Times New Roman"/>
                <w:sz w:val="20"/>
                <w:szCs w:val="20"/>
              </w:rPr>
              <w:t>20</w:t>
            </w:r>
            <w:r w:rsidRPr="00F66AA8">
              <w:rPr>
                <w:rFonts w:ascii="Times New Roman" w:hAnsi="Times New Roman" w:cs="Times New Roman"/>
                <w:sz w:val="20"/>
                <w:szCs w:val="20"/>
              </w:rPr>
              <w:t xml:space="preserve">% tikimybė). </w:t>
            </w:r>
          </w:p>
        </w:tc>
      </w:tr>
      <w:tr w:rsidR="006845C9" w:rsidRPr="008019CF" w14:paraId="125822C0" w14:textId="77777777" w:rsidTr="006B7683">
        <w:trPr>
          <w:trHeight w:val="226"/>
        </w:trPr>
        <w:tc>
          <w:tcPr>
            <w:tcW w:w="2694" w:type="dxa"/>
          </w:tcPr>
          <w:p w14:paraId="1563D873" w14:textId="77777777" w:rsidR="006845C9" w:rsidRPr="00F66AA8" w:rsidRDefault="006845C9" w:rsidP="00C77A35">
            <w:pPr>
              <w:pStyle w:val="Default"/>
              <w:rPr>
                <w:rFonts w:ascii="Times New Roman" w:hAnsi="Times New Roman" w:cs="Times New Roman"/>
                <w:sz w:val="20"/>
                <w:szCs w:val="20"/>
              </w:rPr>
            </w:pPr>
            <w:r w:rsidRPr="00F66AA8">
              <w:rPr>
                <w:rFonts w:ascii="Times New Roman" w:hAnsi="Times New Roman" w:cs="Times New Roman"/>
                <w:sz w:val="20"/>
                <w:szCs w:val="20"/>
              </w:rPr>
              <w:t>Mažai tikėtina (1 balas)</w:t>
            </w:r>
          </w:p>
        </w:tc>
        <w:tc>
          <w:tcPr>
            <w:tcW w:w="7371" w:type="dxa"/>
          </w:tcPr>
          <w:p w14:paraId="327374E4" w14:textId="77777777" w:rsidR="006845C9" w:rsidRPr="00F66AA8" w:rsidRDefault="006845C9" w:rsidP="00A6392D">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Nėra numatoma, kad įvykis įvyks ateinančiais metais (mažiau nei </w:t>
            </w:r>
            <w:r w:rsidR="00A6392D" w:rsidRPr="00F66AA8">
              <w:rPr>
                <w:rFonts w:ascii="Times New Roman" w:hAnsi="Times New Roman" w:cs="Times New Roman"/>
                <w:sz w:val="20"/>
                <w:szCs w:val="20"/>
              </w:rPr>
              <w:t>20</w:t>
            </w:r>
            <w:r w:rsidRPr="00F66AA8">
              <w:rPr>
                <w:rFonts w:ascii="Times New Roman" w:hAnsi="Times New Roman" w:cs="Times New Roman"/>
                <w:sz w:val="20"/>
                <w:szCs w:val="20"/>
              </w:rPr>
              <w:t xml:space="preserve">% tikimybė). </w:t>
            </w:r>
          </w:p>
        </w:tc>
      </w:tr>
    </w:tbl>
    <w:p w14:paraId="5A39E402" w14:textId="77777777" w:rsidR="00614ACA" w:rsidRPr="00F66AA8" w:rsidRDefault="00614ACA">
      <w:pPr>
        <w:spacing w:line="240" w:lineRule="auto"/>
        <w:jc w:val="left"/>
        <w:rPr>
          <w:b/>
          <w:sz w:val="20"/>
          <w:szCs w:val="20"/>
          <w:lang w:val="lt-LT"/>
        </w:rPr>
      </w:pPr>
    </w:p>
    <w:p w14:paraId="79ED0CC5" w14:textId="77777777" w:rsidR="006576B5" w:rsidRPr="00F013DA" w:rsidRDefault="006576B5" w:rsidP="006B7683">
      <w:pPr>
        <w:spacing w:line="240" w:lineRule="auto"/>
        <w:ind w:firstLine="851"/>
        <w:jc w:val="left"/>
        <w:rPr>
          <w:u w:val="single"/>
          <w:lang w:val="lt-LT"/>
        </w:rPr>
      </w:pPr>
      <w:r w:rsidRPr="00F013DA">
        <w:rPr>
          <w:u w:val="single"/>
          <w:lang w:val="lt-LT"/>
        </w:rPr>
        <w:t>Nustatytos rizikos ir reagavimo į nustatytą riziką vertinimas</w:t>
      </w:r>
    </w:p>
    <w:p w14:paraId="160FDEED" w14:textId="77777777" w:rsidR="006576B5" w:rsidRPr="00F66AA8" w:rsidRDefault="006576B5">
      <w:pPr>
        <w:spacing w:line="240" w:lineRule="auto"/>
        <w:jc w:val="left"/>
        <w:rPr>
          <w:sz w:val="20"/>
          <w:szCs w:val="20"/>
          <w:lang w:val="lt-LT"/>
        </w:rPr>
      </w:pPr>
    </w:p>
    <w:p w14:paraId="79E7D939" w14:textId="77777777" w:rsidR="00614ACA" w:rsidRPr="00F013DA" w:rsidRDefault="00614ACA" w:rsidP="006B7683">
      <w:pPr>
        <w:spacing w:line="240" w:lineRule="auto"/>
        <w:ind w:firstLine="851"/>
        <w:jc w:val="left"/>
        <w:rPr>
          <w:lang w:val="lt-LT"/>
        </w:rPr>
      </w:pPr>
      <w:r w:rsidRPr="00F013DA">
        <w:rPr>
          <w:lang w:val="lt-LT"/>
        </w:rPr>
        <w:t>Rizikos veiksnio poveikio ir tikimybės įvertinimas balais padeda identifikuoti, kokio lygio yra nagrinėjama rizika ir koks reagavimas reikalingas rizikos valdymui:</w:t>
      </w:r>
    </w:p>
    <w:p w14:paraId="4E856993" w14:textId="77777777" w:rsidR="00614ACA" w:rsidRPr="00F66AA8" w:rsidRDefault="00614ACA">
      <w:pPr>
        <w:spacing w:line="240" w:lineRule="auto"/>
        <w:jc w:val="left"/>
        <w:rPr>
          <w:sz w:val="20"/>
          <w:szCs w:val="20"/>
          <w:lang w:val="lt-LT"/>
        </w:rPr>
      </w:pPr>
    </w:p>
    <w:tbl>
      <w:tblPr>
        <w:tblStyle w:val="Lentelstinklelis"/>
        <w:tblW w:w="0" w:type="auto"/>
        <w:tblLook w:val="04A0" w:firstRow="1" w:lastRow="0" w:firstColumn="1" w:lastColumn="0" w:noHBand="0" w:noVBand="1"/>
      </w:tblPr>
      <w:tblGrid>
        <w:gridCol w:w="3177"/>
        <w:gridCol w:w="3177"/>
        <w:gridCol w:w="3564"/>
      </w:tblGrid>
      <w:tr w:rsidR="00614ACA" w:rsidRPr="00F013DA" w14:paraId="0580A144" w14:textId="77777777" w:rsidTr="006B7683">
        <w:tc>
          <w:tcPr>
            <w:tcW w:w="3177" w:type="dxa"/>
          </w:tcPr>
          <w:p w14:paraId="6F300EA1" w14:textId="77777777" w:rsidR="00614ACA" w:rsidRPr="00F013DA" w:rsidRDefault="00614ACA">
            <w:pPr>
              <w:spacing w:line="240" w:lineRule="auto"/>
              <w:jc w:val="left"/>
              <w:rPr>
                <w:b/>
                <w:sz w:val="20"/>
                <w:szCs w:val="20"/>
                <w:lang w:val="lt-LT"/>
              </w:rPr>
            </w:pPr>
            <w:r w:rsidRPr="00F013DA">
              <w:rPr>
                <w:b/>
                <w:sz w:val="20"/>
                <w:szCs w:val="20"/>
                <w:lang w:val="lt-LT"/>
              </w:rPr>
              <w:t>Rizikos veiksnio poveikio ir tikimybės vertinimo rezultatas</w:t>
            </w:r>
          </w:p>
        </w:tc>
        <w:tc>
          <w:tcPr>
            <w:tcW w:w="3177" w:type="dxa"/>
          </w:tcPr>
          <w:p w14:paraId="21AE3BB7" w14:textId="77777777" w:rsidR="00614ACA" w:rsidRPr="00F013DA" w:rsidRDefault="00614ACA">
            <w:pPr>
              <w:spacing w:line="240" w:lineRule="auto"/>
              <w:jc w:val="left"/>
              <w:rPr>
                <w:b/>
                <w:sz w:val="20"/>
                <w:szCs w:val="20"/>
                <w:lang w:val="lt-LT"/>
              </w:rPr>
            </w:pPr>
            <w:r w:rsidRPr="00F013DA">
              <w:rPr>
                <w:b/>
                <w:sz w:val="20"/>
                <w:szCs w:val="20"/>
                <w:lang w:val="lt-LT"/>
              </w:rPr>
              <w:t>Rizikos vertinimas</w:t>
            </w:r>
          </w:p>
        </w:tc>
        <w:tc>
          <w:tcPr>
            <w:tcW w:w="3564" w:type="dxa"/>
          </w:tcPr>
          <w:p w14:paraId="34358D75" w14:textId="77777777" w:rsidR="00614ACA" w:rsidRPr="00F013DA" w:rsidRDefault="00614ACA">
            <w:pPr>
              <w:spacing w:line="240" w:lineRule="auto"/>
              <w:jc w:val="left"/>
              <w:rPr>
                <w:b/>
                <w:sz w:val="20"/>
                <w:szCs w:val="20"/>
                <w:lang w:val="lt-LT"/>
              </w:rPr>
            </w:pPr>
            <w:r w:rsidRPr="00F013DA">
              <w:rPr>
                <w:b/>
                <w:sz w:val="20"/>
                <w:szCs w:val="20"/>
                <w:lang w:val="lt-LT"/>
              </w:rPr>
              <w:t>Reagavimo poreikis</w:t>
            </w:r>
          </w:p>
        </w:tc>
      </w:tr>
      <w:tr w:rsidR="00614ACA" w:rsidRPr="00F66AA8" w14:paraId="3F75FFB1" w14:textId="77777777" w:rsidTr="006B7683">
        <w:tc>
          <w:tcPr>
            <w:tcW w:w="3177" w:type="dxa"/>
          </w:tcPr>
          <w:p w14:paraId="32B7666D" w14:textId="77777777" w:rsidR="00614ACA" w:rsidRPr="00F66AA8" w:rsidRDefault="00614ACA">
            <w:pPr>
              <w:spacing w:line="240" w:lineRule="auto"/>
              <w:jc w:val="left"/>
              <w:rPr>
                <w:sz w:val="20"/>
                <w:szCs w:val="20"/>
                <w:lang w:val="lt-LT"/>
              </w:rPr>
            </w:pPr>
            <w:r w:rsidRPr="00F66AA8">
              <w:rPr>
                <w:sz w:val="20"/>
                <w:szCs w:val="20"/>
                <w:lang w:val="lt-LT"/>
              </w:rPr>
              <w:t>Mažas poveikis ir maža tikimybė</w:t>
            </w:r>
          </w:p>
        </w:tc>
        <w:tc>
          <w:tcPr>
            <w:tcW w:w="3177" w:type="dxa"/>
          </w:tcPr>
          <w:p w14:paraId="40E12A55" w14:textId="77777777" w:rsidR="00614ACA" w:rsidRPr="00F66AA8" w:rsidRDefault="00614ACA">
            <w:pPr>
              <w:spacing w:line="240" w:lineRule="auto"/>
              <w:jc w:val="left"/>
              <w:rPr>
                <w:sz w:val="20"/>
                <w:szCs w:val="20"/>
                <w:lang w:val="lt-LT"/>
              </w:rPr>
            </w:pPr>
            <w:r w:rsidRPr="00F66AA8">
              <w:rPr>
                <w:sz w:val="20"/>
                <w:szCs w:val="20"/>
                <w:lang w:val="lt-LT"/>
              </w:rPr>
              <w:t>Toleruojama</w:t>
            </w:r>
          </w:p>
        </w:tc>
        <w:tc>
          <w:tcPr>
            <w:tcW w:w="3564" w:type="dxa"/>
          </w:tcPr>
          <w:p w14:paraId="1921C457" w14:textId="77777777" w:rsidR="00614ACA" w:rsidRPr="00F66AA8" w:rsidRDefault="00614ACA">
            <w:pPr>
              <w:spacing w:line="240" w:lineRule="auto"/>
              <w:jc w:val="left"/>
              <w:rPr>
                <w:sz w:val="20"/>
                <w:szCs w:val="20"/>
                <w:lang w:val="lt-LT"/>
              </w:rPr>
            </w:pPr>
            <w:proofErr w:type="spellStart"/>
            <w:r w:rsidRPr="00F66AA8">
              <w:rPr>
                <w:sz w:val="20"/>
                <w:szCs w:val="20"/>
              </w:rPr>
              <w:t>Nereikalingas</w:t>
            </w:r>
            <w:proofErr w:type="spellEnd"/>
          </w:p>
        </w:tc>
      </w:tr>
      <w:tr w:rsidR="00614ACA" w:rsidRPr="00F66AA8" w14:paraId="1541A0CD" w14:textId="77777777" w:rsidTr="006B7683">
        <w:tc>
          <w:tcPr>
            <w:tcW w:w="3177" w:type="dxa"/>
          </w:tcPr>
          <w:p w14:paraId="2CDF0B15" w14:textId="77777777" w:rsidR="00614ACA" w:rsidRPr="00F66AA8" w:rsidRDefault="00614ACA">
            <w:pPr>
              <w:spacing w:line="240" w:lineRule="auto"/>
              <w:jc w:val="left"/>
              <w:rPr>
                <w:sz w:val="20"/>
                <w:szCs w:val="20"/>
                <w:lang w:val="lt-LT"/>
              </w:rPr>
            </w:pPr>
            <w:r w:rsidRPr="00F66AA8">
              <w:rPr>
                <w:sz w:val="20"/>
                <w:szCs w:val="20"/>
                <w:lang w:val="lt-LT"/>
              </w:rPr>
              <w:t>Didelis poveikis ir maža tikimybė</w:t>
            </w:r>
          </w:p>
        </w:tc>
        <w:tc>
          <w:tcPr>
            <w:tcW w:w="3177" w:type="dxa"/>
          </w:tcPr>
          <w:p w14:paraId="03B9000C" w14:textId="77777777" w:rsidR="00614ACA" w:rsidRPr="00F66AA8" w:rsidRDefault="00614ACA">
            <w:pPr>
              <w:spacing w:line="240" w:lineRule="auto"/>
              <w:jc w:val="left"/>
              <w:rPr>
                <w:sz w:val="20"/>
                <w:szCs w:val="20"/>
                <w:lang w:val="lt-LT"/>
              </w:rPr>
            </w:pPr>
            <w:r w:rsidRPr="00F66AA8">
              <w:rPr>
                <w:sz w:val="20"/>
                <w:szCs w:val="20"/>
                <w:lang w:val="lt-LT"/>
              </w:rPr>
              <w:t>Nenumatytų atvejų planas</w:t>
            </w:r>
          </w:p>
        </w:tc>
        <w:tc>
          <w:tcPr>
            <w:tcW w:w="3564" w:type="dxa"/>
          </w:tcPr>
          <w:p w14:paraId="6B43708C" w14:textId="77777777" w:rsidR="00614ACA" w:rsidRPr="00F66AA8" w:rsidRDefault="00614ACA">
            <w:pPr>
              <w:spacing w:line="240" w:lineRule="auto"/>
              <w:jc w:val="left"/>
              <w:rPr>
                <w:sz w:val="20"/>
                <w:szCs w:val="20"/>
              </w:rPr>
            </w:pPr>
            <w:proofErr w:type="spellStart"/>
            <w:r w:rsidRPr="00F66AA8">
              <w:rPr>
                <w:sz w:val="20"/>
                <w:szCs w:val="20"/>
              </w:rPr>
              <w:t>Neskubu</w:t>
            </w:r>
            <w:proofErr w:type="spellEnd"/>
          </w:p>
        </w:tc>
      </w:tr>
      <w:tr w:rsidR="00614ACA" w:rsidRPr="00F66AA8" w14:paraId="4B49C5B0" w14:textId="77777777" w:rsidTr="006B7683">
        <w:tc>
          <w:tcPr>
            <w:tcW w:w="3177" w:type="dxa"/>
          </w:tcPr>
          <w:p w14:paraId="11C2885B" w14:textId="77777777" w:rsidR="00614ACA" w:rsidRPr="00F66AA8" w:rsidRDefault="00614ACA">
            <w:pPr>
              <w:spacing w:line="240" w:lineRule="auto"/>
              <w:jc w:val="left"/>
              <w:rPr>
                <w:sz w:val="20"/>
                <w:szCs w:val="20"/>
                <w:lang w:val="lt-LT"/>
              </w:rPr>
            </w:pPr>
            <w:r w:rsidRPr="00F66AA8">
              <w:rPr>
                <w:sz w:val="20"/>
                <w:szCs w:val="20"/>
                <w:lang w:val="lt-LT"/>
              </w:rPr>
              <w:t>Mažas poveikis / didelė tikimybė</w:t>
            </w:r>
          </w:p>
        </w:tc>
        <w:tc>
          <w:tcPr>
            <w:tcW w:w="3177" w:type="dxa"/>
          </w:tcPr>
          <w:p w14:paraId="6EF5C127" w14:textId="77777777" w:rsidR="00614ACA" w:rsidRPr="00F66AA8" w:rsidRDefault="00614ACA">
            <w:pPr>
              <w:spacing w:line="240" w:lineRule="auto"/>
              <w:jc w:val="left"/>
              <w:rPr>
                <w:sz w:val="20"/>
                <w:szCs w:val="20"/>
                <w:lang w:val="lt-LT"/>
              </w:rPr>
            </w:pPr>
            <w:r w:rsidRPr="00F66AA8">
              <w:rPr>
                <w:sz w:val="20"/>
                <w:szCs w:val="20"/>
                <w:lang w:val="lt-LT"/>
              </w:rPr>
              <w:t>Kontrolės procedūros</w:t>
            </w:r>
          </w:p>
        </w:tc>
        <w:tc>
          <w:tcPr>
            <w:tcW w:w="3564" w:type="dxa"/>
          </w:tcPr>
          <w:p w14:paraId="64FFFAEA" w14:textId="77777777" w:rsidR="00614ACA" w:rsidRPr="00F66AA8" w:rsidRDefault="00614ACA">
            <w:pPr>
              <w:spacing w:line="240" w:lineRule="auto"/>
              <w:jc w:val="left"/>
              <w:rPr>
                <w:sz w:val="20"/>
                <w:szCs w:val="20"/>
              </w:rPr>
            </w:pPr>
            <w:proofErr w:type="spellStart"/>
            <w:r w:rsidRPr="00F66AA8">
              <w:rPr>
                <w:sz w:val="20"/>
                <w:szCs w:val="20"/>
              </w:rPr>
              <w:t>Skubu</w:t>
            </w:r>
            <w:proofErr w:type="spellEnd"/>
          </w:p>
        </w:tc>
      </w:tr>
      <w:tr w:rsidR="00614ACA" w:rsidRPr="00F66AA8" w14:paraId="30461067" w14:textId="77777777" w:rsidTr="006B7683">
        <w:tc>
          <w:tcPr>
            <w:tcW w:w="3177" w:type="dxa"/>
          </w:tcPr>
          <w:p w14:paraId="6831D33E" w14:textId="77777777" w:rsidR="00614ACA" w:rsidRPr="00F66AA8" w:rsidRDefault="00614ACA">
            <w:pPr>
              <w:spacing w:line="240" w:lineRule="auto"/>
              <w:jc w:val="left"/>
              <w:rPr>
                <w:sz w:val="20"/>
                <w:szCs w:val="20"/>
                <w:lang w:val="lt-LT"/>
              </w:rPr>
            </w:pPr>
            <w:r w:rsidRPr="00F66AA8">
              <w:rPr>
                <w:sz w:val="20"/>
                <w:szCs w:val="20"/>
                <w:lang w:val="lt-LT"/>
              </w:rPr>
              <w:t>Didelis poveikis / didelė tikimybė</w:t>
            </w:r>
          </w:p>
        </w:tc>
        <w:tc>
          <w:tcPr>
            <w:tcW w:w="3177" w:type="dxa"/>
          </w:tcPr>
          <w:p w14:paraId="5A81D75A" w14:textId="77777777" w:rsidR="00614ACA" w:rsidRPr="00F66AA8" w:rsidRDefault="00614ACA">
            <w:pPr>
              <w:spacing w:line="240" w:lineRule="auto"/>
              <w:jc w:val="left"/>
              <w:rPr>
                <w:sz w:val="20"/>
                <w:szCs w:val="20"/>
                <w:lang w:val="lt-LT"/>
              </w:rPr>
            </w:pPr>
            <w:r w:rsidRPr="00F66AA8">
              <w:rPr>
                <w:sz w:val="20"/>
                <w:szCs w:val="20"/>
                <w:lang w:val="lt-LT"/>
              </w:rPr>
              <w:t>Kontrolės procedūros</w:t>
            </w:r>
          </w:p>
        </w:tc>
        <w:tc>
          <w:tcPr>
            <w:tcW w:w="3564" w:type="dxa"/>
          </w:tcPr>
          <w:p w14:paraId="422F6BC4" w14:textId="77777777" w:rsidR="00614ACA" w:rsidRPr="00F66AA8" w:rsidRDefault="00614ACA">
            <w:pPr>
              <w:spacing w:line="240" w:lineRule="auto"/>
              <w:jc w:val="left"/>
              <w:rPr>
                <w:sz w:val="20"/>
                <w:szCs w:val="20"/>
              </w:rPr>
            </w:pPr>
            <w:proofErr w:type="spellStart"/>
            <w:r w:rsidRPr="00F66AA8">
              <w:rPr>
                <w:sz w:val="20"/>
                <w:szCs w:val="20"/>
              </w:rPr>
              <w:t>Labai</w:t>
            </w:r>
            <w:proofErr w:type="spellEnd"/>
            <w:r w:rsidRPr="00F66AA8">
              <w:rPr>
                <w:sz w:val="20"/>
                <w:szCs w:val="20"/>
              </w:rPr>
              <w:t xml:space="preserve"> </w:t>
            </w:r>
            <w:proofErr w:type="spellStart"/>
            <w:r w:rsidRPr="00F66AA8">
              <w:rPr>
                <w:sz w:val="20"/>
                <w:szCs w:val="20"/>
              </w:rPr>
              <w:t>skubu</w:t>
            </w:r>
            <w:proofErr w:type="spellEnd"/>
          </w:p>
        </w:tc>
      </w:tr>
    </w:tbl>
    <w:p w14:paraId="0AEFFCDD" w14:textId="77777777" w:rsidR="00614ACA" w:rsidRPr="00F66AA8" w:rsidRDefault="00614ACA">
      <w:pPr>
        <w:spacing w:line="240" w:lineRule="auto"/>
        <w:jc w:val="left"/>
        <w:rPr>
          <w:sz w:val="20"/>
          <w:szCs w:val="20"/>
          <w:lang w:val="lt-LT"/>
        </w:rPr>
      </w:pPr>
    </w:p>
    <w:p w14:paraId="33C45BAA" w14:textId="77777777" w:rsidR="00EC129E" w:rsidRPr="00F013DA" w:rsidRDefault="00DE20FE" w:rsidP="006B7683">
      <w:pPr>
        <w:spacing w:line="300" w:lineRule="atLeast"/>
        <w:ind w:firstLine="851"/>
        <w:rPr>
          <w:u w:val="single"/>
          <w:lang w:val="lt-LT"/>
        </w:rPr>
      </w:pPr>
      <w:r>
        <w:rPr>
          <w:u w:val="single"/>
          <w:lang w:val="lt-LT"/>
        </w:rPr>
        <w:t>R</w:t>
      </w:r>
      <w:r w:rsidR="00F013DA" w:rsidRPr="00F013DA">
        <w:rPr>
          <w:u w:val="single"/>
          <w:lang w:val="lt-LT"/>
        </w:rPr>
        <w:t xml:space="preserve">izikos </w:t>
      </w:r>
      <w:r w:rsidR="00EC129E" w:rsidRPr="00F013DA">
        <w:rPr>
          <w:u w:val="single"/>
          <w:lang w:val="lt-LT"/>
        </w:rPr>
        <w:t>vertinimas</w:t>
      </w:r>
      <w:r>
        <w:rPr>
          <w:u w:val="single"/>
          <w:lang w:val="lt-LT"/>
        </w:rPr>
        <w:t xml:space="preserve"> pagal svarbą</w:t>
      </w:r>
    </w:p>
    <w:p w14:paraId="0EFD5723" w14:textId="77777777" w:rsidR="006845C9" w:rsidRPr="00F66AA8" w:rsidRDefault="006845C9" w:rsidP="00EC129E">
      <w:pPr>
        <w:spacing w:line="300" w:lineRule="atLeast"/>
        <w:rPr>
          <w:b/>
          <w:sz w:val="20"/>
          <w:szCs w:val="20"/>
          <w:lang w:val="lt-LT"/>
        </w:rPr>
      </w:pPr>
    </w:p>
    <w:p w14:paraId="28048D0B" w14:textId="77777777" w:rsidR="006845C9" w:rsidRPr="00402259" w:rsidRDefault="00B1770A" w:rsidP="006B7683">
      <w:pPr>
        <w:spacing w:line="300" w:lineRule="atLeast"/>
        <w:ind w:firstLine="851"/>
        <w:rPr>
          <w:lang w:val="lt-LT"/>
        </w:rPr>
      </w:pPr>
      <w:r>
        <w:rPr>
          <w:lang w:val="lt-LT"/>
        </w:rPr>
        <w:t xml:space="preserve">Svarbios </w:t>
      </w:r>
      <w:r w:rsidR="006845C9" w:rsidRPr="00402259">
        <w:rPr>
          <w:lang w:val="lt-LT"/>
        </w:rPr>
        <w:t>rizikos poveikis vertinamas priklausomai nuo tokių dalykų:</w:t>
      </w:r>
    </w:p>
    <w:p w14:paraId="4575A2AC" w14:textId="77777777" w:rsidR="00AC6AD7" w:rsidRDefault="006845C9" w:rsidP="00AC6AD7">
      <w:pPr>
        <w:pStyle w:val="Sraopastraipa"/>
        <w:numPr>
          <w:ilvl w:val="0"/>
          <w:numId w:val="1"/>
        </w:numPr>
        <w:spacing w:line="300" w:lineRule="atLeast"/>
        <w:ind w:firstLine="54"/>
        <w:rPr>
          <w:lang w:val="lt-LT"/>
        </w:rPr>
      </w:pPr>
      <w:r w:rsidRPr="00402259">
        <w:rPr>
          <w:lang w:val="lt-LT"/>
        </w:rPr>
        <w:t>koks gaunamas bendras rizikos vertinimas;</w:t>
      </w:r>
    </w:p>
    <w:p w14:paraId="43F53A72" w14:textId="4ACA1432" w:rsidR="006B7683" w:rsidRPr="00AC6AD7" w:rsidRDefault="006845C9" w:rsidP="00AC6AD7">
      <w:pPr>
        <w:pStyle w:val="Sraopastraipa"/>
        <w:numPr>
          <w:ilvl w:val="0"/>
          <w:numId w:val="1"/>
        </w:numPr>
        <w:tabs>
          <w:tab w:val="clear" w:pos="1080"/>
          <w:tab w:val="num" w:pos="1276"/>
        </w:tabs>
        <w:spacing w:line="300" w:lineRule="atLeast"/>
        <w:ind w:left="0" w:firstLine="1134"/>
        <w:rPr>
          <w:lang w:val="lt-LT"/>
        </w:rPr>
      </w:pPr>
      <w:r w:rsidRPr="00AC6AD7">
        <w:rPr>
          <w:lang w:val="lt-LT"/>
        </w:rPr>
        <w:t xml:space="preserve">ar rizikos vertinimo metu yra kontrolės priemonės ar kitos procedūros, tvarkos, kurios yra aiškiai aprašytos, aktualios, darbuotojai su jomis supažindinti ir jų laikosi. </w:t>
      </w:r>
    </w:p>
    <w:p w14:paraId="6A389BF6" w14:textId="59D7B986" w:rsidR="00AF1F57" w:rsidRPr="006B7683" w:rsidRDefault="00B1770A" w:rsidP="006B7683">
      <w:pPr>
        <w:pStyle w:val="Sraopastraipa"/>
        <w:spacing w:line="300" w:lineRule="atLeast"/>
        <w:ind w:left="0" w:firstLine="851"/>
        <w:rPr>
          <w:lang w:val="lt-LT"/>
        </w:rPr>
      </w:pPr>
      <w:r w:rsidRPr="006B7683">
        <w:rPr>
          <w:lang w:val="lt-LT"/>
        </w:rPr>
        <w:t>Svarbios</w:t>
      </w:r>
      <w:r w:rsidR="006845C9" w:rsidRPr="006B7683">
        <w:rPr>
          <w:lang w:val="lt-LT"/>
        </w:rPr>
        <w:t xml:space="preserve"> rizikos poveikis vertinamas balais nuo 1 iki </w:t>
      </w:r>
      <w:r w:rsidR="00402259" w:rsidRPr="006B7683">
        <w:rPr>
          <w:lang w:val="lt-LT"/>
        </w:rPr>
        <w:t>4</w:t>
      </w:r>
      <w:r w:rsidR="00AF1F57" w:rsidRPr="006B7683">
        <w:rPr>
          <w:lang w:val="lt-LT"/>
        </w:rPr>
        <w:t>, naudojantis orientacinėmis gairėmis, pateiktomis lentelėje žemiau:</w:t>
      </w:r>
    </w:p>
    <w:p w14:paraId="18C4218F" w14:textId="77777777" w:rsidR="00EC129E" w:rsidRPr="00402259" w:rsidRDefault="00EC129E" w:rsidP="005C540B">
      <w:pPr>
        <w:spacing w:line="300" w:lineRule="atLeast"/>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984"/>
        <w:gridCol w:w="1843"/>
        <w:gridCol w:w="1984"/>
        <w:gridCol w:w="2552"/>
      </w:tblGrid>
      <w:tr w:rsidR="00C66B3E" w:rsidRPr="00F66AA8" w14:paraId="44581CA5" w14:textId="77777777" w:rsidTr="006B7683">
        <w:trPr>
          <w:trHeight w:val="229"/>
        </w:trPr>
        <w:tc>
          <w:tcPr>
            <w:tcW w:w="1663" w:type="dxa"/>
          </w:tcPr>
          <w:p w14:paraId="374821B9"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VEIKLOS SRITIS </w:t>
            </w:r>
          </w:p>
        </w:tc>
        <w:tc>
          <w:tcPr>
            <w:tcW w:w="8363" w:type="dxa"/>
            <w:gridSpan w:val="4"/>
          </w:tcPr>
          <w:p w14:paraId="65428794"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POVEIKIS </w:t>
            </w:r>
          </w:p>
        </w:tc>
      </w:tr>
      <w:tr w:rsidR="00C66B3E" w:rsidRPr="00F66AA8" w14:paraId="39E28043" w14:textId="77777777" w:rsidTr="006B7683">
        <w:trPr>
          <w:gridBefore w:val="1"/>
          <w:wBefore w:w="1663" w:type="dxa"/>
          <w:trHeight w:val="233"/>
        </w:trPr>
        <w:tc>
          <w:tcPr>
            <w:tcW w:w="1984" w:type="dxa"/>
          </w:tcPr>
          <w:p w14:paraId="034FC4A8"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LABAI SVARBUS </w:t>
            </w:r>
            <w:r w:rsidR="00402259">
              <w:rPr>
                <w:rFonts w:ascii="Times New Roman" w:hAnsi="Times New Roman" w:cs="Times New Roman"/>
                <w:b/>
                <w:sz w:val="20"/>
                <w:szCs w:val="20"/>
              </w:rPr>
              <w:t>(4)</w:t>
            </w:r>
          </w:p>
        </w:tc>
        <w:tc>
          <w:tcPr>
            <w:tcW w:w="1843" w:type="dxa"/>
          </w:tcPr>
          <w:p w14:paraId="263804EC"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SVARBUS </w:t>
            </w:r>
            <w:r w:rsidR="00402259">
              <w:rPr>
                <w:rFonts w:ascii="Times New Roman" w:hAnsi="Times New Roman" w:cs="Times New Roman"/>
                <w:b/>
                <w:sz w:val="20"/>
                <w:szCs w:val="20"/>
              </w:rPr>
              <w:t>(3)</w:t>
            </w:r>
          </w:p>
        </w:tc>
        <w:tc>
          <w:tcPr>
            <w:tcW w:w="1984" w:type="dxa"/>
          </w:tcPr>
          <w:p w14:paraId="4E21ABCD"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MAŽAI SVARBUS</w:t>
            </w:r>
            <w:r w:rsidR="00402259">
              <w:rPr>
                <w:rFonts w:ascii="Times New Roman" w:hAnsi="Times New Roman" w:cs="Times New Roman"/>
                <w:b/>
                <w:sz w:val="20"/>
                <w:szCs w:val="20"/>
              </w:rPr>
              <w:t xml:space="preserve"> (2)</w:t>
            </w:r>
            <w:r w:rsidRPr="00F66AA8">
              <w:rPr>
                <w:rFonts w:ascii="Times New Roman" w:hAnsi="Times New Roman" w:cs="Times New Roman"/>
                <w:b/>
                <w:sz w:val="20"/>
                <w:szCs w:val="20"/>
              </w:rPr>
              <w:t xml:space="preserve"> </w:t>
            </w:r>
          </w:p>
        </w:tc>
        <w:tc>
          <w:tcPr>
            <w:tcW w:w="2552" w:type="dxa"/>
          </w:tcPr>
          <w:p w14:paraId="7CC8AEB0" w14:textId="77777777" w:rsidR="00C66B3E" w:rsidRPr="00F66AA8" w:rsidRDefault="00C66B3E" w:rsidP="006D2F52">
            <w:pPr>
              <w:pStyle w:val="Default"/>
              <w:rPr>
                <w:rFonts w:ascii="Times New Roman" w:hAnsi="Times New Roman" w:cs="Times New Roman"/>
                <w:b/>
                <w:sz w:val="20"/>
                <w:szCs w:val="20"/>
              </w:rPr>
            </w:pPr>
            <w:r w:rsidRPr="00F66AA8">
              <w:rPr>
                <w:rFonts w:ascii="Times New Roman" w:hAnsi="Times New Roman" w:cs="Times New Roman"/>
                <w:b/>
                <w:sz w:val="20"/>
                <w:szCs w:val="20"/>
              </w:rPr>
              <w:t xml:space="preserve">NEREIKŠMINGAS </w:t>
            </w:r>
            <w:r w:rsidR="00402259">
              <w:rPr>
                <w:rFonts w:ascii="Times New Roman" w:hAnsi="Times New Roman" w:cs="Times New Roman"/>
                <w:b/>
                <w:sz w:val="20"/>
                <w:szCs w:val="20"/>
              </w:rPr>
              <w:t>(1)</w:t>
            </w:r>
          </w:p>
        </w:tc>
      </w:tr>
      <w:tr w:rsidR="00C66B3E" w:rsidRPr="00F66AA8" w14:paraId="05D27FDE" w14:textId="77777777" w:rsidTr="006B7683">
        <w:trPr>
          <w:trHeight w:val="1023"/>
        </w:trPr>
        <w:tc>
          <w:tcPr>
            <w:tcW w:w="1663" w:type="dxa"/>
          </w:tcPr>
          <w:p w14:paraId="415F5A97"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Strateginių tikslų įgyvendinimas </w:t>
            </w:r>
          </w:p>
        </w:tc>
        <w:tc>
          <w:tcPr>
            <w:tcW w:w="1984" w:type="dxa"/>
          </w:tcPr>
          <w:p w14:paraId="02231AF1"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Nesugebėjimas įgyvendinti strateginių tikslų, svarbiausių funkcijų, veiklos tęstinumo neužtikrinimas </w:t>
            </w:r>
          </w:p>
        </w:tc>
        <w:tc>
          <w:tcPr>
            <w:tcW w:w="1843" w:type="dxa"/>
          </w:tcPr>
          <w:p w14:paraId="17CD38FD"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Reikšmingas poveikis numatytų tikslų įgyvendinimui, iš esmės pakenkta įvaizdžiui </w:t>
            </w:r>
          </w:p>
        </w:tc>
        <w:tc>
          <w:tcPr>
            <w:tcW w:w="1984" w:type="dxa"/>
          </w:tcPr>
          <w:p w14:paraId="3710068C"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Ribotas poveikis veiklos strategijai, vidutinės trukmės neigiamas poveikis įvaizdžiui </w:t>
            </w:r>
          </w:p>
        </w:tc>
        <w:tc>
          <w:tcPr>
            <w:tcW w:w="2552" w:type="dxa"/>
          </w:tcPr>
          <w:p w14:paraId="7CD8020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Minimalus poveikis veiklos strategijai ir įvaizdžiui </w:t>
            </w:r>
          </w:p>
        </w:tc>
      </w:tr>
      <w:tr w:rsidR="00C66B3E" w:rsidRPr="008019CF" w14:paraId="69D6D1B0" w14:textId="77777777" w:rsidTr="006B7683">
        <w:trPr>
          <w:trHeight w:val="1024"/>
        </w:trPr>
        <w:tc>
          <w:tcPr>
            <w:tcW w:w="1663" w:type="dxa"/>
          </w:tcPr>
          <w:p w14:paraId="7780197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t xml:space="preserve">Veiklos tikslų įgyvendinimas </w:t>
            </w:r>
          </w:p>
        </w:tc>
        <w:tc>
          <w:tcPr>
            <w:tcW w:w="1984" w:type="dxa"/>
          </w:tcPr>
          <w:p w14:paraId="085E2F2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Neefektyvus turimų išteklių panaudojimas, kuris turi labai didelę įtaką veiklos tikslų pasiekimui, reikšmingų finansinių pasekmių </w:t>
            </w:r>
          </w:p>
        </w:tc>
        <w:tc>
          <w:tcPr>
            <w:tcW w:w="1843" w:type="dxa"/>
          </w:tcPr>
          <w:p w14:paraId="20435F6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Reikšmingi išorinių ir vidinių reikalavimų pažeidimai, kurie negali būti greitai ir nesudėtingai pašalintas </w:t>
            </w:r>
          </w:p>
        </w:tc>
        <w:tc>
          <w:tcPr>
            <w:tcW w:w="1984" w:type="dxa"/>
          </w:tcPr>
          <w:p w14:paraId="53AFDEC3"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Reikšmingi išorinių ir vidinių reikalavimų pažeidimai, tačiau neturintys reikšmingų finansinių pasekmių </w:t>
            </w:r>
          </w:p>
        </w:tc>
        <w:tc>
          <w:tcPr>
            <w:tcW w:w="2552" w:type="dxa"/>
          </w:tcPr>
          <w:p w14:paraId="1D01D1B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Nereikšmingi išorinių ir vidinių reikalavimų pažeidimai ir neturintys reikšmingų finansinių pasekmių </w:t>
            </w:r>
          </w:p>
        </w:tc>
      </w:tr>
      <w:tr w:rsidR="00C66B3E" w:rsidRPr="00F66AA8" w14:paraId="02E1BF90" w14:textId="77777777" w:rsidTr="006B7683">
        <w:trPr>
          <w:trHeight w:val="360"/>
        </w:trPr>
        <w:tc>
          <w:tcPr>
            <w:tcW w:w="1663" w:type="dxa"/>
          </w:tcPr>
          <w:p w14:paraId="71372AF8" w14:textId="77777777" w:rsidR="00C66B3E" w:rsidRPr="00F66AA8" w:rsidRDefault="00EC129E" w:rsidP="006D2F52">
            <w:pPr>
              <w:pStyle w:val="Default"/>
              <w:rPr>
                <w:rFonts w:ascii="Times New Roman" w:hAnsi="Times New Roman" w:cs="Times New Roman"/>
                <w:sz w:val="20"/>
                <w:szCs w:val="20"/>
              </w:rPr>
            </w:pPr>
            <w:r w:rsidRPr="00F66AA8">
              <w:rPr>
                <w:rFonts w:ascii="Times New Roman" w:hAnsi="Times New Roman" w:cs="Times New Roman"/>
                <w:b/>
                <w:bCs/>
                <w:sz w:val="20"/>
                <w:szCs w:val="20"/>
              </w:rPr>
              <w:lastRenderedPageBreak/>
              <w:t>Atskaitomy</w:t>
            </w:r>
            <w:r w:rsidR="00C66B3E" w:rsidRPr="00F66AA8">
              <w:rPr>
                <w:rFonts w:ascii="Times New Roman" w:hAnsi="Times New Roman" w:cs="Times New Roman"/>
                <w:b/>
                <w:bCs/>
                <w:sz w:val="20"/>
                <w:szCs w:val="20"/>
              </w:rPr>
              <w:t xml:space="preserve">bės tikslų įgyvendinimas </w:t>
            </w:r>
          </w:p>
        </w:tc>
        <w:tc>
          <w:tcPr>
            <w:tcW w:w="1984" w:type="dxa"/>
          </w:tcPr>
          <w:p w14:paraId="6C786AB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Esminių klaidų, viršijančių 1% turto/asignavimų vertės, taisymai </w:t>
            </w:r>
          </w:p>
          <w:p w14:paraId="62A31425"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 </w:t>
            </w:r>
          </w:p>
        </w:tc>
        <w:tc>
          <w:tcPr>
            <w:tcW w:w="1843" w:type="dxa"/>
          </w:tcPr>
          <w:p w14:paraId="2548C0A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Esminių klaidų, kurių vertė yra nuo 0,5% iki 1% </w:t>
            </w:r>
          </w:p>
          <w:p w14:paraId="7313D87A"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turto/asignavimų, taisymai </w:t>
            </w:r>
          </w:p>
          <w:p w14:paraId="5B64AC4A"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 </w:t>
            </w:r>
          </w:p>
        </w:tc>
        <w:tc>
          <w:tcPr>
            <w:tcW w:w="1984" w:type="dxa"/>
          </w:tcPr>
          <w:p w14:paraId="40328958"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Esminių klaidų, neviršijančių 0,5% </w:t>
            </w:r>
          </w:p>
          <w:p w14:paraId="6DCBD579"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turto/asignavimų vertės, taisymai </w:t>
            </w:r>
          </w:p>
          <w:p w14:paraId="3FC9815D" w14:textId="77777777" w:rsidR="00C66B3E" w:rsidRPr="00F66AA8" w:rsidRDefault="00C66B3E" w:rsidP="006D2F52">
            <w:pPr>
              <w:pStyle w:val="Default"/>
              <w:rPr>
                <w:rFonts w:ascii="Times New Roman" w:hAnsi="Times New Roman" w:cs="Times New Roman"/>
                <w:sz w:val="20"/>
                <w:szCs w:val="20"/>
              </w:rPr>
            </w:pPr>
          </w:p>
        </w:tc>
        <w:tc>
          <w:tcPr>
            <w:tcW w:w="2552" w:type="dxa"/>
          </w:tcPr>
          <w:p w14:paraId="307490BF"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Neesminių klaidų taisymai </w:t>
            </w:r>
          </w:p>
        </w:tc>
      </w:tr>
      <w:tr w:rsidR="00C66B3E" w:rsidRPr="008019CF" w14:paraId="761CFD03" w14:textId="77777777" w:rsidTr="006B7683">
        <w:trPr>
          <w:trHeight w:val="360"/>
        </w:trPr>
        <w:tc>
          <w:tcPr>
            <w:tcW w:w="1663" w:type="dxa"/>
          </w:tcPr>
          <w:p w14:paraId="297EB86D" w14:textId="77777777" w:rsidR="00C66B3E" w:rsidRPr="00F66AA8" w:rsidRDefault="00C66B3E" w:rsidP="006D2F52">
            <w:pPr>
              <w:pStyle w:val="Default"/>
              <w:rPr>
                <w:rFonts w:ascii="Times New Roman" w:hAnsi="Times New Roman" w:cs="Times New Roman"/>
                <w:b/>
                <w:bCs/>
                <w:sz w:val="20"/>
                <w:szCs w:val="20"/>
              </w:rPr>
            </w:pPr>
            <w:r w:rsidRPr="00F66AA8">
              <w:rPr>
                <w:rFonts w:ascii="Times New Roman" w:hAnsi="Times New Roman" w:cs="Times New Roman"/>
                <w:b/>
                <w:bCs/>
                <w:sz w:val="20"/>
                <w:szCs w:val="20"/>
              </w:rPr>
              <w:t xml:space="preserve">Atitikties tikslų įgyvendinimas </w:t>
            </w:r>
          </w:p>
        </w:tc>
        <w:tc>
          <w:tcPr>
            <w:tcW w:w="1984" w:type="dxa"/>
          </w:tcPr>
          <w:p w14:paraId="7D760184"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neigiamos išvados dėl veiklos atitikimo teisės aktų reikalavimams, kurios gali pakenkti įvaizdžiui </w:t>
            </w:r>
          </w:p>
        </w:tc>
        <w:tc>
          <w:tcPr>
            <w:tcW w:w="1843" w:type="dxa"/>
          </w:tcPr>
          <w:p w14:paraId="33252695"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išvados dėl veiklos atitikimo teisės aktų reikalavimams, kurios gali turėti įtakos </w:t>
            </w:r>
            <w:r w:rsidR="0089432E" w:rsidRPr="00F66AA8">
              <w:rPr>
                <w:rFonts w:ascii="Times New Roman" w:hAnsi="Times New Roman" w:cs="Times New Roman"/>
                <w:sz w:val="20"/>
                <w:szCs w:val="20"/>
              </w:rPr>
              <w:t xml:space="preserve"> </w:t>
            </w:r>
            <w:r w:rsidRPr="00F66AA8">
              <w:rPr>
                <w:rFonts w:ascii="Times New Roman" w:hAnsi="Times New Roman" w:cs="Times New Roman"/>
                <w:sz w:val="20"/>
                <w:szCs w:val="20"/>
              </w:rPr>
              <w:t xml:space="preserve">įvaizdžiui </w:t>
            </w:r>
          </w:p>
        </w:tc>
        <w:tc>
          <w:tcPr>
            <w:tcW w:w="1984" w:type="dxa"/>
          </w:tcPr>
          <w:p w14:paraId="3345DEE6" w14:textId="77777777" w:rsidR="00C66B3E" w:rsidRPr="00F66AA8" w:rsidRDefault="00C66B3E" w:rsidP="00402259">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išvados dėl veiklos atitikimo teisės aktų reikalavimams, kurios neturi poveikio įvaizdžiui </w:t>
            </w:r>
          </w:p>
        </w:tc>
        <w:tc>
          <w:tcPr>
            <w:tcW w:w="2552" w:type="dxa"/>
          </w:tcPr>
          <w:p w14:paraId="1A84DCF2" w14:textId="77777777" w:rsidR="00C66B3E" w:rsidRPr="00F66AA8" w:rsidRDefault="00C66B3E" w:rsidP="006D2F52">
            <w:pPr>
              <w:pStyle w:val="Default"/>
              <w:rPr>
                <w:rFonts w:ascii="Times New Roman" w:hAnsi="Times New Roman" w:cs="Times New Roman"/>
                <w:sz w:val="20"/>
                <w:szCs w:val="20"/>
              </w:rPr>
            </w:pPr>
            <w:r w:rsidRPr="00F66AA8">
              <w:rPr>
                <w:rFonts w:ascii="Times New Roman" w:hAnsi="Times New Roman" w:cs="Times New Roman"/>
                <w:sz w:val="20"/>
                <w:szCs w:val="20"/>
              </w:rPr>
              <w:t xml:space="preserve">Valstybinių, išorės, vidaus priežiūros ir kontrolės institucijų pastebėjimai, kurie nesusiję su veiklos atitikimo teisės aktų reikalavimams </w:t>
            </w:r>
          </w:p>
        </w:tc>
      </w:tr>
    </w:tbl>
    <w:p w14:paraId="512358C5" w14:textId="77777777" w:rsidR="00C66B3E" w:rsidRPr="008019CF" w:rsidRDefault="00C66B3E" w:rsidP="007266C8">
      <w:pPr>
        <w:rPr>
          <w:b/>
          <w:bCs/>
          <w:color w:val="1F497D"/>
          <w:lang w:val="lt-LT"/>
        </w:rPr>
      </w:pPr>
    </w:p>
    <w:p w14:paraId="541160FF" w14:textId="77777777" w:rsidR="00C105CA" w:rsidRPr="008019CF" w:rsidRDefault="00C105CA" w:rsidP="006B7683">
      <w:pPr>
        <w:ind w:firstLine="851"/>
        <w:rPr>
          <w:bCs/>
          <w:u w:val="single"/>
          <w:lang w:val="lt-LT"/>
        </w:rPr>
      </w:pPr>
      <w:r w:rsidRPr="008019CF">
        <w:rPr>
          <w:bCs/>
          <w:u w:val="single"/>
          <w:lang w:val="lt-LT"/>
        </w:rPr>
        <w:t>Rizikos vertinimo periodiškumas</w:t>
      </w:r>
    </w:p>
    <w:p w14:paraId="39C2F1E6" w14:textId="77777777" w:rsidR="00C105CA" w:rsidRPr="008019CF" w:rsidRDefault="00C105CA" w:rsidP="007266C8">
      <w:pPr>
        <w:rPr>
          <w:b/>
          <w:bCs/>
          <w:sz w:val="20"/>
          <w:szCs w:val="20"/>
          <w:lang w:val="lt-LT"/>
        </w:rPr>
      </w:pPr>
    </w:p>
    <w:p w14:paraId="06C6E78A" w14:textId="04BB52E5" w:rsidR="00C105CA" w:rsidRPr="00402259" w:rsidRDefault="0074363D" w:rsidP="006B7683">
      <w:pPr>
        <w:ind w:firstLine="851"/>
        <w:rPr>
          <w:lang w:val="lt-LT"/>
        </w:rPr>
      </w:pPr>
      <w:r w:rsidRPr="00D92545">
        <w:rPr>
          <w:lang w:val="lt-LT"/>
        </w:rPr>
        <w:t>Raseinių Vikt</w:t>
      </w:r>
      <w:r w:rsidR="002737EA">
        <w:rPr>
          <w:lang w:val="lt-LT"/>
        </w:rPr>
        <w:t>oro Petkaus progimnazijos</w:t>
      </w:r>
      <w:r w:rsidRPr="00562CFF">
        <w:rPr>
          <w:i/>
          <w:lang w:val="lt-LT"/>
        </w:rPr>
        <w:t xml:space="preserve"> </w:t>
      </w:r>
      <w:r w:rsidR="001451D2" w:rsidRPr="008019CF">
        <w:rPr>
          <w:bCs/>
          <w:lang w:val="lt-LT"/>
        </w:rPr>
        <w:t xml:space="preserve">strateginiame plane numatytų tikslų įgyvendinimo rizikų vertinimas atliekamas ne rečiau </w:t>
      </w:r>
      <w:r w:rsidR="001451D2" w:rsidRPr="00402259">
        <w:rPr>
          <w:lang w:val="lt-LT"/>
        </w:rPr>
        <w:t xml:space="preserve">kaip vieną kartą per kalendorinius metus, konkretus terminas nustatomas </w:t>
      </w:r>
      <w:r w:rsidR="001451D2" w:rsidRPr="00E763A6">
        <w:rPr>
          <w:lang w:val="lt-LT"/>
        </w:rPr>
        <w:t>Darbo grupės veiklos plane</w:t>
      </w:r>
      <w:r w:rsidR="0070111C">
        <w:rPr>
          <w:lang w:val="lt-LT"/>
        </w:rPr>
        <w:t>.</w:t>
      </w:r>
    </w:p>
    <w:p w14:paraId="17AD4A97" w14:textId="77777777" w:rsidR="00C105CA" w:rsidRPr="008019CF" w:rsidRDefault="00C105CA" w:rsidP="007266C8">
      <w:pPr>
        <w:rPr>
          <w:bCs/>
          <w:lang w:val="lt-LT"/>
        </w:rPr>
      </w:pPr>
    </w:p>
    <w:p w14:paraId="716BB44F" w14:textId="37A9B617" w:rsidR="00C105CA" w:rsidRPr="0070111C" w:rsidRDefault="001867BC" w:rsidP="006B7683">
      <w:pPr>
        <w:ind w:firstLine="851"/>
        <w:rPr>
          <w:u w:val="single"/>
        </w:rPr>
      </w:pPr>
      <w:proofErr w:type="spellStart"/>
      <w:r w:rsidRPr="00402259">
        <w:rPr>
          <w:u w:val="single"/>
        </w:rPr>
        <w:t>Dokumentavimas</w:t>
      </w:r>
      <w:proofErr w:type="spellEnd"/>
    </w:p>
    <w:p w14:paraId="67479D29" w14:textId="77777777" w:rsidR="006B7683" w:rsidRDefault="00C105CA" w:rsidP="006B7683">
      <w:pPr>
        <w:pStyle w:val="Sraopastraipa"/>
        <w:numPr>
          <w:ilvl w:val="0"/>
          <w:numId w:val="29"/>
        </w:numPr>
        <w:ind w:left="0" w:firstLine="851"/>
      </w:pPr>
      <w:proofErr w:type="spellStart"/>
      <w:r w:rsidRPr="00402259">
        <w:rPr>
          <w:b/>
        </w:rPr>
        <w:t>Pagrindinis</w:t>
      </w:r>
      <w:proofErr w:type="spellEnd"/>
      <w:r w:rsidRPr="00402259">
        <w:rPr>
          <w:b/>
        </w:rPr>
        <w:t xml:space="preserve"> </w:t>
      </w:r>
      <w:proofErr w:type="spellStart"/>
      <w:r w:rsidRPr="00402259">
        <w:rPr>
          <w:b/>
        </w:rPr>
        <w:t>dokumentas</w:t>
      </w:r>
      <w:proofErr w:type="spellEnd"/>
      <w:r w:rsidRPr="00402259">
        <w:t xml:space="preserve">. </w:t>
      </w:r>
      <w:proofErr w:type="spellStart"/>
      <w:r w:rsidR="001867BC" w:rsidRPr="00402259">
        <w:t>Rizikos</w:t>
      </w:r>
      <w:proofErr w:type="spellEnd"/>
      <w:r w:rsidR="001867BC" w:rsidRPr="00402259">
        <w:t xml:space="preserve"> </w:t>
      </w:r>
      <w:proofErr w:type="spellStart"/>
      <w:r w:rsidR="00B1770A">
        <w:t>nustatymo</w:t>
      </w:r>
      <w:proofErr w:type="spellEnd"/>
      <w:r w:rsidR="00B1770A">
        <w:t xml:space="preserve">, </w:t>
      </w:r>
      <w:proofErr w:type="spellStart"/>
      <w:r w:rsidR="00B1770A">
        <w:t>analizės</w:t>
      </w:r>
      <w:proofErr w:type="spellEnd"/>
      <w:r w:rsidR="001867BC" w:rsidRPr="00402259">
        <w:t xml:space="preserve"> </w:t>
      </w:r>
      <w:r w:rsidR="000C3135">
        <w:t xml:space="preserve">ir </w:t>
      </w:r>
      <w:proofErr w:type="spellStart"/>
      <w:r w:rsidR="000C3135">
        <w:t>vertinimo</w:t>
      </w:r>
      <w:proofErr w:type="spellEnd"/>
      <w:r w:rsidR="000C3135">
        <w:t xml:space="preserve"> </w:t>
      </w:r>
      <w:proofErr w:type="spellStart"/>
      <w:r w:rsidR="000C3135">
        <w:t>dokumentavimui</w:t>
      </w:r>
      <w:proofErr w:type="spellEnd"/>
      <w:r w:rsidR="000C3135">
        <w:t xml:space="preserve"> </w:t>
      </w:r>
      <w:proofErr w:type="spellStart"/>
      <w:r w:rsidR="000C3135">
        <w:t>naudojam</w:t>
      </w:r>
      <w:r w:rsidR="00993BBC">
        <w:t>as</w:t>
      </w:r>
      <w:proofErr w:type="spellEnd"/>
      <w:r w:rsidR="00993BBC">
        <w:t xml:space="preserve"> </w:t>
      </w:r>
      <w:proofErr w:type="spellStart"/>
      <w:r w:rsidR="00993BBC">
        <w:t>dokumentas</w:t>
      </w:r>
      <w:proofErr w:type="spellEnd"/>
      <w:r w:rsidR="00993BBC">
        <w:t xml:space="preserve"> (VII skyrius: 1 ir </w:t>
      </w:r>
      <w:r w:rsidR="000C3135">
        <w:t>2.)</w:t>
      </w:r>
    </w:p>
    <w:p w14:paraId="25D41A08" w14:textId="7BDEF53B" w:rsidR="000C3135" w:rsidRPr="00E0232F" w:rsidRDefault="00C105CA" w:rsidP="006B7683">
      <w:pPr>
        <w:pStyle w:val="Sraopastraipa"/>
        <w:numPr>
          <w:ilvl w:val="0"/>
          <w:numId w:val="29"/>
        </w:numPr>
        <w:ind w:left="0" w:firstLine="851"/>
      </w:pPr>
      <w:proofErr w:type="spellStart"/>
      <w:r w:rsidRPr="006B7683">
        <w:rPr>
          <w:b/>
        </w:rPr>
        <w:t>Pagalbinis</w:t>
      </w:r>
      <w:proofErr w:type="spellEnd"/>
      <w:r w:rsidRPr="006B7683">
        <w:rPr>
          <w:b/>
        </w:rPr>
        <w:t xml:space="preserve"> </w:t>
      </w:r>
      <w:proofErr w:type="spellStart"/>
      <w:r w:rsidRPr="006B7683">
        <w:rPr>
          <w:b/>
        </w:rPr>
        <w:t>dokumentas</w:t>
      </w:r>
      <w:proofErr w:type="spellEnd"/>
      <w:r w:rsidR="0027042D" w:rsidRPr="006B7683">
        <w:rPr>
          <w:b/>
        </w:rPr>
        <w:t xml:space="preserve"> –</w:t>
      </w:r>
      <w:r w:rsidR="00072F31" w:rsidRPr="006B7683">
        <w:rPr>
          <w:b/>
        </w:rPr>
        <w:t xml:space="preserve"> </w:t>
      </w:r>
      <w:proofErr w:type="spellStart"/>
      <w:r w:rsidR="00FC6A06" w:rsidRPr="00E0232F">
        <w:t>grįžtamasis</w:t>
      </w:r>
      <w:proofErr w:type="spellEnd"/>
      <w:r w:rsidR="00FC6A06" w:rsidRPr="00E0232F">
        <w:t xml:space="preserve"> </w:t>
      </w:r>
      <w:proofErr w:type="spellStart"/>
      <w:r w:rsidR="00FC6A06" w:rsidRPr="00E0232F">
        <w:t>ryšys</w:t>
      </w:r>
      <w:proofErr w:type="spellEnd"/>
      <w:r w:rsidR="00FC6A06" w:rsidRPr="00E0232F">
        <w:t xml:space="preserve"> </w:t>
      </w:r>
      <w:proofErr w:type="spellStart"/>
      <w:r w:rsidR="00FC6A06" w:rsidRPr="00E0232F">
        <w:t>iš</w:t>
      </w:r>
      <w:proofErr w:type="spellEnd"/>
      <w:r w:rsidR="00FC6A06" w:rsidRPr="00E0232F">
        <w:t xml:space="preserve"> </w:t>
      </w:r>
      <w:proofErr w:type="spellStart"/>
      <w:r w:rsidR="006D6951" w:rsidRPr="00E0232F">
        <w:t>darbuotojų</w:t>
      </w:r>
      <w:proofErr w:type="spellEnd"/>
      <w:r w:rsidR="0027042D" w:rsidRPr="006B7683">
        <w:rPr>
          <w:b/>
        </w:rPr>
        <w:t xml:space="preserve"> </w:t>
      </w:r>
      <w:r w:rsidR="002269C2">
        <w:t>(VII skyrius:</w:t>
      </w:r>
      <w:r w:rsidR="001879F8">
        <w:t xml:space="preserve"> </w:t>
      </w:r>
      <w:r w:rsidR="000C3135">
        <w:t>3.)</w:t>
      </w:r>
    </w:p>
    <w:p w14:paraId="7D31A6E8" w14:textId="0F6B87C1" w:rsidR="00C105CA" w:rsidRPr="00E0232F" w:rsidRDefault="00C105CA" w:rsidP="006B7683">
      <w:pPr>
        <w:ind w:firstLine="851"/>
      </w:pPr>
      <w:proofErr w:type="spellStart"/>
      <w:r w:rsidRPr="00E0232F">
        <w:t>Siekiant</w:t>
      </w:r>
      <w:proofErr w:type="spellEnd"/>
      <w:r w:rsidRPr="00E0232F">
        <w:t xml:space="preserve"> </w:t>
      </w:r>
      <w:proofErr w:type="spellStart"/>
      <w:r w:rsidRPr="00E0232F">
        <w:t>įtraukti</w:t>
      </w:r>
      <w:proofErr w:type="spellEnd"/>
      <w:r w:rsidRPr="00E0232F">
        <w:t xml:space="preserve"> </w:t>
      </w:r>
      <w:r w:rsidR="0074363D" w:rsidRPr="000C3135">
        <w:rPr>
          <w:lang w:val="lt-LT"/>
        </w:rPr>
        <w:t>Raseinių Vikt</w:t>
      </w:r>
      <w:r w:rsidR="002737EA" w:rsidRPr="000C3135">
        <w:rPr>
          <w:lang w:val="lt-LT"/>
        </w:rPr>
        <w:t>oro Petkaus progimnazijos</w:t>
      </w:r>
      <w:r w:rsidR="0074363D" w:rsidRPr="000C3135">
        <w:rPr>
          <w:i/>
          <w:lang w:val="lt-LT"/>
        </w:rPr>
        <w:t xml:space="preserve"> </w:t>
      </w:r>
      <w:proofErr w:type="spellStart"/>
      <w:r w:rsidR="006D6951" w:rsidRPr="00E0232F">
        <w:t>darbuotojus</w:t>
      </w:r>
      <w:proofErr w:type="spellEnd"/>
      <w:r w:rsidRPr="00E0232F">
        <w:t xml:space="preserve"> į </w:t>
      </w:r>
      <w:proofErr w:type="spellStart"/>
      <w:r w:rsidRPr="00E0232F">
        <w:t>vidaus</w:t>
      </w:r>
      <w:proofErr w:type="spellEnd"/>
      <w:r w:rsidRPr="00E0232F">
        <w:t xml:space="preserve"> </w:t>
      </w:r>
      <w:proofErr w:type="spellStart"/>
      <w:r w:rsidRPr="00E0232F">
        <w:t>kontrolės</w:t>
      </w:r>
      <w:proofErr w:type="spellEnd"/>
      <w:r w:rsidRPr="00E0232F">
        <w:t xml:space="preserve"> </w:t>
      </w:r>
      <w:proofErr w:type="spellStart"/>
      <w:r w:rsidRPr="00E0232F">
        <w:t>įgyvendinimo</w:t>
      </w:r>
      <w:proofErr w:type="spellEnd"/>
      <w:r w:rsidRPr="00E0232F">
        <w:t xml:space="preserve"> </w:t>
      </w:r>
      <w:r w:rsidR="0074363D" w:rsidRPr="000C3135">
        <w:rPr>
          <w:lang w:val="lt-LT"/>
        </w:rPr>
        <w:t>Raseinių Viktor</w:t>
      </w:r>
      <w:r w:rsidR="002737EA" w:rsidRPr="000C3135">
        <w:rPr>
          <w:lang w:val="lt-LT"/>
        </w:rPr>
        <w:t>o Petkaus progimnazijoje</w:t>
      </w:r>
      <w:r w:rsidR="0074363D" w:rsidRPr="000C3135">
        <w:rPr>
          <w:i/>
          <w:lang w:val="lt-LT"/>
        </w:rPr>
        <w:t xml:space="preserve"> </w:t>
      </w:r>
      <w:proofErr w:type="spellStart"/>
      <w:r w:rsidRPr="00E0232F">
        <w:t>veiklą</w:t>
      </w:r>
      <w:proofErr w:type="spellEnd"/>
      <w:r w:rsidRPr="00E0232F">
        <w:t xml:space="preserve">, </w:t>
      </w:r>
      <w:proofErr w:type="spellStart"/>
      <w:r w:rsidRPr="00E0232F">
        <w:t>kaip</w:t>
      </w:r>
      <w:proofErr w:type="spellEnd"/>
      <w:r w:rsidRPr="00E0232F">
        <w:t xml:space="preserve"> </w:t>
      </w:r>
      <w:proofErr w:type="spellStart"/>
      <w:r w:rsidRPr="00E0232F">
        <w:t>pagalbinė</w:t>
      </w:r>
      <w:proofErr w:type="spellEnd"/>
      <w:r w:rsidRPr="00E0232F">
        <w:t xml:space="preserve"> </w:t>
      </w:r>
      <w:proofErr w:type="spellStart"/>
      <w:r w:rsidRPr="00E0232F">
        <w:t>priemonė</w:t>
      </w:r>
      <w:proofErr w:type="spellEnd"/>
      <w:r w:rsidRPr="00E0232F">
        <w:t xml:space="preserve">, </w:t>
      </w:r>
      <w:proofErr w:type="spellStart"/>
      <w:r w:rsidRPr="00E0232F">
        <w:t>padedanti</w:t>
      </w:r>
      <w:proofErr w:type="spellEnd"/>
      <w:r w:rsidRPr="00E0232F">
        <w:t xml:space="preserve"> </w:t>
      </w:r>
      <w:proofErr w:type="spellStart"/>
      <w:r w:rsidRPr="00E0232F">
        <w:t>efektyviai</w:t>
      </w:r>
      <w:proofErr w:type="spellEnd"/>
      <w:r w:rsidRPr="00E0232F">
        <w:t xml:space="preserve"> ir </w:t>
      </w:r>
      <w:proofErr w:type="spellStart"/>
      <w:r w:rsidRPr="00E0232F">
        <w:t>operatyviai</w:t>
      </w:r>
      <w:proofErr w:type="spellEnd"/>
      <w:r w:rsidRPr="00E0232F">
        <w:t xml:space="preserve"> </w:t>
      </w:r>
      <w:proofErr w:type="spellStart"/>
      <w:r w:rsidRPr="00E0232F">
        <w:t>gauti</w:t>
      </w:r>
      <w:proofErr w:type="spellEnd"/>
      <w:r w:rsidRPr="00E0232F">
        <w:t xml:space="preserve"> </w:t>
      </w:r>
      <w:proofErr w:type="spellStart"/>
      <w:r w:rsidRPr="00E0232F">
        <w:t>informaciją</w:t>
      </w:r>
      <w:proofErr w:type="spellEnd"/>
      <w:r w:rsidRPr="00E0232F">
        <w:t xml:space="preserve"> </w:t>
      </w:r>
      <w:proofErr w:type="spellStart"/>
      <w:r w:rsidRPr="00E0232F">
        <w:t>iš</w:t>
      </w:r>
      <w:proofErr w:type="spellEnd"/>
      <w:r w:rsidRPr="00E0232F">
        <w:t xml:space="preserve"> </w:t>
      </w:r>
      <w:proofErr w:type="spellStart"/>
      <w:r w:rsidRPr="00E0232F">
        <w:t>tiesiogiai</w:t>
      </w:r>
      <w:proofErr w:type="spellEnd"/>
      <w:r w:rsidRPr="00E0232F">
        <w:t xml:space="preserve"> </w:t>
      </w:r>
      <w:proofErr w:type="spellStart"/>
      <w:r w:rsidRPr="00E0232F">
        <w:t>savo</w:t>
      </w:r>
      <w:proofErr w:type="spellEnd"/>
      <w:r w:rsidRPr="00E0232F">
        <w:t xml:space="preserve"> </w:t>
      </w:r>
      <w:proofErr w:type="spellStart"/>
      <w:r w:rsidRPr="00E0232F">
        <w:t>funkcijas</w:t>
      </w:r>
      <w:proofErr w:type="spellEnd"/>
      <w:r w:rsidRPr="00E0232F">
        <w:t xml:space="preserve"> </w:t>
      </w:r>
      <w:proofErr w:type="spellStart"/>
      <w:r w:rsidRPr="00E0232F">
        <w:t>atliekančių</w:t>
      </w:r>
      <w:proofErr w:type="spellEnd"/>
      <w:r w:rsidRPr="00E0232F">
        <w:t xml:space="preserve"> </w:t>
      </w:r>
      <w:r w:rsidR="0074363D" w:rsidRPr="000C3135">
        <w:rPr>
          <w:lang w:val="lt-LT"/>
        </w:rPr>
        <w:t>Rasein</w:t>
      </w:r>
      <w:r w:rsidR="0015151B" w:rsidRPr="000C3135">
        <w:rPr>
          <w:lang w:val="lt-LT"/>
        </w:rPr>
        <w:t>ių Viktoro Petkaus progimnazijos</w:t>
      </w:r>
      <w:r w:rsidR="0074363D" w:rsidRPr="000C3135">
        <w:rPr>
          <w:i/>
          <w:lang w:val="lt-LT"/>
        </w:rPr>
        <w:t xml:space="preserve"> </w:t>
      </w:r>
      <w:proofErr w:type="spellStart"/>
      <w:r w:rsidRPr="00E0232F">
        <w:t>darbuotojų</w:t>
      </w:r>
      <w:proofErr w:type="spellEnd"/>
      <w:r w:rsidRPr="00E0232F">
        <w:t xml:space="preserve">, </w:t>
      </w:r>
      <w:proofErr w:type="spellStart"/>
      <w:r w:rsidRPr="00E0232F">
        <w:t>naudojamas</w:t>
      </w:r>
      <w:proofErr w:type="spellEnd"/>
      <w:r w:rsidRPr="00E0232F">
        <w:t xml:space="preserve"> </w:t>
      </w:r>
      <w:proofErr w:type="spellStart"/>
      <w:r w:rsidRPr="00E0232F">
        <w:t>dokumentas</w:t>
      </w:r>
      <w:proofErr w:type="spellEnd"/>
      <w:r w:rsidRPr="00E0232F">
        <w:t xml:space="preserve"> </w:t>
      </w:r>
      <w:proofErr w:type="spellStart"/>
      <w:r w:rsidRPr="00E0232F">
        <w:t>probleminių</w:t>
      </w:r>
      <w:proofErr w:type="spellEnd"/>
      <w:r w:rsidRPr="00E0232F">
        <w:t xml:space="preserve"> </w:t>
      </w:r>
      <w:proofErr w:type="spellStart"/>
      <w:r w:rsidRPr="00E0232F">
        <w:t>sričių</w:t>
      </w:r>
      <w:proofErr w:type="spellEnd"/>
      <w:r w:rsidRPr="00E0232F">
        <w:t xml:space="preserve"> </w:t>
      </w:r>
      <w:proofErr w:type="spellStart"/>
      <w:r w:rsidRPr="00E0232F">
        <w:t>aprašymui</w:t>
      </w:r>
      <w:proofErr w:type="spellEnd"/>
      <w:r w:rsidRPr="00E0232F">
        <w:t xml:space="preserve">, </w:t>
      </w:r>
      <w:proofErr w:type="spellStart"/>
      <w:r w:rsidRPr="00E0232F">
        <w:t>kurį</w:t>
      </w:r>
      <w:proofErr w:type="spellEnd"/>
      <w:r w:rsidRPr="00E0232F">
        <w:t xml:space="preserve"> </w:t>
      </w:r>
      <w:proofErr w:type="spellStart"/>
      <w:r w:rsidRPr="00E0232F">
        <w:t>pildo</w:t>
      </w:r>
      <w:proofErr w:type="spellEnd"/>
      <w:r w:rsidRPr="00E0232F">
        <w:t xml:space="preserve"> </w:t>
      </w:r>
      <w:proofErr w:type="spellStart"/>
      <w:r w:rsidRPr="00E0232F">
        <w:t>pagal</w:t>
      </w:r>
      <w:proofErr w:type="spellEnd"/>
      <w:r w:rsidRPr="00E0232F">
        <w:t xml:space="preserve"> </w:t>
      </w:r>
      <w:proofErr w:type="spellStart"/>
      <w:r w:rsidRPr="00E0232F">
        <w:t>poreikį</w:t>
      </w:r>
      <w:proofErr w:type="spellEnd"/>
      <w:r w:rsidRPr="00E0232F">
        <w:t xml:space="preserve"> </w:t>
      </w:r>
      <w:proofErr w:type="spellStart"/>
      <w:r w:rsidRPr="00E0232F">
        <w:t>kiekvienas</w:t>
      </w:r>
      <w:proofErr w:type="spellEnd"/>
      <w:r w:rsidRPr="00E0232F">
        <w:t xml:space="preserve"> </w:t>
      </w:r>
      <w:r w:rsidR="0074363D" w:rsidRPr="000C3135">
        <w:rPr>
          <w:lang w:val="lt-LT"/>
        </w:rPr>
        <w:t>Raseinių Vikt</w:t>
      </w:r>
      <w:r w:rsidR="0015151B" w:rsidRPr="000C3135">
        <w:rPr>
          <w:lang w:val="lt-LT"/>
        </w:rPr>
        <w:t>oro Petkaus progimnazijos</w:t>
      </w:r>
      <w:r w:rsidR="0074363D" w:rsidRPr="000C3135">
        <w:rPr>
          <w:i/>
          <w:lang w:val="lt-LT"/>
        </w:rPr>
        <w:t xml:space="preserve"> </w:t>
      </w:r>
      <w:proofErr w:type="spellStart"/>
      <w:r w:rsidRPr="00E0232F">
        <w:t>darbuotojas</w:t>
      </w:r>
      <w:proofErr w:type="spellEnd"/>
      <w:r w:rsidRPr="00E0232F">
        <w:t xml:space="preserve">. </w:t>
      </w:r>
      <w:proofErr w:type="spellStart"/>
      <w:r w:rsidRPr="00E0232F">
        <w:t>Dokumentas</w:t>
      </w:r>
      <w:proofErr w:type="spellEnd"/>
      <w:r w:rsidRPr="00E0232F">
        <w:t xml:space="preserve"> </w:t>
      </w:r>
      <w:proofErr w:type="spellStart"/>
      <w:r w:rsidRPr="00E0232F">
        <w:t>pildomas</w:t>
      </w:r>
      <w:proofErr w:type="spellEnd"/>
      <w:r w:rsidRPr="00E0232F">
        <w:t xml:space="preserve"> </w:t>
      </w:r>
      <w:proofErr w:type="spellStart"/>
      <w:r w:rsidR="00B91ECC" w:rsidRPr="00E0232F">
        <w:t>pagal</w:t>
      </w:r>
      <w:proofErr w:type="spellEnd"/>
      <w:r w:rsidR="00B91ECC" w:rsidRPr="00E0232F">
        <w:t xml:space="preserve"> </w:t>
      </w:r>
      <w:proofErr w:type="spellStart"/>
      <w:r w:rsidR="00B91ECC" w:rsidRPr="00E0232F">
        <w:t>poreikį</w:t>
      </w:r>
      <w:proofErr w:type="spellEnd"/>
      <w:r w:rsidRPr="00E0232F">
        <w:t xml:space="preserve"> ir </w:t>
      </w:r>
      <w:proofErr w:type="spellStart"/>
      <w:r w:rsidRPr="00E0232F">
        <w:t>reguliariai</w:t>
      </w:r>
      <w:proofErr w:type="spellEnd"/>
      <w:r w:rsidR="00B16A81" w:rsidRPr="00E0232F">
        <w:t xml:space="preserve"> </w:t>
      </w:r>
      <w:proofErr w:type="spellStart"/>
      <w:r w:rsidR="00B16A81" w:rsidRPr="00E0232F">
        <w:t>peržiūrimas</w:t>
      </w:r>
      <w:proofErr w:type="spellEnd"/>
      <w:r w:rsidR="00B16A81" w:rsidRPr="00E0232F">
        <w:t xml:space="preserve"> </w:t>
      </w:r>
      <w:proofErr w:type="spellStart"/>
      <w:r w:rsidR="00B16A81" w:rsidRPr="00E0232F">
        <w:t>bei</w:t>
      </w:r>
      <w:proofErr w:type="spellEnd"/>
      <w:r w:rsidR="00B16A81" w:rsidRPr="00E0232F">
        <w:t xml:space="preserve"> </w:t>
      </w:r>
      <w:proofErr w:type="spellStart"/>
      <w:r w:rsidR="00B16A81" w:rsidRPr="00E0232F">
        <w:t>pagal</w:t>
      </w:r>
      <w:proofErr w:type="spellEnd"/>
      <w:r w:rsidR="00B16A81" w:rsidRPr="00E0232F">
        <w:t xml:space="preserve"> </w:t>
      </w:r>
      <w:proofErr w:type="spellStart"/>
      <w:r w:rsidR="00B16A81" w:rsidRPr="00E0232F">
        <w:t>aplinkybes</w:t>
      </w:r>
      <w:proofErr w:type="spellEnd"/>
      <w:r w:rsidR="00B16A81" w:rsidRPr="00E0232F">
        <w:t>:</w:t>
      </w:r>
    </w:p>
    <w:p w14:paraId="3CB0B6CF" w14:textId="77777777" w:rsidR="00ED437D" w:rsidRDefault="00B91ECC" w:rsidP="00ED437D">
      <w:pPr>
        <w:pStyle w:val="Sraopastraipa"/>
        <w:numPr>
          <w:ilvl w:val="0"/>
          <w:numId w:val="1"/>
        </w:numPr>
        <w:tabs>
          <w:tab w:val="clear" w:pos="1080"/>
          <w:tab w:val="num" w:pos="1418"/>
        </w:tabs>
        <w:ind w:left="0" w:firstLine="1134"/>
      </w:pPr>
      <w:proofErr w:type="spellStart"/>
      <w:r w:rsidRPr="00E0232F">
        <w:t>p</w:t>
      </w:r>
      <w:r w:rsidR="00B16A81" w:rsidRPr="00E0232F">
        <w:t>robleminės</w:t>
      </w:r>
      <w:proofErr w:type="spellEnd"/>
      <w:r w:rsidR="00B16A81" w:rsidRPr="00E0232F">
        <w:t xml:space="preserve"> </w:t>
      </w:r>
      <w:proofErr w:type="spellStart"/>
      <w:r w:rsidR="00B16A81" w:rsidRPr="00E0232F">
        <w:t>sritys</w:t>
      </w:r>
      <w:proofErr w:type="spellEnd"/>
      <w:r w:rsidR="00B16A81" w:rsidRPr="00E0232F">
        <w:t xml:space="preserve"> </w:t>
      </w:r>
      <w:proofErr w:type="spellStart"/>
      <w:r w:rsidR="00B16A81" w:rsidRPr="00E0232F">
        <w:t>aptariamos</w:t>
      </w:r>
      <w:proofErr w:type="spellEnd"/>
      <w:r w:rsidR="00B16A81" w:rsidRPr="00E0232F">
        <w:t xml:space="preserve"> </w:t>
      </w:r>
      <w:proofErr w:type="spellStart"/>
      <w:r w:rsidR="00B16A81" w:rsidRPr="00E0232F">
        <w:t>eiliniame</w:t>
      </w:r>
      <w:proofErr w:type="spellEnd"/>
      <w:r w:rsidR="00B16A81" w:rsidRPr="00E0232F">
        <w:t xml:space="preserve"> </w:t>
      </w:r>
      <w:proofErr w:type="spellStart"/>
      <w:r w:rsidR="00B16A81" w:rsidRPr="00E0232F">
        <w:t>darbuotojų</w:t>
      </w:r>
      <w:proofErr w:type="spellEnd"/>
      <w:r w:rsidR="00B16A81" w:rsidRPr="00E0232F">
        <w:t xml:space="preserve"> </w:t>
      </w:r>
      <w:proofErr w:type="spellStart"/>
      <w:r w:rsidR="00B16A81" w:rsidRPr="00E0232F">
        <w:t>susirinkime</w:t>
      </w:r>
      <w:proofErr w:type="spellEnd"/>
      <w:r w:rsidR="00B16A81" w:rsidRPr="00E0232F">
        <w:t xml:space="preserve"> ir </w:t>
      </w:r>
      <w:proofErr w:type="spellStart"/>
      <w:r w:rsidR="00B16A81" w:rsidRPr="00E0232F">
        <w:t>priimami</w:t>
      </w:r>
      <w:proofErr w:type="spellEnd"/>
      <w:r w:rsidR="00B16A81" w:rsidRPr="00E0232F">
        <w:t xml:space="preserve"> </w:t>
      </w:r>
      <w:proofErr w:type="spellStart"/>
      <w:r w:rsidR="00B16A81" w:rsidRPr="00E0232F">
        <w:t>atitinkami</w:t>
      </w:r>
      <w:proofErr w:type="spellEnd"/>
      <w:r w:rsidR="00B16A81" w:rsidRPr="00E0232F">
        <w:t xml:space="preserve"> </w:t>
      </w:r>
      <w:proofErr w:type="spellStart"/>
      <w:r w:rsidR="00B16A81" w:rsidRPr="00E0232F">
        <w:t>operatyviniai</w:t>
      </w:r>
      <w:proofErr w:type="spellEnd"/>
      <w:r w:rsidR="00B16A81" w:rsidRPr="00E0232F">
        <w:t xml:space="preserve"> </w:t>
      </w:r>
      <w:proofErr w:type="spellStart"/>
      <w:proofErr w:type="gramStart"/>
      <w:r w:rsidR="00B16A81" w:rsidRPr="00E0232F">
        <w:t>sprendimai</w:t>
      </w:r>
      <w:proofErr w:type="spellEnd"/>
      <w:r w:rsidR="00B16A81" w:rsidRPr="00E0232F">
        <w:t>;</w:t>
      </w:r>
      <w:proofErr w:type="gramEnd"/>
    </w:p>
    <w:p w14:paraId="67F1D049" w14:textId="77777777" w:rsidR="00ED437D" w:rsidRDefault="00B91ECC" w:rsidP="00ED437D">
      <w:pPr>
        <w:pStyle w:val="Sraopastraipa"/>
        <w:numPr>
          <w:ilvl w:val="0"/>
          <w:numId w:val="1"/>
        </w:numPr>
        <w:tabs>
          <w:tab w:val="clear" w:pos="1080"/>
          <w:tab w:val="num" w:pos="1418"/>
        </w:tabs>
        <w:ind w:left="0" w:firstLine="1134"/>
      </w:pPr>
      <w:proofErr w:type="spellStart"/>
      <w:r w:rsidRPr="00E0232F">
        <w:t>j</w:t>
      </w:r>
      <w:r w:rsidR="00B16A81" w:rsidRPr="00E0232F">
        <w:t>ei</w:t>
      </w:r>
      <w:proofErr w:type="spellEnd"/>
      <w:r w:rsidR="00B16A81" w:rsidRPr="00E0232F">
        <w:t xml:space="preserve"> </w:t>
      </w:r>
      <w:proofErr w:type="spellStart"/>
      <w:r w:rsidR="00B16A81" w:rsidRPr="00E0232F">
        <w:t>operatyviniai</w:t>
      </w:r>
      <w:proofErr w:type="spellEnd"/>
      <w:r w:rsidR="00B16A81" w:rsidRPr="00E0232F">
        <w:t xml:space="preserve"> </w:t>
      </w:r>
      <w:proofErr w:type="spellStart"/>
      <w:r w:rsidR="00B16A81" w:rsidRPr="00E0232F">
        <w:t>sprendimai</w:t>
      </w:r>
      <w:proofErr w:type="spellEnd"/>
      <w:r w:rsidR="00B16A81" w:rsidRPr="00E0232F">
        <w:t xml:space="preserve"> </w:t>
      </w:r>
      <w:proofErr w:type="spellStart"/>
      <w:r w:rsidR="00B16A81" w:rsidRPr="00E0232F">
        <w:t>pagal</w:t>
      </w:r>
      <w:proofErr w:type="spellEnd"/>
      <w:r w:rsidR="00B16A81" w:rsidRPr="00E0232F">
        <w:t xml:space="preserve"> </w:t>
      </w:r>
      <w:proofErr w:type="spellStart"/>
      <w:r w:rsidR="00B16A81" w:rsidRPr="00E0232F">
        <w:t>aplinkybes</w:t>
      </w:r>
      <w:proofErr w:type="spellEnd"/>
      <w:r w:rsidR="00B16A81" w:rsidRPr="00E0232F">
        <w:t xml:space="preserve"> </w:t>
      </w:r>
      <w:proofErr w:type="spellStart"/>
      <w:r w:rsidR="00B16A81" w:rsidRPr="00E0232F">
        <w:t>nėra</w:t>
      </w:r>
      <w:proofErr w:type="spellEnd"/>
      <w:r w:rsidR="00B16A81" w:rsidRPr="00E0232F">
        <w:t xml:space="preserve"> </w:t>
      </w:r>
      <w:proofErr w:type="spellStart"/>
      <w:r w:rsidR="00B16A81" w:rsidRPr="00E0232F">
        <w:t>tinkami</w:t>
      </w:r>
      <w:proofErr w:type="spellEnd"/>
      <w:r w:rsidR="00B16A81" w:rsidRPr="00E0232F">
        <w:t xml:space="preserve"> </w:t>
      </w:r>
      <w:proofErr w:type="spellStart"/>
      <w:r w:rsidR="00B16A81" w:rsidRPr="00E0232F">
        <w:t>problemai</w:t>
      </w:r>
      <w:proofErr w:type="spellEnd"/>
      <w:r w:rsidR="00B16A81" w:rsidRPr="00E0232F">
        <w:t xml:space="preserve"> </w:t>
      </w:r>
      <w:proofErr w:type="spellStart"/>
      <w:r w:rsidR="00B16A81" w:rsidRPr="00E0232F">
        <w:t>išspręsti</w:t>
      </w:r>
      <w:proofErr w:type="spellEnd"/>
      <w:r w:rsidR="00B16A81" w:rsidRPr="00E0232F">
        <w:t xml:space="preserve">, </w:t>
      </w:r>
      <w:proofErr w:type="spellStart"/>
      <w:r w:rsidR="00B16A81" w:rsidRPr="00E0232F">
        <w:t>atliekamas</w:t>
      </w:r>
      <w:proofErr w:type="spellEnd"/>
      <w:r w:rsidR="00B16A81" w:rsidRPr="00E0232F">
        <w:t xml:space="preserve"> </w:t>
      </w:r>
      <w:proofErr w:type="spellStart"/>
      <w:r w:rsidR="00B16A81" w:rsidRPr="00E0232F">
        <w:t>papildomas</w:t>
      </w:r>
      <w:proofErr w:type="spellEnd"/>
      <w:r w:rsidR="00B16A81" w:rsidRPr="00E0232F">
        <w:t xml:space="preserve"> </w:t>
      </w:r>
      <w:proofErr w:type="spellStart"/>
      <w:r w:rsidR="00B16A81" w:rsidRPr="00E0232F">
        <w:t>rizikos</w:t>
      </w:r>
      <w:proofErr w:type="spellEnd"/>
      <w:r w:rsidR="00B16A81" w:rsidRPr="00E0232F">
        <w:t xml:space="preserve"> </w:t>
      </w:r>
      <w:proofErr w:type="spellStart"/>
      <w:proofErr w:type="gramStart"/>
      <w:r w:rsidR="00B16A81" w:rsidRPr="00E0232F">
        <w:t>vertinimas</w:t>
      </w:r>
      <w:proofErr w:type="spellEnd"/>
      <w:r w:rsidR="00B16A81" w:rsidRPr="00E0232F">
        <w:t>;</w:t>
      </w:r>
      <w:proofErr w:type="gramEnd"/>
    </w:p>
    <w:p w14:paraId="35B81C09" w14:textId="3D5B0594" w:rsidR="00B16A81" w:rsidRPr="00E0232F" w:rsidRDefault="00B91ECC" w:rsidP="00ED437D">
      <w:pPr>
        <w:pStyle w:val="Sraopastraipa"/>
        <w:numPr>
          <w:ilvl w:val="0"/>
          <w:numId w:val="1"/>
        </w:numPr>
        <w:tabs>
          <w:tab w:val="clear" w:pos="1080"/>
          <w:tab w:val="num" w:pos="1418"/>
        </w:tabs>
        <w:ind w:left="0" w:firstLine="1134"/>
      </w:pPr>
      <w:proofErr w:type="spellStart"/>
      <w:r w:rsidRPr="00E0232F">
        <w:t>j</w:t>
      </w:r>
      <w:r w:rsidR="00B16A81" w:rsidRPr="00E0232F">
        <w:t>ei</w:t>
      </w:r>
      <w:proofErr w:type="spellEnd"/>
      <w:r w:rsidR="00B16A81" w:rsidRPr="00E0232F">
        <w:t xml:space="preserve"> </w:t>
      </w:r>
      <w:proofErr w:type="spellStart"/>
      <w:r w:rsidR="00B16A81" w:rsidRPr="00E0232F">
        <w:t>problemos</w:t>
      </w:r>
      <w:proofErr w:type="spellEnd"/>
      <w:r w:rsidR="00B16A81" w:rsidRPr="00E0232F">
        <w:t xml:space="preserve"> </w:t>
      </w:r>
      <w:proofErr w:type="spellStart"/>
      <w:r w:rsidR="00B16A81" w:rsidRPr="00E0232F">
        <w:t>sprendimui</w:t>
      </w:r>
      <w:proofErr w:type="spellEnd"/>
      <w:r w:rsidR="00B16A81" w:rsidRPr="00E0232F">
        <w:t xml:space="preserve"> </w:t>
      </w:r>
      <w:proofErr w:type="spellStart"/>
      <w:r w:rsidR="00B16A81" w:rsidRPr="00E0232F">
        <w:t>reikalinga</w:t>
      </w:r>
      <w:proofErr w:type="spellEnd"/>
      <w:r w:rsidR="00B16A81" w:rsidRPr="00E0232F">
        <w:t xml:space="preserve"> </w:t>
      </w:r>
      <w:proofErr w:type="spellStart"/>
      <w:r w:rsidR="00B16A81" w:rsidRPr="00E0232F">
        <w:t>nuolatinė</w:t>
      </w:r>
      <w:proofErr w:type="spellEnd"/>
      <w:r w:rsidR="00B16A81" w:rsidRPr="00E0232F">
        <w:t xml:space="preserve"> </w:t>
      </w:r>
      <w:proofErr w:type="spellStart"/>
      <w:r w:rsidR="00B16A81" w:rsidRPr="00E0232F">
        <w:t>veikla</w:t>
      </w:r>
      <w:proofErr w:type="spellEnd"/>
      <w:r w:rsidR="00B16A81" w:rsidRPr="00E0232F">
        <w:t xml:space="preserve">, </w:t>
      </w:r>
      <w:proofErr w:type="spellStart"/>
      <w:r w:rsidR="00B16A81" w:rsidRPr="00E0232F">
        <w:t>numatomas</w:t>
      </w:r>
      <w:proofErr w:type="spellEnd"/>
      <w:r w:rsidR="00B16A81" w:rsidRPr="00E0232F">
        <w:t xml:space="preserve"> </w:t>
      </w:r>
      <w:proofErr w:type="spellStart"/>
      <w:r w:rsidR="00B16A81" w:rsidRPr="00E0232F">
        <w:t>probleminių</w:t>
      </w:r>
      <w:proofErr w:type="spellEnd"/>
      <w:r w:rsidR="00B16A81" w:rsidRPr="00E0232F">
        <w:t xml:space="preserve"> </w:t>
      </w:r>
      <w:proofErr w:type="spellStart"/>
      <w:r w:rsidR="00B16A81" w:rsidRPr="00E0232F">
        <w:t>sričių</w:t>
      </w:r>
      <w:proofErr w:type="spellEnd"/>
      <w:r w:rsidR="00B16A81" w:rsidRPr="00E0232F">
        <w:t xml:space="preserve"> </w:t>
      </w:r>
      <w:proofErr w:type="spellStart"/>
      <w:r w:rsidR="00B16A81" w:rsidRPr="00E0232F">
        <w:t>sprendimo</w:t>
      </w:r>
      <w:proofErr w:type="spellEnd"/>
      <w:r w:rsidR="00B16A81" w:rsidRPr="00E0232F">
        <w:t xml:space="preserve"> ir </w:t>
      </w:r>
      <w:proofErr w:type="spellStart"/>
      <w:r w:rsidR="00B16A81" w:rsidRPr="00E0232F">
        <w:t>rizikos</w:t>
      </w:r>
      <w:proofErr w:type="spellEnd"/>
      <w:r w:rsidR="00B16A81" w:rsidRPr="00E0232F">
        <w:t xml:space="preserve"> </w:t>
      </w:r>
      <w:proofErr w:type="spellStart"/>
      <w:r w:rsidR="00B16A81" w:rsidRPr="00E0232F">
        <w:t>valdymo</w:t>
      </w:r>
      <w:proofErr w:type="spellEnd"/>
      <w:r w:rsidR="00B16A81" w:rsidRPr="00E0232F">
        <w:t xml:space="preserve"> </w:t>
      </w:r>
      <w:proofErr w:type="spellStart"/>
      <w:r w:rsidR="00B16A81" w:rsidRPr="00E0232F">
        <w:t>priemonių</w:t>
      </w:r>
      <w:proofErr w:type="spellEnd"/>
      <w:r w:rsidR="00B16A81" w:rsidRPr="00E0232F">
        <w:t xml:space="preserve"> </w:t>
      </w:r>
      <w:proofErr w:type="spellStart"/>
      <w:r w:rsidR="00B16A81" w:rsidRPr="00E0232F">
        <w:t>planas</w:t>
      </w:r>
      <w:proofErr w:type="spellEnd"/>
      <w:r w:rsidR="00B16A81" w:rsidRPr="00E0232F">
        <w:t>.</w:t>
      </w:r>
    </w:p>
    <w:p w14:paraId="46A0BEAB" w14:textId="44AB365B" w:rsidR="000C3135" w:rsidRPr="00E0232F" w:rsidRDefault="00B16A81" w:rsidP="006B7683">
      <w:pPr>
        <w:pStyle w:val="Sraopastraipa"/>
        <w:numPr>
          <w:ilvl w:val="0"/>
          <w:numId w:val="29"/>
        </w:numPr>
        <w:ind w:left="0" w:firstLine="851"/>
      </w:pPr>
      <w:r w:rsidRPr="00E0232F">
        <w:rPr>
          <w:b/>
        </w:rPr>
        <w:t xml:space="preserve"> </w:t>
      </w:r>
      <w:proofErr w:type="spellStart"/>
      <w:r w:rsidRPr="00E0232F">
        <w:rPr>
          <w:b/>
        </w:rPr>
        <w:t>Rizikos</w:t>
      </w:r>
      <w:proofErr w:type="spellEnd"/>
      <w:r w:rsidRPr="00E0232F">
        <w:rPr>
          <w:b/>
        </w:rPr>
        <w:t xml:space="preserve"> </w:t>
      </w:r>
      <w:proofErr w:type="spellStart"/>
      <w:r w:rsidRPr="00E0232F">
        <w:rPr>
          <w:b/>
        </w:rPr>
        <w:t>vertinimo</w:t>
      </w:r>
      <w:proofErr w:type="spellEnd"/>
      <w:r w:rsidRPr="00E0232F">
        <w:rPr>
          <w:b/>
        </w:rPr>
        <w:t xml:space="preserve"> </w:t>
      </w:r>
      <w:proofErr w:type="spellStart"/>
      <w:r w:rsidRPr="00E0232F">
        <w:rPr>
          <w:b/>
        </w:rPr>
        <w:t>ataskaita</w:t>
      </w:r>
      <w:proofErr w:type="spellEnd"/>
      <w:r w:rsidRPr="00E0232F">
        <w:rPr>
          <w:b/>
        </w:rPr>
        <w:t xml:space="preserve">. </w:t>
      </w:r>
      <w:proofErr w:type="spellStart"/>
      <w:r w:rsidR="00D6262E">
        <w:t>Dokumentas</w:t>
      </w:r>
      <w:proofErr w:type="spellEnd"/>
      <w:r w:rsidR="00D6262E">
        <w:t xml:space="preserve"> </w:t>
      </w:r>
      <w:proofErr w:type="spellStart"/>
      <w:r w:rsidRPr="00E0232F">
        <w:t>rengiamas</w:t>
      </w:r>
      <w:proofErr w:type="spellEnd"/>
      <w:r w:rsidRPr="00E0232F">
        <w:t xml:space="preserve">, </w:t>
      </w:r>
      <w:proofErr w:type="spellStart"/>
      <w:r w:rsidRPr="00E0232F">
        <w:t>remiantis</w:t>
      </w:r>
      <w:proofErr w:type="spellEnd"/>
      <w:r w:rsidRPr="00E0232F">
        <w:t xml:space="preserve"> </w:t>
      </w:r>
      <w:proofErr w:type="spellStart"/>
      <w:r w:rsidRPr="00E0232F">
        <w:t>pagrindiniu</w:t>
      </w:r>
      <w:proofErr w:type="spellEnd"/>
      <w:r w:rsidRPr="00E0232F">
        <w:t xml:space="preserve"> </w:t>
      </w:r>
      <w:proofErr w:type="spellStart"/>
      <w:r w:rsidRPr="00E0232F">
        <w:t>rizikos</w:t>
      </w:r>
      <w:proofErr w:type="spellEnd"/>
      <w:r w:rsidRPr="00E0232F">
        <w:t xml:space="preserve"> </w:t>
      </w:r>
      <w:proofErr w:type="spellStart"/>
      <w:r w:rsidR="006B7683">
        <w:t>i</w:t>
      </w:r>
      <w:r w:rsidRPr="00E0232F">
        <w:t>dentif</w:t>
      </w:r>
      <w:r w:rsidR="00D6262E">
        <w:t>ikavimo</w:t>
      </w:r>
      <w:proofErr w:type="spellEnd"/>
      <w:r w:rsidR="00D6262E">
        <w:t xml:space="preserve"> ir </w:t>
      </w:r>
      <w:proofErr w:type="spellStart"/>
      <w:r w:rsidR="00D6262E">
        <w:t>vertinimo</w:t>
      </w:r>
      <w:proofErr w:type="spellEnd"/>
      <w:r w:rsidR="00D6262E">
        <w:t xml:space="preserve"> </w:t>
      </w:r>
      <w:proofErr w:type="spellStart"/>
      <w:r w:rsidR="00D6262E">
        <w:t>dokumentu</w:t>
      </w:r>
      <w:proofErr w:type="spellEnd"/>
      <w:r w:rsidR="005B1689">
        <w:t xml:space="preserve"> (VII </w:t>
      </w:r>
      <w:proofErr w:type="spellStart"/>
      <w:r w:rsidR="005B1689">
        <w:t>skyrius</w:t>
      </w:r>
      <w:proofErr w:type="spellEnd"/>
      <w:r w:rsidR="005B1689">
        <w:t xml:space="preserve">: </w:t>
      </w:r>
      <w:r w:rsidR="000C3135">
        <w:t>4.)</w:t>
      </w:r>
      <w:r w:rsidR="00102BAC">
        <w:t>.</w:t>
      </w:r>
    </w:p>
    <w:p w14:paraId="0A2D9987" w14:textId="1CCB5003" w:rsidR="00C63363" w:rsidRPr="00E0232F" w:rsidRDefault="00C63363" w:rsidP="000C3135">
      <w:pPr>
        <w:ind w:left="360"/>
      </w:pPr>
    </w:p>
    <w:p w14:paraId="126780AD" w14:textId="31BB9663" w:rsidR="00AB1966" w:rsidRPr="00C63363" w:rsidRDefault="00AB1966" w:rsidP="00C63363">
      <w:pPr>
        <w:pStyle w:val="Antrat2"/>
        <w:spacing w:line="300" w:lineRule="atLeast"/>
        <w:jc w:val="center"/>
        <w:rPr>
          <w:rFonts w:ascii="Times New Roman" w:hAnsi="Times New Roman" w:cs="Times New Roman"/>
          <w:i w:val="0"/>
          <w:sz w:val="24"/>
          <w:lang w:val="lt-LT"/>
        </w:rPr>
      </w:pPr>
      <w:bookmarkStart w:id="121" w:name="_VII.3._Vidaus_kontrolės"/>
      <w:bookmarkStart w:id="122" w:name="_III.2.3._Savivaldybės_administracij"/>
      <w:bookmarkStart w:id="123" w:name="_Toc69280832"/>
      <w:bookmarkEnd w:id="121"/>
      <w:bookmarkEnd w:id="122"/>
      <w:r w:rsidRPr="00E0232F">
        <w:rPr>
          <w:rFonts w:ascii="Times New Roman" w:hAnsi="Times New Roman" w:cs="Times New Roman"/>
          <w:i w:val="0"/>
          <w:sz w:val="24"/>
          <w:lang w:val="lt-LT"/>
        </w:rPr>
        <w:t>I</w:t>
      </w:r>
      <w:r w:rsidR="00C63363" w:rsidRPr="00E0232F">
        <w:rPr>
          <w:rFonts w:ascii="Times New Roman" w:hAnsi="Times New Roman" w:cs="Times New Roman"/>
          <w:i w:val="0"/>
          <w:sz w:val="24"/>
          <w:lang w:val="lt-LT"/>
        </w:rPr>
        <w:t>I</w:t>
      </w:r>
      <w:r w:rsidRPr="00E0232F">
        <w:rPr>
          <w:rFonts w:ascii="Times New Roman" w:hAnsi="Times New Roman" w:cs="Times New Roman"/>
          <w:i w:val="0"/>
          <w:sz w:val="24"/>
          <w:lang w:val="lt-LT"/>
        </w:rPr>
        <w:t>I.</w:t>
      </w:r>
      <w:r w:rsidR="00C63363" w:rsidRPr="00E0232F">
        <w:rPr>
          <w:rFonts w:ascii="Times New Roman" w:hAnsi="Times New Roman" w:cs="Times New Roman"/>
          <w:i w:val="0"/>
          <w:sz w:val="24"/>
          <w:lang w:val="lt-LT"/>
        </w:rPr>
        <w:t>2.</w:t>
      </w:r>
      <w:r w:rsidRPr="00E0232F">
        <w:rPr>
          <w:rFonts w:ascii="Times New Roman" w:hAnsi="Times New Roman" w:cs="Times New Roman"/>
          <w:i w:val="0"/>
          <w:sz w:val="24"/>
          <w:lang w:val="lt-LT"/>
        </w:rPr>
        <w:t xml:space="preserve">3. </w:t>
      </w:r>
      <w:r w:rsidR="0074363D" w:rsidRPr="00E0232F">
        <w:rPr>
          <w:rFonts w:ascii="Times New Roman" w:hAnsi="Times New Roman" w:cs="Times New Roman"/>
          <w:i w:val="0"/>
          <w:sz w:val="24"/>
          <w:szCs w:val="24"/>
          <w:lang w:val="lt-LT"/>
        </w:rPr>
        <w:t>Raseinių Vikt</w:t>
      </w:r>
      <w:r w:rsidR="0015151B">
        <w:rPr>
          <w:rFonts w:ascii="Times New Roman" w:hAnsi="Times New Roman" w:cs="Times New Roman"/>
          <w:i w:val="0"/>
          <w:sz w:val="24"/>
          <w:szCs w:val="24"/>
          <w:lang w:val="lt-LT"/>
        </w:rPr>
        <w:t>oro Petkaus progimnazijos</w:t>
      </w:r>
      <w:r w:rsidR="0074363D" w:rsidRPr="00E0232F">
        <w:rPr>
          <w:rFonts w:ascii="Times New Roman" w:hAnsi="Times New Roman" w:cs="Times New Roman"/>
          <w:i w:val="0"/>
          <w:sz w:val="24"/>
          <w:szCs w:val="24"/>
          <w:lang w:val="lt-LT"/>
        </w:rPr>
        <w:t xml:space="preserve"> </w:t>
      </w:r>
      <w:r w:rsidR="00C63363" w:rsidRPr="00E0232F">
        <w:rPr>
          <w:rFonts w:ascii="Times New Roman" w:hAnsi="Times New Roman" w:cs="Times New Roman"/>
          <w:i w:val="0"/>
          <w:sz w:val="24"/>
          <w:lang w:val="lt-LT"/>
        </w:rPr>
        <w:t>v</w:t>
      </w:r>
      <w:r w:rsidRPr="00E0232F">
        <w:rPr>
          <w:rFonts w:ascii="Times New Roman" w:hAnsi="Times New Roman" w:cs="Times New Roman"/>
          <w:i w:val="0"/>
          <w:sz w:val="24"/>
          <w:lang w:val="lt-LT"/>
        </w:rPr>
        <w:t xml:space="preserve">idaus kontrolės </w:t>
      </w:r>
      <w:r w:rsidR="00AD2FA3" w:rsidRPr="00E0232F">
        <w:rPr>
          <w:rFonts w:ascii="Times New Roman" w:hAnsi="Times New Roman" w:cs="Times New Roman"/>
          <w:i w:val="0"/>
          <w:sz w:val="24"/>
          <w:lang w:val="lt-LT"/>
        </w:rPr>
        <w:t>veikla</w:t>
      </w:r>
      <w:r w:rsidR="00141CE2" w:rsidRPr="00E0232F">
        <w:rPr>
          <w:rFonts w:ascii="Times New Roman" w:hAnsi="Times New Roman" w:cs="Times New Roman"/>
          <w:i w:val="0"/>
          <w:sz w:val="24"/>
          <w:lang w:val="lt-LT"/>
        </w:rPr>
        <w:t xml:space="preserve"> ir jos </w:t>
      </w:r>
      <w:r w:rsidR="00141CE2" w:rsidRPr="00C63363">
        <w:rPr>
          <w:rFonts w:ascii="Times New Roman" w:hAnsi="Times New Roman" w:cs="Times New Roman"/>
          <w:i w:val="0"/>
          <w:sz w:val="24"/>
          <w:lang w:val="lt-LT"/>
        </w:rPr>
        <w:t>įgyvendinimas</w:t>
      </w:r>
      <w:bookmarkEnd w:id="123"/>
    </w:p>
    <w:p w14:paraId="6A0992BE" w14:textId="77777777" w:rsidR="0070111C" w:rsidRDefault="0070111C" w:rsidP="00956C63">
      <w:pPr>
        <w:spacing w:line="300" w:lineRule="atLeast"/>
        <w:rPr>
          <w:lang w:val="lt-LT"/>
        </w:rPr>
      </w:pPr>
    </w:p>
    <w:p w14:paraId="0DA995A6" w14:textId="77777777" w:rsidR="006B7683" w:rsidRDefault="002B49D6" w:rsidP="006B7683">
      <w:pPr>
        <w:spacing w:line="300" w:lineRule="atLeast"/>
        <w:ind w:firstLine="851"/>
        <w:rPr>
          <w:lang w:val="lt-LT"/>
        </w:rPr>
      </w:pPr>
      <w:r w:rsidRPr="008019CF">
        <w:rPr>
          <w:lang w:val="lt-LT"/>
        </w:rPr>
        <w:t>Vidaus kontrolė</w:t>
      </w:r>
      <w:r w:rsidR="00C63363" w:rsidRPr="008019CF">
        <w:rPr>
          <w:lang w:val="lt-LT"/>
        </w:rPr>
        <w:t>s</w:t>
      </w:r>
      <w:r w:rsidRPr="008019CF">
        <w:rPr>
          <w:lang w:val="lt-LT"/>
        </w:rPr>
        <w:t xml:space="preserve"> veikla </w:t>
      </w:r>
      <w:r w:rsidR="0074363D" w:rsidRPr="00D92545">
        <w:rPr>
          <w:lang w:val="lt-LT"/>
        </w:rPr>
        <w:t>R</w:t>
      </w:r>
      <w:r w:rsidR="0015151B">
        <w:rPr>
          <w:lang w:val="lt-LT"/>
        </w:rPr>
        <w:t>aseinių Viktoro Petkaus progimnazijoje</w:t>
      </w:r>
      <w:r w:rsidR="0074363D" w:rsidRPr="00562CFF">
        <w:rPr>
          <w:i/>
          <w:lang w:val="lt-LT"/>
        </w:rPr>
        <w:t xml:space="preserve"> </w:t>
      </w:r>
      <w:r w:rsidRPr="008019CF">
        <w:rPr>
          <w:lang w:val="lt-LT"/>
        </w:rPr>
        <w:t xml:space="preserve">organizuojama paskirstant nuostatuose numatytas vykdyti funkcijas padaliniams ir atsakingiems specialistams, kaip atspindima </w:t>
      </w:r>
      <w:r w:rsidR="00937167" w:rsidRPr="00D92545">
        <w:rPr>
          <w:lang w:val="lt-LT"/>
        </w:rPr>
        <w:t>Raseinių Vikt</w:t>
      </w:r>
      <w:r w:rsidR="0015151B">
        <w:rPr>
          <w:lang w:val="lt-LT"/>
        </w:rPr>
        <w:t>oro Petkaus progimnazijos</w:t>
      </w:r>
      <w:r w:rsidR="00937167" w:rsidRPr="00562CFF">
        <w:rPr>
          <w:i/>
          <w:lang w:val="lt-LT"/>
        </w:rPr>
        <w:t xml:space="preserve"> </w:t>
      </w:r>
      <w:r w:rsidR="00C63363" w:rsidRPr="008019CF">
        <w:rPr>
          <w:lang w:val="lt-LT"/>
        </w:rPr>
        <w:t>organizacinėje struktūroje.</w:t>
      </w:r>
    </w:p>
    <w:p w14:paraId="5EEAA253" w14:textId="77777777" w:rsidR="006B7683" w:rsidRDefault="006373D0" w:rsidP="006B7683">
      <w:pPr>
        <w:spacing w:line="300" w:lineRule="atLeast"/>
        <w:ind w:firstLine="851"/>
        <w:rPr>
          <w:lang w:val="lt-LT"/>
        </w:rPr>
      </w:pPr>
      <w:r w:rsidRPr="008019CF">
        <w:rPr>
          <w:lang w:val="lt-LT"/>
        </w:rPr>
        <w:lastRenderedPageBreak/>
        <w:t xml:space="preserve">Kad būtų tinkamai įgyvendinti teisės aktų reikalavimai ir tinkamai valdoma rizika, susijusi su </w:t>
      </w:r>
      <w:r w:rsidR="00937167" w:rsidRPr="00D92545">
        <w:rPr>
          <w:lang w:val="lt-LT"/>
        </w:rPr>
        <w:t>Ra</w:t>
      </w:r>
      <w:r w:rsidR="0015151B">
        <w:rPr>
          <w:lang w:val="lt-LT"/>
        </w:rPr>
        <w:t>seinių Viktoro Petkaus progimnazija</w:t>
      </w:r>
      <w:r w:rsidR="00937167">
        <w:rPr>
          <w:lang w:val="lt-LT"/>
        </w:rPr>
        <w:t>,</w:t>
      </w:r>
      <w:r w:rsidR="00937167" w:rsidRPr="00562CFF">
        <w:rPr>
          <w:i/>
          <w:lang w:val="lt-LT"/>
        </w:rPr>
        <w:t xml:space="preserve"> </w:t>
      </w:r>
      <w:r w:rsidRPr="008019CF">
        <w:rPr>
          <w:lang w:val="lt-LT"/>
        </w:rPr>
        <w:t xml:space="preserve">atskiroms funkcijoms sudarytos vidaus tvarkos, paskirti atsakingi asmenys, </w:t>
      </w:r>
      <w:proofErr w:type="spellStart"/>
      <w:r w:rsidRPr="008019CF">
        <w:rPr>
          <w:lang w:val="lt-LT"/>
        </w:rPr>
        <w:t>įyvendinamos</w:t>
      </w:r>
      <w:proofErr w:type="spellEnd"/>
      <w:r w:rsidRPr="008019CF">
        <w:rPr>
          <w:lang w:val="lt-LT"/>
        </w:rPr>
        <w:t xml:space="preserve"> kitos priemonės, reikalingos tinkamai</w:t>
      </w:r>
      <w:r w:rsidRPr="006B21D7">
        <w:rPr>
          <w:lang w:val="lt-LT"/>
        </w:rPr>
        <w:t xml:space="preserve"> kontrolei užtikrinti.</w:t>
      </w:r>
    </w:p>
    <w:p w14:paraId="1DCF6A5E" w14:textId="182F054A" w:rsidR="007266C8" w:rsidRPr="00E0232F" w:rsidRDefault="00937167" w:rsidP="006B7683">
      <w:pPr>
        <w:spacing w:line="300" w:lineRule="atLeast"/>
        <w:ind w:firstLine="851"/>
        <w:rPr>
          <w:lang w:val="lt-LT"/>
        </w:rPr>
      </w:pPr>
      <w:r w:rsidRPr="00E0232F">
        <w:rPr>
          <w:lang w:val="lt-LT"/>
        </w:rPr>
        <w:t>Raseinių Vikt</w:t>
      </w:r>
      <w:r w:rsidR="0015151B">
        <w:rPr>
          <w:lang w:val="lt-LT"/>
        </w:rPr>
        <w:t>oro Petkaus progimnazijos</w:t>
      </w:r>
      <w:r w:rsidRPr="00E0232F">
        <w:rPr>
          <w:i/>
          <w:lang w:val="lt-LT"/>
        </w:rPr>
        <w:t xml:space="preserve"> </w:t>
      </w:r>
      <w:r w:rsidR="006373D0" w:rsidRPr="00E0232F">
        <w:rPr>
          <w:lang w:val="lt-LT"/>
        </w:rPr>
        <w:t xml:space="preserve">vidaus tvarkų ir kitų vidaus dokumentų sąrašas pateiktas šio </w:t>
      </w:r>
      <w:r w:rsidR="00C63363" w:rsidRPr="00E0232F">
        <w:rPr>
          <w:lang w:val="lt-LT"/>
        </w:rPr>
        <w:t>A</w:t>
      </w:r>
      <w:r w:rsidR="006373D0" w:rsidRPr="00E0232F">
        <w:rPr>
          <w:lang w:val="lt-LT"/>
        </w:rPr>
        <w:t xml:space="preserve">prašo </w:t>
      </w:r>
      <w:hyperlink w:anchor="_X.3._Vidaus_kontrolės_1" w:history="1">
        <w:r w:rsidR="006373D0" w:rsidRPr="00E0232F">
          <w:rPr>
            <w:rStyle w:val="Hipersaitas"/>
            <w:color w:val="auto"/>
            <w:lang w:val="lt-LT"/>
          </w:rPr>
          <w:t xml:space="preserve">priede </w:t>
        </w:r>
        <w:r w:rsidR="00C10D86" w:rsidRPr="00E0232F">
          <w:rPr>
            <w:rStyle w:val="Hipersaitas"/>
            <w:color w:val="auto"/>
            <w:lang w:val="lt-LT"/>
          </w:rPr>
          <w:t>VI</w:t>
        </w:r>
        <w:r w:rsidR="00F85944">
          <w:rPr>
            <w:rStyle w:val="Hipersaitas"/>
            <w:color w:val="auto"/>
            <w:lang w:val="lt-LT"/>
          </w:rPr>
          <w:t>.2</w:t>
        </w:r>
        <w:r w:rsidR="006373D0" w:rsidRPr="00E0232F">
          <w:rPr>
            <w:rStyle w:val="Hipersaitas"/>
            <w:color w:val="auto"/>
            <w:lang w:val="lt-LT"/>
          </w:rPr>
          <w:t>.</w:t>
        </w:r>
      </w:hyperlink>
    </w:p>
    <w:p w14:paraId="3930573D" w14:textId="77777777" w:rsidR="00AB1966" w:rsidRPr="006B21D7" w:rsidRDefault="006B21D7" w:rsidP="00AB1966">
      <w:pPr>
        <w:pStyle w:val="Antrat2"/>
        <w:spacing w:line="300" w:lineRule="atLeast"/>
        <w:jc w:val="center"/>
        <w:rPr>
          <w:rFonts w:ascii="Times New Roman" w:hAnsi="Times New Roman" w:cs="Times New Roman"/>
          <w:i w:val="0"/>
          <w:sz w:val="24"/>
          <w:lang w:val="lt-LT"/>
        </w:rPr>
      </w:pPr>
      <w:bookmarkStart w:id="124" w:name="_H-1._Užtikrinimo_užduočių_atlikimo_"/>
      <w:bookmarkStart w:id="125" w:name="_H-1._Audito_ir"/>
      <w:bookmarkStart w:id="126" w:name="_Kitų_paslaugų_atlikimas_ir_kontrolė"/>
      <w:bookmarkStart w:id="127" w:name="_Stebėsena"/>
      <w:bookmarkStart w:id="128" w:name="_Stebėsena_1"/>
      <w:bookmarkStart w:id="129" w:name="_I._Stebėsena"/>
      <w:bookmarkStart w:id="130" w:name="_VII.4._Finansų_kontrolė"/>
      <w:bookmarkStart w:id="131" w:name="_III.2.4_Finansų_kontrolė"/>
      <w:bookmarkStart w:id="132" w:name="_Toc69280833"/>
      <w:bookmarkEnd w:id="124"/>
      <w:bookmarkEnd w:id="125"/>
      <w:bookmarkEnd w:id="126"/>
      <w:bookmarkEnd w:id="127"/>
      <w:bookmarkEnd w:id="128"/>
      <w:bookmarkEnd w:id="129"/>
      <w:bookmarkEnd w:id="130"/>
      <w:bookmarkEnd w:id="131"/>
      <w:r>
        <w:rPr>
          <w:rFonts w:ascii="Times New Roman" w:hAnsi="Times New Roman" w:cs="Times New Roman"/>
          <w:i w:val="0"/>
          <w:sz w:val="24"/>
          <w:lang w:val="lt-LT"/>
        </w:rPr>
        <w:t>I</w:t>
      </w:r>
      <w:r w:rsidR="00AB1966" w:rsidRPr="006B21D7">
        <w:rPr>
          <w:rFonts w:ascii="Times New Roman" w:hAnsi="Times New Roman" w:cs="Times New Roman"/>
          <w:i w:val="0"/>
          <w:sz w:val="24"/>
          <w:lang w:val="lt-LT"/>
        </w:rPr>
        <w:t>II.</w:t>
      </w:r>
      <w:r>
        <w:rPr>
          <w:rFonts w:ascii="Times New Roman" w:hAnsi="Times New Roman" w:cs="Times New Roman"/>
          <w:i w:val="0"/>
          <w:sz w:val="24"/>
          <w:lang w:val="lt-LT"/>
        </w:rPr>
        <w:t>2.</w:t>
      </w:r>
      <w:r w:rsidR="00AB1966" w:rsidRPr="006B21D7">
        <w:rPr>
          <w:rFonts w:ascii="Times New Roman" w:hAnsi="Times New Roman" w:cs="Times New Roman"/>
          <w:i w:val="0"/>
          <w:sz w:val="24"/>
          <w:lang w:val="lt-LT"/>
        </w:rPr>
        <w:t>4 Finansų kontrolė</w:t>
      </w:r>
      <w:r w:rsidR="00141CE2" w:rsidRPr="006B21D7">
        <w:rPr>
          <w:rFonts w:ascii="Times New Roman" w:hAnsi="Times New Roman" w:cs="Times New Roman"/>
          <w:i w:val="0"/>
          <w:sz w:val="24"/>
          <w:lang w:val="lt-LT"/>
        </w:rPr>
        <w:t xml:space="preserve"> ir jos įgyvendinimas</w:t>
      </w:r>
      <w:bookmarkEnd w:id="132"/>
    </w:p>
    <w:p w14:paraId="0E8F96C1" w14:textId="77777777" w:rsidR="00084C7E" w:rsidRPr="00F66AA8" w:rsidRDefault="00084C7E" w:rsidP="00084C7E">
      <w:pPr>
        <w:rPr>
          <w:lang w:val="lt-LT"/>
        </w:rPr>
      </w:pPr>
    </w:p>
    <w:p w14:paraId="35972A8D" w14:textId="1468155B" w:rsidR="001451D2" w:rsidRPr="002B58C4" w:rsidRDefault="001451D2" w:rsidP="006B7683">
      <w:pPr>
        <w:spacing w:line="300" w:lineRule="atLeast"/>
        <w:ind w:firstLine="851"/>
        <w:rPr>
          <w:lang w:val="lt-LT"/>
        </w:rPr>
      </w:pPr>
      <w:r w:rsidRPr="002B58C4">
        <w:rPr>
          <w:lang w:val="lt-LT"/>
        </w:rPr>
        <w:t xml:space="preserve">Siekiant vidaus kontrolės tikslų, kuriama ir užtikrinama veiksminga </w:t>
      </w:r>
      <w:r w:rsidR="00937167" w:rsidRPr="00D92545">
        <w:rPr>
          <w:lang w:val="lt-LT"/>
        </w:rPr>
        <w:t>Raseinių Vikt</w:t>
      </w:r>
      <w:r w:rsidR="0015151B">
        <w:rPr>
          <w:lang w:val="lt-LT"/>
        </w:rPr>
        <w:t>oro Petkaus progimnazijos</w:t>
      </w:r>
      <w:r w:rsidR="00937167" w:rsidRPr="00562CFF">
        <w:rPr>
          <w:i/>
          <w:lang w:val="lt-LT"/>
        </w:rPr>
        <w:t xml:space="preserve"> </w:t>
      </w:r>
      <w:r w:rsidRPr="002B58C4">
        <w:rPr>
          <w:lang w:val="lt-LT"/>
        </w:rPr>
        <w:t xml:space="preserve">vidaus kontrolė, kurios dalis yra finansų kontrolė. Finansų kontrolė </w:t>
      </w:r>
      <w:r w:rsidR="00937167" w:rsidRPr="00D92545">
        <w:rPr>
          <w:lang w:val="lt-LT"/>
        </w:rPr>
        <w:t xml:space="preserve">Raseinių Viktoro </w:t>
      </w:r>
      <w:r w:rsidR="0015151B">
        <w:rPr>
          <w:lang w:val="lt-LT"/>
        </w:rPr>
        <w:t>Petkaus progimnazijoje</w:t>
      </w:r>
      <w:r w:rsidR="00937167" w:rsidRPr="00562CFF">
        <w:rPr>
          <w:i/>
          <w:lang w:val="lt-LT"/>
        </w:rPr>
        <w:t xml:space="preserve"> </w:t>
      </w:r>
      <w:r w:rsidRPr="002B58C4">
        <w:rPr>
          <w:lang w:val="lt-LT"/>
        </w:rPr>
        <w:t xml:space="preserve">vykdoma vadovaujantis </w:t>
      </w:r>
      <w:r w:rsidR="00937167" w:rsidRPr="00D92545">
        <w:rPr>
          <w:lang w:val="lt-LT"/>
        </w:rPr>
        <w:t>Raseinių Vikt</w:t>
      </w:r>
      <w:r w:rsidR="0015151B">
        <w:rPr>
          <w:lang w:val="lt-LT"/>
        </w:rPr>
        <w:t>oro Petkaus progimnazijos</w:t>
      </w:r>
      <w:r w:rsidR="00937167" w:rsidRPr="00562CFF">
        <w:rPr>
          <w:i/>
          <w:lang w:val="lt-LT"/>
        </w:rPr>
        <w:t xml:space="preserve"> </w:t>
      </w:r>
      <w:r w:rsidRPr="002B58C4">
        <w:rPr>
          <w:lang w:val="lt-LT"/>
        </w:rPr>
        <w:t xml:space="preserve">direktoriaus </w:t>
      </w:r>
      <w:r w:rsidR="00145220">
        <w:rPr>
          <w:lang w:val="lt-LT"/>
        </w:rPr>
        <w:t xml:space="preserve">įsakymu </w:t>
      </w:r>
      <w:r w:rsidRPr="002B58C4">
        <w:rPr>
          <w:lang w:val="lt-LT"/>
        </w:rPr>
        <w:t>patvirtintomis finansų kontrolės taisyklėmis, reglamentuojančiomis finansų kontrolės organizavimą ir finansų kontrolę atliekančių darbuotojų pareigas ir atsakomybę, laikantis tokio nuoseklumo:</w:t>
      </w:r>
    </w:p>
    <w:p w14:paraId="68028519" w14:textId="77777777" w:rsidR="006B7683" w:rsidRDefault="001451D2" w:rsidP="006B7683">
      <w:pPr>
        <w:pStyle w:val="Sraopastraipa"/>
        <w:numPr>
          <w:ilvl w:val="0"/>
          <w:numId w:val="9"/>
        </w:numPr>
        <w:spacing w:line="300" w:lineRule="atLeast"/>
        <w:ind w:left="0" w:firstLine="851"/>
        <w:rPr>
          <w:lang w:val="lt-LT"/>
        </w:rPr>
      </w:pPr>
      <w:r w:rsidRPr="002B58C4">
        <w:rPr>
          <w:lang w:val="lt-LT"/>
        </w:rPr>
        <w:t>išankstinė finansų kontrolė, kurios paskirtis – priimant arba atmetant sprendimus, susijusius su turto pan</w:t>
      </w:r>
      <w:r w:rsidR="00937167">
        <w:rPr>
          <w:lang w:val="lt-LT"/>
        </w:rPr>
        <w:t>audojimu, prieš juos tvirtinant</w:t>
      </w:r>
      <w:r w:rsidR="00937167" w:rsidRPr="00937167">
        <w:rPr>
          <w:lang w:val="lt-LT"/>
        </w:rPr>
        <w:t xml:space="preserve"> </w:t>
      </w:r>
      <w:r w:rsidR="00937167" w:rsidRPr="00D92545">
        <w:rPr>
          <w:lang w:val="lt-LT"/>
        </w:rPr>
        <w:t>Raseinių Vikt</w:t>
      </w:r>
      <w:r w:rsidR="0015151B">
        <w:rPr>
          <w:lang w:val="lt-LT"/>
        </w:rPr>
        <w:t>oro Petkaus progimnazijos</w:t>
      </w:r>
      <w:r w:rsidR="00937167" w:rsidRPr="00562CFF">
        <w:rPr>
          <w:i/>
          <w:lang w:val="lt-LT"/>
        </w:rPr>
        <w:t xml:space="preserve"> </w:t>
      </w:r>
      <w:r w:rsidR="00937167">
        <w:rPr>
          <w:lang w:val="lt-LT"/>
        </w:rPr>
        <w:t>d</w:t>
      </w:r>
      <w:r w:rsidRPr="002B58C4">
        <w:rPr>
          <w:lang w:val="lt-LT"/>
        </w:rPr>
        <w:t>irektoriui, nustatyti, ar ūkinė operacija yra teisėta, ar dokumentai, susiję su ūkinės operacijos atlikimu, yra tinkamai parengti ir ar jai atlikti pakaks patvirtintų asignavimų;</w:t>
      </w:r>
    </w:p>
    <w:p w14:paraId="3C345ABD" w14:textId="77777777" w:rsidR="006B7683" w:rsidRDefault="001451D2" w:rsidP="006B7683">
      <w:pPr>
        <w:pStyle w:val="Sraopastraipa"/>
        <w:numPr>
          <w:ilvl w:val="0"/>
          <w:numId w:val="9"/>
        </w:numPr>
        <w:spacing w:line="300" w:lineRule="atLeast"/>
        <w:ind w:left="0" w:firstLine="851"/>
        <w:rPr>
          <w:lang w:val="lt-LT"/>
        </w:rPr>
      </w:pPr>
      <w:r w:rsidRPr="006B7683">
        <w:rPr>
          <w:lang w:val="lt-LT"/>
        </w:rPr>
        <w:t xml:space="preserve">einamoji finansų kontrolė, kurios paskirtis – užtikrinti, kad tinkamai ir laiku būtų vykdomi </w:t>
      </w:r>
      <w:r w:rsidR="00CA4B3B" w:rsidRPr="006B7683">
        <w:rPr>
          <w:lang w:val="lt-LT"/>
        </w:rPr>
        <w:t>Raseinių Vikt</w:t>
      </w:r>
      <w:r w:rsidR="0015151B" w:rsidRPr="006B7683">
        <w:rPr>
          <w:lang w:val="lt-LT"/>
        </w:rPr>
        <w:t>oro Petkaus progimnazijos</w:t>
      </w:r>
      <w:r w:rsidR="00CA4B3B" w:rsidRPr="006B7683">
        <w:rPr>
          <w:i/>
          <w:lang w:val="lt-LT"/>
        </w:rPr>
        <w:t xml:space="preserve"> </w:t>
      </w:r>
      <w:r w:rsidRPr="006B7683">
        <w:rPr>
          <w:lang w:val="lt-LT"/>
        </w:rPr>
        <w:t>direktoriaus priimti sprendimai dėl turto panaudojimo;</w:t>
      </w:r>
    </w:p>
    <w:p w14:paraId="4EACD9CE" w14:textId="5F9A4420" w:rsidR="00084C7E" w:rsidRPr="006B7683" w:rsidRDefault="001451D2" w:rsidP="006B7683">
      <w:pPr>
        <w:pStyle w:val="Sraopastraipa"/>
        <w:numPr>
          <w:ilvl w:val="0"/>
          <w:numId w:val="9"/>
        </w:numPr>
        <w:spacing w:line="300" w:lineRule="atLeast"/>
        <w:ind w:left="0" w:firstLine="851"/>
        <w:rPr>
          <w:lang w:val="lt-LT"/>
        </w:rPr>
      </w:pPr>
      <w:r w:rsidRPr="006B7683">
        <w:rPr>
          <w:lang w:val="lt-LT"/>
        </w:rPr>
        <w:t xml:space="preserve">paskesnė finansų kontrolė, kurios paskirtis – nustatyti, kaip yra įvykdyti </w:t>
      </w:r>
      <w:r w:rsidR="00CA4B3B" w:rsidRPr="006B7683">
        <w:rPr>
          <w:lang w:val="lt-LT"/>
        </w:rPr>
        <w:t>Raseinių Vikt</w:t>
      </w:r>
      <w:r w:rsidR="0015151B" w:rsidRPr="006B7683">
        <w:rPr>
          <w:lang w:val="lt-LT"/>
        </w:rPr>
        <w:t>oro Petkaus progimnazijos</w:t>
      </w:r>
      <w:r w:rsidR="00CA4B3B" w:rsidRPr="006B7683">
        <w:rPr>
          <w:i/>
          <w:lang w:val="lt-LT"/>
        </w:rPr>
        <w:t xml:space="preserve"> </w:t>
      </w:r>
      <w:r w:rsidRPr="006B7683">
        <w:rPr>
          <w:lang w:val="lt-LT"/>
        </w:rPr>
        <w:t>direktoriaus priimti sprendimai dėl turto panaudojimo</w:t>
      </w:r>
      <w:r w:rsidR="00CA4B3B" w:rsidRPr="006B7683">
        <w:rPr>
          <w:lang w:val="lt-LT"/>
        </w:rPr>
        <w:t>.</w:t>
      </w:r>
    </w:p>
    <w:p w14:paraId="582C90EF" w14:textId="4189113C" w:rsidR="00084C7E" w:rsidRPr="00E0232F" w:rsidRDefault="00CA4B3B" w:rsidP="006B7683">
      <w:pPr>
        <w:ind w:firstLine="851"/>
        <w:rPr>
          <w:lang w:val="lt-LT"/>
        </w:rPr>
      </w:pPr>
      <w:r w:rsidRPr="00E0232F">
        <w:rPr>
          <w:lang w:val="lt-LT"/>
        </w:rPr>
        <w:t>Raseinių Vikt</w:t>
      </w:r>
      <w:r w:rsidR="0015151B">
        <w:rPr>
          <w:lang w:val="lt-LT"/>
        </w:rPr>
        <w:t>oro Petkaus progimnazijos</w:t>
      </w:r>
      <w:r w:rsidRPr="00E0232F">
        <w:rPr>
          <w:i/>
          <w:lang w:val="lt-LT"/>
        </w:rPr>
        <w:t xml:space="preserve"> </w:t>
      </w:r>
      <w:r w:rsidR="00BE0CD1" w:rsidRPr="00E0232F">
        <w:rPr>
          <w:lang w:val="lt-LT"/>
        </w:rPr>
        <w:t>fina</w:t>
      </w:r>
      <w:r w:rsidR="000934B4" w:rsidRPr="00E0232F">
        <w:rPr>
          <w:lang w:val="lt-LT"/>
        </w:rPr>
        <w:t xml:space="preserve">nsų kontrolė </w:t>
      </w:r>
      <w:proofErr w:type="spellStart"/>
      <w:r w:rsidR="000934B4" w:rsidRPr="00E0232F">
        <w:rPr>
          <w:lang w:val="lt-LT"/>
        </w:rPr>
        <w:t>įgyvendinima</w:t>
      </w:r>
      <w:proofErr w:type="spellEnd"/>
      <w:r w:rsidR="000934B4" w:rsidRPr="00E0232F">
        <w:rPr>
          <w:lang w:val="lt-LT"/>
        </w:rPr>
        <w:t xml:space="preserve"> pagal direktoriaus</w:t>
      </w:r>
      <w:r w:rsidR="00CA5F6E">
        <w:rPr>
          <w:lang w:val="lt-LT"/>
        </w:rPr>
        <w:t xml:space="preserve"> atskiru įsakymu </w:t>
      </w:r>
      <w:r w:rsidR="000934B4" w:rsidRPr="00E0232F">
        <w:rPr>
          <w:lang w:val="lt-LT"/>
        </w:rPr>
        <w:t xml:space="preserve"> </w:t>
      </w:r>
      <w:r w:rsidR="00BE0CD1" w:rsidRPr="00E0232F">
        <w:rPr>
          <w:lang w:val="lt-LT"/>
        </w:rPr>
        <w:t xml:space="preserve">patvirtintas </w:t>
      </w:r>
      <w:r w:rsidR="0035726D" w:rsidRPr="00E0232F">
        <w:rPr>
          <w:lang w:val="lt-LT"/>
        </w:rPr>
        <w:t>finansų kontrolės taisy</w:t>
      </w:r>
      <w:r w:rsidR="00CA5F6E">
        <w:rPr>
          <w:lang w:val="lt-LT"/>
        </w:rPr>
        <w:t>kles ir kita susijusias tvarkas.</w:t>
      </w:r>
    </w:p>
    <w:p w14:paraId="40C101EE" w14:textId="77777777" w:rsidR="006D2F52" w:rsidRPr="00E0232F" w:rsidRDefault="006D2F52" w:rsidP="0070111C">
      <w:pPr>
        <w:rPr>
          <w:lang w:val="lt-LT"/>
        </w:rPr>
      </w:pPr>
    </w:p>
    <w:p w14:paraId="4773F0E3" w14:textId="77777777" w:rsidR="00141CE2" w:rsidRPr="00823C8C" w:rsidRDefault="00823C8C" w:rsidP="0070111C">
      <w:pPr>
        <w:pStyle w:val="Antrat2"/>
        <w:spacing w:before="0" w:after="0" w:line="300" w:lineRule="atLeast"/>
        <w:jc w:val="center"/>
        <w:rPr>
          <w:rFonts w:ascii="Times New Roman" w:hAnsi="Times New Roman" w:cs="Times New Roman"/>
          <w:i w:val="0"/>
          <w:sz w:val="24"/>
          <w:lang w:val="lt-LT"/>
        </w:rPr>
      </w:pPr>
      <w:bookmarkStart w:id="133" w:name="_III.2.5_Informavimo_ir"/>
      <w:bookmarkStart w:id="134" w:name="_Toc69280834"/>
      <w:bookmarkEnd w:id="133"/>
      <w:r w:rsidRPr="00823C8C">
        <w:rPr>
          <w:rFonts w:ascii="Times New Roman" w:hAnsi="Times New Roman" w:cs="Times New Roman"/>
          <w:i w:val="0"/>
          <w:sz w:val="24"/>
          <w:lang w:val="lt-LT"/>
        </w:rPr>
        <w:t>I</w:t>
      </w:r>
      <w:r w:rsidR="00141CE2" w:rsidRPr="00823C8C">
        <w:rPr>
          <w:rFonts w:ascii="Times New Roman" w:hAnsi="Times New Roman" w:cs="Times New Roman"/>
          <w:i w:val="0"/>
          <w:sz w:val="24"/>
          <w:lang w:val="lt-LT"/>
        </w:rPr>
        <w:t>II.</w:t>
      </w:r>
      <w:r w:rsidRPr="00823C8C">
        <w:rPr>
          <w:rFonts w:ascii="Times New Roman" w:hAnsi="Times New Roman" w:cs="Times New Roman"/>
          <w:i w:val="0"/>
          <w:sz w:val="24"/>
          <w:lang w:val="lt-LT"/>
        </w:rPr>
        <w:t>2.</w:t>
      </w:r>
      <w:r w:rsidR="00141CE2" w:rsidRPr="00823C8C">
        <w:rPr>
          <w:rFonts w:ascii="Times New Roman" w:hAnsi="Times New Roman" w:cs="Times New Roman"/>
          <w:i w:val="0"/>
          <w:sz w:val="24"/>
          <w:lang w:val="lt-LT"/>
        </w:rPr>
        <w:t>5 Informavimo ir komunikacijos veikimas</w:t>
      </w:r>
      <w:bookmarkEnd w:id="134"/>
    </w:p>
    <w:p w14:paraId="45ECFDBF" w14:textId="77777777" w:rsidR="00141CE2" w:rsidRPr="008019CF" w:rsidRDefault="00141CE2" w:rsidP="0070111C">
      <w:pPr>
        <w:spacing w:line="300" w:lineRule="atLeast"/>
        <w:rPr>
          <w:b/>
          <w:lang w:val="lt-LT"/>
        </w:rPr>
      </w:pPr>
    </w:p>
    <w:p w14:paraId="2F4239A6" w14:textId="77777777" w:rsidR="006B7683" w:rsidRDefault="00141CE2" w:rsidP="006B7683">
      <w:pPr>
        <w:spacing w:line="300" w:lineRule="atLeast"/>
        <w:ind w:firstLine="851"/>
        <w:rPr>
          <w:lang w:val="lt-LT"/>
        </w:rPr>
      </w:pPr>
      <w:r w:rsidRPr="008019CF">
        <w:rPr>
          <w:lang w:val="lt-LT"/>
        </w:rPr>
        <w:t xml:space="preserve">Tinkamai teikiama informacija ir komunikavimas yra svarbus elementas vidaus kontrolės įgyvendinimui; nuo šio elemento priklauso, ar </w:t>
      </w:r>
      <w:r w:rsidR="006D6951" w:rsidRPr="008019CF">
        <w:rPr>
          <w:lang w:val="lt-LT"/>
        </w:rPr>
        <w:t>darbuotojai, vykdanty</w:t>
      </w:r>
      <w:r w:rsidRPr="008019CF">
        <w:rPr>
          <w:lang w:val="lt-LT"/>
        </w:rPr>
        <w:t xml:space="preserve">s veiksmus </w:t>
      </w:r>
      <w:r w:rsidR="00752F2A" w:rsidRPr="00D92545">
        <w:rPr>
          <w:lang w:val="lt-LT"/>
        </w:rPr>
        <w:t>Ras</w:t>
      </w:r>
      <w:r w:rsidR="00F4575F">
        <w:rPr>
          <w:lang w:val="lt-LT"/>
        </w:rPr>
        <w:t>einių Viktoro Petkaus progimnazijoje</w:t>
      </w:r>
      <w:r w:rsidR="00752F2A">
        <w:rPr>
          <w:lang w:val="lt-LT"/>
        </w:rPr>
        <w:t>,</w:t>
      </w:r>
      <w:r w:rsidR="00752F2A" w:rsidRPr="00562CFF">
        <w:rPr>
          <w:i/>
          <w:lang w:val="lt-LT"/>
        </w:rPr>
        <w:t xml:space="preserve"> </w:t>
      </w:r>
      <w:r w:rsidRPr="008019CF">
        <w:rPr>
          <w:lang w:val="lt-LT"/>
        </w:rPr>
        <w:t>tinkamai supranta kaip atlikti savo funkcijas, kokie keliami reikalavimai ir pan.</w:t>
      </w:r>
    </w:p>
    <w:p w14:paraId="00643651" w14:textId="2A5F90C9" w:rsidR="00141CE2" w:rsidRPr="006B7683" w:rsidRDefault="00141CE2" w:rsidP="006B7683">
      <w:pPr>
        <w:spacing w:line="300" w:lineRule="atLeast"/>
        <w:ind w:firstLine="851"/>
        <w:rPr>
          <w:lang w:val="lt-LT"/>
        </w:rPr>
      </w:pPr>
      <w:proofErr w:type="spellStart"/>
      <w:r w:rsidRPr="00CA7388">
        <w:t>Identifikuojant</w:t>
      </w:r>
      <w:proofErr w:type="spellEnd"/>
      <w:r w:rsidRPr="00CA7388">
        <w:t xml:space="preserve"> ir </w:t>
      </w:r>
      <w:proofErr w:type="spellStart"/>
      <w:r w:rsidRPr="00CA7388">
        <w:t>vertinant</w:t>
      </w:r>
      <w:proofErr w:type="spellEnd"/>
      <w:r w:rsidRPr="00CA7388">
        <w:t xml:space="preserve"> </w:t>
      </w:r>
      <w:proofErr w:type="spellStart"/>
      <w:r w:rsidRPr="00CA7388">
        <w:t>vidaus</w:t>
      </w:r>
      <w:proofErr w:type="spellEnd"/>
      <w:r w:rsidRPr="00CA7388">
        <w:t xml:space="preserve"> </w:t>
      </w:r>
      <w:proofErr w:type="spellStart"/>
      <w:r w:rsidRPr="00CA7388">
        <w:t>kontrolės</w:t>
      </w:r>
      <w:proofErr w:type="spellEnd"/>
      <w:r w:rsidRPr="00CA7388">
        <w:t xml:space="preserve"> </w:t>
      </w:r>
      <w:proofErr w:type="spellStart"/>
      <w:r w:rsidRPr="00CA7388">
        <w:t>procesus</w:t>
      </w:r>
      <w:proofErr w:type="spellEnd"/>
      <w:r w:rsidRPr="00CA7388">
        <w:t xml:space="preserve">, </w:t>
      </w:r>
      <w:proofErr w:type="spellStart"/>
      <w:r w:rsidRPr="00CA7388">
        <w:t>informacijos</w:t>
      </w:r>
      <w:proofErr w:type="spellEnd"/>
      <w:r w:rsidRPr="00CA7388">
        <w:t xml:space="preserve"> ir </w:t>
      </w:r>
      <w:proofErr w:type="spellStart"/>
      <w:r w:rsidRPr="00CA7388">
        <w:t>komunikavimo</w:t>
      </w:r>
      <w:proofErr w:type="spellEnd"/>
      <w:r w:rsidRPr="00CA7388">
        <w:t xml:space="preserve"> </w:t>
      </w:r>
      <w:proofErr w:type="spellStart"/>
      <w:r w:rsidRPr="00CA7388">
        <w:t>vertinimui</w:t>
      </w:r>
      <w:proofErr w:type="spellEnd"/>
      <w:r w:rsidRPr="00CA7388">
        <w:t xml:space="preserve"> </w:t>
      </w:r>
      <w:proofErr w:type="spellStart"/>
      <w:r w:rsidRPr="00CA7388">
        <w:t>gairės</w:t>
      </w:r>
      <w:proofErr w:type="spellEnd"/>
      <w:r w:rsidRPr="00CA7388">
        <w:t xml:space="preserve"> </w:t>
      </w:r>
      <w:proofErr w:type="spellStart"/>
      <w:r w:rsidRPr="00CA7388">
        <w:t>pateiktos</w:t>
      </w:r>
      <w:proofErr w:type="spellEnd"/>
      <w:r w:rsidRPr="00CA7388">
        <w:t xml:space="preserve"> </w:t>
      </w:r>
      <w:proofErr w:type="spellStart"/>
      <w:r w:rsidRPr="00CA7388">
        <w:t>lentelėje</w:t>
      </w:r>
      <w:proofErr w:type="spellEnd"/>
      <w:r w:rsidRPr="00CA7388">
        <w:t xml:space="preserve"> </w:t>
      </w:r>
      <w:proofErr w:type="spellStart"/>
      <w:r w:rsidRPr="00CA7388">
        <w:t>žemiau</w:t>
      </w:r>
      <w:proofErr w:type="spellEnd"/>
      <w:r w:rsidRPr="00CA7388">
        <w:t>:</w:t>
      </w:r>
    </w:p>
    <w:p w14:paraId="1F8471D5" w14:textId="77777777" w:rsidR="00141CE2" w:rsidRPr="00CA7388" w:rsidRDefault="00141CE2" w:rsidP="00141CE2">
      <w:pPr>
        <w:spacing w:line="300" w:lineRule="atLeast"/>
        <w:rPr>
          <w:sz w:val="20"/>
          <w:szCs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3035"/>
        <w:gridCol w:w="3956"/>
      </w:tblGrid>
      <w:tr w:rsidR="00141CE2" w:rsidRPr="00FB48B6" w14:paraId="03ED9D3F" w14:textId="77777777" w:rsidTr="006B7683">
        <w:trPr>
          <w:trHeight w:val="499"/>
        </w:trPr>
        <w:tc>
          <w:tcPr>
            <w:tcW w:w="3035" w:type="dxa"/>
          </w:tcPr>
          <w:p w14:paraId="370FB8E5"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VIDAUS KONTROLĖS SISTEMOS ELEMENTAS </w:t>
            </w:r>
          </w:p>
        </w:tc>
        <w:tc>
          <w:tcPr>
            <w:tcW w:w="3035" w:type="dxa"/>
          </w:tcPr>
          <w:p w14:paraId="7134FA1C"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INFORMACIJOS ELEMENTAS </w:t>
            </w:r>
          </w:p>
        </w:tc>
        <w:tc>
          <w:tcPr>
            <w:tcW w:w="3956" w:type="dxa"/>
          </w:tcPr>
          <w:p w14:paraId="186C0AF8" w14:textId="77777777" w:rsidR="00141CE2" w:rsidRPr="00FB48B6" w:rsidRDefault="00141CE2" w:rsidP="003D6654">
            <w:pPr>
              <w:pStyle w:val="Default"/>
              <w:rPr>
                <w:rFonts w:ascii="Times New Roman" w:hAnsi="Times New Roman" w:cs="Times New Roman"/>
                <w:b/>
                <w:color w:val="auto"/>
                <w:sz w:val="20"/>
                <w:szCs w:val="20"/>
              </w:rPr>
            </w:pPr>
            <w:r w:rsidRPr="00FB48B6">
              <w:rPr>
                <w:rFonts w:ascii="Times New Roman" w:hAnsi="Times New Roman" w:cs="Times New Roman"/>
                <w:b/>
                <w:color w:val="auto"/>
                <w:sz w:val="20"/>
                <w:szCs w:val="20"/>
              </w:rPr>
              <w:t xml:space="preserve">KOMUNIKACIJOS ELEMENTAS </w:t>
            </w:r>
          </w:p>
        </w:tc>
      </w:tr>
      <w:tr w:rsidR="00141CE2" w:rsidRPr="00FB48B6" w14:paraId="0F9A5905" w14:textId="77777777" w:rsidTr="006B7683">
        <w:trPr>
          <w:trHeight w:val="359"/>
        </w:trPr>
        <w:tc>
          <w:tcPr>
            <w:tcW w:w="3035" w:type="dxa"/>
          </w:tcPr>
          <w:p w14:paraId="4DB6227F"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Kontrolės aplinka </w:t>
            </w:r>
          </w:p>
        </w:tc>
        <w:tc>
          <w:tcPr>
            <w:tcW w:w="3035" w:type="dxa"/>
          </w:tcPr>
          <w:p w14:paraId="5F564D35" w14:textId="5E495A11" w:rsidR="00141CE2" w:rsidRPr="00FB48B6" w:rsidRDefault="00752F2A"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Raseinių Vi</w:t>
            </w:r>
            <w:r w:rsidR="00B96C6C">
              <w:rPr>
                <w:rFonts w:ascii="Times New Roman" w:hAnsi="Times New Roman" w:cs="Times New Roman"/>
                <w:color w:val="auto"/>
                <w:sz w:val="20"/>
                <w:szCs w:val="20"/>
              </w:rPr>
              <w:t>ktoro Petkaus progimnazijos</w:t>
            </w:r>
            <w:r w:rsidRPr="00FB48B6">
              <w:rPr>
                <w:rFonts w:ascii="Times New Roman" w:hAnsi="Times New Roman" w:cs="Times New Roman"/>
                <w:i/>
                <w:color w:val="auto"/>
              </w:rPr>
              <w:t xml:space="preserve"> </w:t>
            </w:r>
            <w:r w:rsidR="00CE56DE" w:rsidRPr="00FB48B6">
              <w:rPr>
                <w:rFonts w:ascii="Times New Roman" w:hAnsi="Times New Roman" w:cs="Times New Roman"/>
                <w:color w:val="auto"/>
                <w:sz w:val="20"/>
                <w:szCs w:val="20"/>
              </w:rPr>
              <w:t>nuostatai, organizacinė str</w:t>
            </w:r>
            <w:r w:rsidR="00B76A73" w:rsidRPr="00FB48B6">
              <w:rPr>
                <w:rFonts w:ascii="Times New Roman" w:hAnsi="Times New Roman" w:cs="Times New Roman"/>
                <w:color w:val="auto"/>
                <w:sz w:val="20"/>
                <w:szCs w:val="20"/>
              </w:rPr>
              <w:t xml:space="preserve">uktūra, darbo tvarkos taisyklės (šio Aprašo dalis </w:t>
            </w:r>
            <w:hyperlink w:anchor="_III.2.1._Savivaldybės_administracij" w:history="1">
              <w:r w:rsidR="00B76A73" w:rsidRPr="00FB48B6">
                <w:rPr>
                  <w:rStyle w:val="Hipersaitas"/>
                  <w:rFonts w:ascii="Times New Roman" w:hAnsi="Times New Roman" w:cs="Times New Roman"/>
                  <w:color w:val="auto"/>
                  <w:sz w:val="20"/>
                  <w:szCs w:val="20"/>
                </w:rPr>
                <w:t>III.2.2.1</w:t>
              </w:r>
            </w:hyperlink>
            <w:r w:rsidR="00B76A73" w:rsidRPr="00FB48B6">
              <w:rPr>
                <w:rFonts w:ascii="Times New Roman" w:hAnsi="Times New Roman" w:cs="Times New Roman"/>
                <w:color w:val="auto"/>
                <w:sz w:val="20"/>
                <w:szCs w:val="20"/>
              </w:rPr>
              <w:t>)</w:t>
            </w:r>
          </w:p>
        </w:tc>
        <w:tc>
          <w:tcPr>
            <w:tcW w:w="3956" w:type="dxa"/>
          </w:tcPr>
          <w:p w14:paraId="0CDCD9C0" w14:textId="77777777" w:rsidR="00141CE2" w:rsidRPr="00FB48B6" w:rsidRDefault="006D6951"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Vadovybės pranešimai</w:t>
            </w:r>
            <w:r w:rsidR="00141CE2" w:rsidRPr="00FB48B6">
              <w:rPr>
                <w:rFonts w:ascii="Times New Roman" w:hAnsi="Times New Roman" w:cs="Times New Roman"/>
                <w:color w:val="auto"/>
                <w:sz w:val="20"/>
                <w:szCs w:val="20"/>
              </w:rPr>
              <w:t xml:space="preserve"> darbuotojams kalba ir (arba) veiksmais dėl veiklos ir elgesio principų </w:t>
            </w:r>
          </w:p>
        </w:tc>
      </w:tr>
      <w:tr w:rsidR="00141CE2" w:rsidRPr="00FB48B6" w14:paraId="0180A730" w14:textId="77777777" w:rsidTr="006B7683">
        <w:trPr>
          <w:trHeight w:val="491"/>
        </w:trPr>
        <w:tc>
          <w:tcPr>
            <w:tcW w:w="3035" w:type="dxa"/>
          </w:tcPr>
          <w:p w14:paraId="2F55C61F"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Rizikos vertinimas </w:t>
            </w:r>
          </w:p>
        </w:tc>
        <w:tc>
          <w:tcPr>
            <w:tcW w:w="3035" w:type="dxa"/>
          </w:tcPr>
          <w:p w14:paraId="089E5AAC" w14:textId="77777777" w:rsidR="00141CE2" w:rsidRPr="00FB48B6" w:rsidRDefault="00CE56DE"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Rizikos vertinimo metodika</w:t>
            </w:r>
            <w:r w:rsidR="00141CE2" w:rsidRPr="00FB48B6">
              <w:rPr>
                <w:rFonts w:ascii="Times New Roman" w:hAnsi="Times New Roman" w:cs="Times New Roman"/>
                <w:color w:val="auto"/>
                <w:sz w:val="20"/>
                <w:szCs w:val="20"/>
              </w:rPr>
              <w:t xml:space="preserve"> </w:t>
            </w:r>
            <w:r w:rsidRPr="00FB48B6">
              <w:rPr>
                <w:rFonts w:ascii="Times New Roman" w:hAnsi="Times New Roman" w:cs="Times New Roman"/>
                <w:color w:val="auto"/>
                <w:sz w:val="20"/>
                <w:szCs w:val="20"/>
              </w:rPr>
              <w:t xml:space="preserve">ir </w:t>
            </w:r>
            <w:r w:rsidR="00141CE2" w:rsidRPr="00FB48B6">
              <w:rPr>
                <w:rFonts w:ascii="Times New Roman" w:hAnsi="Times New Roman" w:cs="Times New Roman"/>
                <w:color w:val="auto"/>
                <w:sz w:val="20"/>
                <w:szCs w:val="20"/>
              </w:rPr>
              <w:t>dokumentai (</w:t>
            </w:r>
            <w:r w:rsidRPr="00FB48B6">
              <w:rPr>
                <w:rFonts w:ascii="Times New Roman" w:hAnsi="Times New Roman" w:cs="Times New Roman"/>
                <w:color w:val="auto"/>
                <w:sz w:val="20"/>
                <w:szCs w:val="20"/>
              </w:rPr>
              <w:t xml:space="preserve">šio Aprašo dalis </w:t>
            </w:r>
            <w:hyperlink w:anchor="_C-3._Funkcinis_pasidalijimas_ir_ben" w:history="1">
              <w:r w:rsidRPr="00FB48B6">
                <w:rPr>
                  <w:rStyle w:val="Hipersaitas"/>
                  <w:rFonts w:ascii="Times New Roman" w:hAnsi="Times New Roman" w:cs="Times New Roman"/>
                  <w:color w:val="auto"/>
                  <w:sz w:val="20"/>
                  <w:szCs w:val="20"/>
                </w:rPr>
                <w:t>III.2.2</w:t>
              </w:r>
            </w:hyperlink>
            <w:r w:rsidR="00141CE2" w:rsidRPr="00FB48B6">
              <w:rPr>
                <w:rFonts w:ascii="Times New Roman" w:hAnsi="Times New Roman" w:cs="Times New Roman"/>
                <w:color w:val="auto"/>
                <w:sz w:val="20"/>
                <w:szCs w:val="20"/>
              </w:rPr>
              <w:t xml:space="preserve">). </w:t>
            </w:r>
          </w:p>
        </w:tc>
        <w:tc>
          <w:tcPr>
            <w:tcW w:w="3956" w:type="dxa"/>
          </w:tcPr>
          <w:p w14:paraId="3E092FEF" w14:textId="44816644" w:rsidR="00141CE2" w:rsidRPr="00FB48B6" w:rsidRDefault="00CE56DE"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w:t>
            </w:r>
            <w:r w:rsidR="00141CE2" w:rsidRPr="00FB48B6">
              <w:rPr>
                <w:rFonts w:ascii="Times New Roman" w:hAnsi="Times New Roman" w:cs="Times New Roman"/>
                <w:color w:val="auto"/>
                <w:sz w:val="20"/>
                <w:szCs w:val="20"/>
              </w:rPr>
              <w:t xml:space="preserve">izikos vertinimo rezultatų pristatymas </w:t>
            </w:r>
            <w:r w:rsidR="00752F2A"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00752F2A" w:rsidRPr="00FB48B6">
              <w:rPr>
                <w:rFonts w:ascii="Times New Roman" w:hAnsi="Times New Roman" w:cs="Times New Roman"/>
                <w:i/>
                <w:color w:val="auto"/>
                <w:sz w:val="20"/>
                <w:szCs w:val="20"/>
              </w:rPr>
              <w:t xml:space="preserve"> </w:t>
            </w:r>
            <w:r w:rsidRPr="00FB48B6">
              <w:rPr>
                <w:rFonts w:ascii="Times New Roman" w:hAnsi="Times New Roman" w:cs="Times New Roman"/>
                <w:color w:val="auto"/>
                <w:sz w:val="20"/>
                <w:szCs w:val="20"/>
              </w:rPr>
              <w:t>direktoriui ir vadovaujantiems darbuotojams, atsakingiems už atitinkamų sprendimų priėmimą</w:t>
            </w:r>
            <w:r w:rsidR="00141CE2" w:rsidRPr="00FB48B6">
              <w:rPr>
                <w:rFonts w:ascii="Times New Roman" w:hAnsi="Times New Roman" w:cs="Times New Roman"/>
                <w:color w:val="auto"/>
                <w:sz w:val="20"/>
                <w:szCs w:val="20"/>
              </w:rPr>
              <w:t xml:space="preserve">. </w:t>
            </w:r>
          </w:p>
        </w:tc>
      </w:tr>
      <w:tr w:rsidR="00141CE2" w:rsidRPr="00FB48B6" w14:paraId="5E39F600" w14:textId="77777777" w:rsidTr="006B7683">
        <w:trPr>
          <w:trHeight w:val="626"/>
        </w:trPr>
        <w:tc>
          <w:tcPr>
            <w:tcW w:w="3035" w:type="dxa"/>
          </w:tcPr>
          <w:p w14:paraId="3F9A9B3A"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Kontrolės veikla </w:t>
            </w:r>
          </w:p>
        </w:tc>
        <w:tc>
          <w:tcPr>
            <w:tcW w:w="3035" w:type="dxa"/>
          </w:tcPr>
          <w:p w14:paraId="2941E228" w14:textId="492E3C7B" w:rsidR="00141CE2" w:rsidRPr="00FB48B6" w:rsidRDefault="00752F2A"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Pr="00FB48B6">
              <w:rPr>
                <w:rFonts w:ascii="Times New Roman" w:hAnsi="Times New Roman" w:cs="Times New Roman"/>
                <w:i/>
                <w:color w:val="auto"/>
              </w:rPr>
              <w:t xml:space="preserve"> </w:t>
            </w:r>
            <w:r w:rsidR="00CE56DE" w:rsidRPr="00FB48B6">
              <w:rPr>
                <w:rFonts w:ascii="Times New Roman" w:hAnsi="Times New Roman" w:cs="Times New Roman"/>
                <w:color w:val="auto"/>
                <w:sz w:val="20"/>
                <w:szCs w:val="20"/>
              </w:rPr>
              <w:t xml:space="preserve">direktoriaus </w:t>
            </w:r>
            <w:r w:rsidR="00CE56DE" w:rsidRPr="00FB48B6">
              <w:rPr>
                <w:rFonts w:ascii="Times New Roman" w:hAnsi="Times New Roman" w:cs="Times New Roman"/>
                <w:color w:val="auto"/>
                <w:sz w:val="20"/>
                <w:szCs w:val="20"/>
              </w:rPr>
              <w:lastRenderedPageBreak/>
              <w:t xml:space="preserve">patvirtintų vidaus tvarkos aprašų, taisyklių, instrukcijų ir kitų dokumentų, reglamentuojančių </w:t>
            </w:r>
            <w:r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Pr="00FB48B6">
              <w:rPr>
                <w:rFonts w:ascii="Times New Roman" w:hAnsi="Times New Roman" w:cs="Times New Roman"/>
                <w:i/>
                <w:color w:val="auto"/>
                <w:sz w:val="20"/>
                <w:szCs w:val="20"/>
              </w:rPr>
              <w:t xml:space="preserve"> </w:t>
            </w:r>
            <w:r w:rsidR="00CE56DE" w:rsidRPr="00FB48B6">
              <w:rPr>
                <w:rFonts w:ascii="Times New Roman" w:hAnsi="Times New Roman" w:cs="Times New Roman"/>
                <w:color w:val="auto"/>
                <w:sz w:val="20"/>
                <w:szCs w:val="20"/>
              </w:rPr>
              <w:t>padalinių ir darbuotojų veiklą bei atitinkamos vidaus kontrolės įgyven</w:t>
            </w:r>
            <w:r w:rsidR="004D6E53">
              <w:rPr>
                <w:rFonts w:ascii="Times New Roman" w:hAnsi="Times New Roman" w:cs="Times New Roman"/>
                <w:color w:val="auto"/>
                <w:sz w:val="20"/>
                <w:szCs w:val="20"/>
              </w:rPr>
              <w:t>dinimą (dokumentų sąrašas</w:t>
            </w:r>
            <w:r w:rsidR="00CE56DE" w:rsidRPr="00FB48B6">
              <w:rPr>
                <w:rFonts w:ascii="Times New Roman" w:hAnsi="Times New Roman" w:cs="Times New Roman"/>
                <w:color w:val="auto"/>
                <w:sz w:val="20"/>
                <w:szCs w:val="20"/>
              </w:rPr>
              <w:t>)</w:t>
            </w:r>
          </w:p>
        </w:tc>
        <w:tc>
          <w:tcPr>
            <w:tcW w:w="3956" w:type="dxa"/>
          </w:tcPr>
          <w:p w14:paraId="5F8DCE8E"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lastRenderedPageBreak/>
              <w:t xml:space="preserve">Supažindinimas, priežiūra, keitimai </w:t>
            </w:r>
          </w:p>
        </w:tc>
      </w:tr>
      <w:tr w:rsidR="00141CE2" w:rsidRPr="00FB48B6" w14:paraId="3E69ED6B" w14:textId="77777777" w:rsidTr="006B7683">
        <w:trPr>
          <w:trHeight w:val="491"/>
        </w:trPr>
        <w:tc>
          <w:tcPr>
            <w:tcW w:w="3035" w:type="dxa"/>
          </w:tcPr>
          <w:p w14:paraId="709F44B9" w14:textId="77777777" w:rsidR="00141CE2" w:rsidRPr="00FB48B6" w:rsidRDefault="00141CE2" w:rsidP="003D6654">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Stebėsena </w:t>
            </w:r>
          </w:p>
        </w:tc>
        <w:tc>
          <w:tcPr>
            <w:tcW w:w="3035" w:type="dxa"/>
          </w:tcPr>
          <w:p w14:paraId="291C6E89" w14:textId="77777777" w:rsidR="00141CE2" w:rsidRPr="00FB48B6" w:rsidRDefault="00CE56DE" w:rsidP="00CE56DE">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Darbo grupės p</w:t>
            </w:r>
            <w:r w:rsidR="00141CE2" w:rsidRPr="00FB48B6">
              <w:rPr>
                <w:rFonts w:ascii="Times New Roman" w:hAnsi="Times New Roman" w:cs="Times New Roman"/>
                <w:color w:val="auto"/>
                <w:sz w:val="20"/>
                <w:szCs w:val="20"/>
              </w:rPr>
              <w:t xml:space="preserve">lanas, skirtas peržiūrėti </w:t>
            </w:r>
            <w:r w:rsidRPr="00FB48B6">
              <w:rPr>
                <w:rFonts w:ascii="Times New Roman" w:hAnsi="Times New Roman" w:cs="Times New Roman"/>
                <w:color w:val="auto"/>
                <w:sz w:val="20"/>
                <w:szCs w:val="20"/>
              </w:rPr>
              <w:t>šį Aprašą, vidaus kontrolės politiką, rizikos ir kontrolės veiklos veikimo vertinimo rezultatus.</w:t>
            </w:r>
          </w:p>
        </w:tc>
        <w:tc>
          <w:tcPr>
            <w:tcW w:w="3956" w:type="dxa"/>
          </w:tcPr>
          <w:p w14:paraId="42C94507" w14:textId="1B9AE729" w:rsidR="00141CE2" w:rsidRPr="00FB48B6" w:rsidRDefault="00CE56DE" w:rsidP="00752F2A">
            <w:pPr>
              <w:pStyle w:val="Default"/>
              <w:rPr>
                <w:rFonts w:ascii="Times New Roman" w:hAnsi="Times New Roman" w:cs="Times New Roman"/>
                <w:color w:val="auto"/>
                <w:sz w:val="20"/>
                <w:szCs w:val="20"/>
              </w:rPr>
            </w:pPr>
            <w:r w:rsidRPr="00FB48B6">
              <w:rPr>
                <w:rFonts w:ascii="Times New Roman" w:hAnsi="Times New Roman" w:cs="Times New Roman"/>
                <w:color w:val="auto"/>
                <w:sz w:val="20"/>
                <w:szCs w:val="20"/>
              </w:rPr>
              <w:t xml:space="preserve">Nuolatinės stebėsenos atveju – rezultatai pristatomi artimiausiame </w:t>
            </w:r>
            <w:r w:rsidR="00752F2A" w:rsidRPr="00FB48B6">
              <w:rPr>
                <w:rFonts w:ascii="Times New Roman" w:hAnsi="Times New Roman" w:cs="Times New Roman"/>
                <w:color w:val="auto"/>
                <w:sz w:val="20"/>
                <w:szCs w:val="20"/>
              </w:rPr>
              <w:t>Raseinių Vik</w:t>
            </w:r>
            <w:r w:rsidR="00B96C6C">
              <w:rPr>
                <w:rFonts w:ascii="Times New Roman" w:hAnsi="Times New Roman" w:cs="Times New Roman"/>
                <w:color w:val="auto"/>
                <w:sz w:val="20"/>
                <w:szCs w:val="20"/>
              </w:rPr>
              <w:t>toro Petkaus progimnazijos</w:t>
            </w:r>
            <w:r w:rsidR="00752F2A" w:rsidRPr="00FB48B6">
              <w:rPr>
                <w:rFonts w:ascii="Times New Roman" w:hAnsi="Times New Roman" w:cs="Times New Roman"/>
                <w:i/>
                <w:color w:val="auto"/>
              </w:rPr>
              <w:t xml:space="preserve"> </w:t>
            </w:r>
            <w:r w:rsidR="00752F2A" w:rsidRPr="00FB48B6">
              <w:rPr>
                <w:rFonts w:ascii="Times New Roman" w:hAnsi="Times New Roman" w:cs="Times New Roman"/>
                <w:color w:val="auto"/>
                <w:sz w:val="20"/>
                <w:szCs w:val="20"/>
              </w:rPr>
              <w:t>o</w:t>
            </w:r>
            <w:r w:rsidRPr="00FB48B6">
              <w:rPr>
                <w:rFonts w:ascii="Times New Roman" w:hAnsi="Times New Roman" w:cs="Times New Roman"/>
                <w:color w:val="auto"/>
                <w:sz w:val="20"/>
                <w:szCs w:val="20"/>
              </w:rPr>
              <w:t>rganizuojamame eiliniame susirinkime; periodinės stebėsenos atveju – Darbo grupės veiklos plane nustatytais terminais.</w:t>
            </w:r>
          </w:p>
        </w:tc>
      </w:tr>
    </w:tbl>
    <w:p w14:paraId="00C5ED7A" w14:textId="77777777" w:rsidR="00B53C0E" w:rsidRPr="00FB48B6" w:rsidRDefault="00B53C0E" w:rsidP="006D2F52">
      <w:pPr>
        <w:rPr>
          <w:lang w:val="lt-LT"/>
        </w:rPr>
      </w:pPr>
    </w:p>
    <w:p w14:paraId="44341F5C" w14:textId="54DBF46F" w:rsidR="007B6A1D" w:rsidRPr="00FB48B6" w:rsidRDefault="003E1977" w:rsidP="00C4486D">
      <w:pPr>
        <w:pStyle w:val="Antrat2"/>
        <w:spacing w:line="300" w:lineRule="atLeast"/>
        <w:jc w:val="center"/>
        <w:rPr>
          <w:rFonts w:ascii="Times New Roman" w:hAnsi="Times New Roman" w:cs="Times New Roman"/>
          <w:i w:val="0"/>
          <w:sz w:val="24"/>
          <w:lang w:val="lt-LT"/>
        </w:rPr>
      </w:pPr>
      <w:bookmarkStart w:id="135" w:name="_VII.5._Vidaus_kontrolės"/>
      <w:bookmarkStart w:id="136" w:name="_III.2.6._Savivaldybės_administracij"/>
      <w:bookmarkStart w:id="137" w:name="_Toc69280835"/>
      <w:bookmarkEnd w:id="135"/>
      <w:bookmarkEnd w:id="136"/>
      <w:r w:rsidRPr="00FB48B6">
        <w:rPr>
          <w:rFonts w:ascii="Times New Roman" w:hAnsi="Times New Roman" w:cs="Times New Roman"/>
          <w:i w:val="0"/>
          <w:sz w:val="24"/>
          <w:lang w:val="lt-LT"/>
        </w:rPr>
        <w:t>I</w:t>
      </w:r>
      <w:r w:rsidR="00AB1966" w:rsidRPr="00FB48B6">
        <w:rPr>
          <w:rFonts w:ascii="Times New Roman" w:hAnsi="Times New Roman" w:cs="Times New Roman"/>
          <w:i w:val="0"/>
          <w:sz w:val="24"/>
          <w:lang w:val="lt-LT"/>
        </w:rPr>
        <w:t>I</w:t>
      </w:r>
      <w:r w:rsidR="00FD64AD" w:rsidRPr="00FB48B6">
        <w:rPr>
          <w:rFonts w:ascii="Times New Roman" w:hAnsi="Times New Roman" w:cs="Times New Roman"/>
          <w:i w:val="0"/>
          <w:sz w:val="24"/>
          <w:lang w:val="lt-LT"/>
        </w:rPr>
        <w:fldChar w:fldCharType="begin"/>
      </w:r>
      <w:r w:rsidR="00FD64AD" w:rsidRPr="00FB48B6">
        <w:rPr>
          <w:rFonts w:ascii="Times New Roman" w:hAnsi="Times New Roman" w:cs="Times New Roman"/>
          <w:i w:val="0"/>
          <w:sz w:val="24"/>
          <w:lang w:val="lt-LT"/>
        </w:rPr>
        <w:instrText xml:space="preserve"> HYPERLINK  \l "_TURINYS_1" </w:instrText>
      </w:r>
      <w:r w:rsidR="00FD64AD" w:rsidRPr="00FB48B6">
        <w:rPr>
          <w:rFonts w:ascii="Times New Roman" w:hAnsi="Times New Roman" w:cs="Times New Roman"/>
          <w:i w:val="0"/>
          <w:sz w:val="24"/>
          <w:lang w:val="lt-LT"/>
        </w:rPr>
      </w:r>
      <w:r w:rsidR="00FD64AD" w:rsidRPr="00FB48B6">
        <w:rPr>
          <w:rFonts w:ascii="Times New Roman" w:hAnsi="Times New Roman" w:cs="Times New Roman"/>
          <w:i w:val="0"/>
          <w:sz w:val="24"/>
          <w:lang w:val="lt-LT"/>
        </w:rPr>
        <w:fldChar w:fldCharType="separate"/>
      </w:r>
      <w:bookmarkStart w:id="138" w:name="_Ref337203869"/>
      <w:r w:rsidR="0054120E" w:rsidRPr="00FB48B6">
        <w:rPr>
          <w:rFonts w:ascii="Times New Roman" w:hAnsi="Times New Roman" w:cs="Times New Roman"/>
          <w:i w:val="0"/>
          <w:sz w:val="24"/>
          <w:lang w:val="lt-LT"/>
        </w:rPr>
        <w:t>I</w:t>
      </w:r>
      <w:r w:rsidR="00AB1966" w:rsidRPr="00FB48B6">
        <w:rPr>
          <w:rFonts w:ascii="Times New Roman" w:hAnsi="Times New Roman" w:cs="Times New Roman"/>
          <w:i w:val="0"/>
          <w:sz w:val="24"/>
          <w:lang w:val="lt-LT"/>
        </w:rPr>
        <w:t>.</w:t>
      </w:r>
      <w:r w:rsidRPr="00FB48B6">
        <w:rPr>
          <w:rFonts w:ascii="Times New Roman" w:hAnsi="Times New Roman" w:cs="Times New Roman"/>
          <w:i w:val="0"/>
          <w:sz w:val="24"/>
          <w:lang w:val="lt-LT"/>
        </w:rPr>
        <w:t>2.</w:t>
      </w:r>
      <w:r w:rsidR="00141CE2" w:rsidRPr="00FB48B6">
        <w:rPr>
          <w:rFonts w:ascii="Times New Roman" w:hAnsi="Times New Roman" w:cs="Times New Roman"/>
          <w:i w:val="0"/>
          <w:sz w:val="24"/>
          <w:lang w:val="lt-LT"/>
        </w:rPr>
        <w:t>6</w:t>
      </w:r>
      <w:r w:rsidR="0054120E" w:rsidRPr="00FB48B6">
        <w:rPr>
          <w:rFonts w:ascii="Times New Roman" w:hAnsi="Times New Roman" w:cs="Times New Roman"/>
          <w:i w:val="0"/>
          <w:sz w:val="24"/>
          <w:lang w:val="lt-LT"/>
        </w:rPr>
        <w:t xml:space="preserve">. </w:t>
      </w:r>
      <w:bookmarkEnd w:id="138"/>
      <w:r w:rsidR="00752F2A" w:rsidRPr="00FB48B6">
        <w:rPr>
          <w:rFonts w:ascii="Times New Roman" w:hAnsi="Times New Roman" w:cs="Times New Roman"/>
          <w:i w:val="0"/>
          <w:sz w:val="24"/>
          <w:szCs w:val="24"/>
          <w:lang w:val="lt-LT"/>
        </w:rPr>
        <w:t>Rase</w:t>
      </w:r>
      <w:r w:rsidR="0015151B">
        <w:rPr>
          <w:rFonts w:ascii="Times New Roman" w:hAnsi="Times New Roman" w:cs="Times New Roman"/>
          <w:i w:val="0"/>
          <w:sz w:val="24"/>
          <w:szCs w:val="24"/>
          <w:lang w:val="lt-LT"/>
        </w:rPr>
        <w:t>inių Viktoro Petkaus progimnazijos</w:t>
      </w:r>
      <w:r w:rsidR="00752F2A" w:rsidRPr="00FB48B6">
        <w:rPr>
          <w:rFonts w:ascii="Times New Roman" w:hAnsi="Times New Roman" w:cs="Times New Roman"/>
          <w:i w:val="0"/>
          <w:sz w:val="24"/>
          <w:szCs w:val="24"/>
          <w:lang w:val="lt-LT"/>
        </w:rPr>
        <w:t xml:space="preserve"> mokyklos </w:t>
      </w:r>
      <w:r w:rsidRPr="00FB48B6">
        <w:rPr>
          <w:rFonts w:ascii="Times New Roman" w:hAnsi="Times New Roman" w:cs="Times New Roman"/>
          <w:i w:val="0"/>
          <w:sz w:val="24"/>
          <w:lang w:val="lt-LT"/>
        </w:rPr>
        <w:t>v</w:t>
      </w:r>
      <w:r w:rsidR="00AB1966" w:rsidRPr="00FB48B6">
        <w:rPr>
          <w:rFonts w:ascii="Times New Roman" w:hAnsi="Times New Roman" w:cs="Times New Roman"/>
          <w:i w:val="0"/>
          <w:sz w:val="24"/>
          <w:lang w:val="lt-LT"/>
        </w:rPr>
        <w:t>idaus kontrolės stebėsena</w:t>
      </w:r>
      <w:bookmarkEnd w:id="137"/>
    </w:p>
    <w:bookmarkStart w:id="139" w:name="_I-1._Nuolatiniai_svarstymai"/>
    <w:bookmarkEnd w:id="139"/>
    <w:p w14:paraId="1EA3F58D" w14:textId="77777777" w:rsidR="00A57B23" w:rsidRPr="00FB48B6" w:rsidRDefault="00FD64AD" w:rsidP="00902E49">
      <w:pPr>
        <w:rPr>
          <w:sz w:val="20"/>
          <w:szCs w:val="20"/>
          <w:lang w:val="lt-LT"/>
        </w:rPr>
      </w:pPr>
      <w:r w:rsidRPr="00FB48B6">
        <w:rPr>
          <w:lang w:val="lt-LT"/>
        </w:rPr>
        <w:fldChar w:fldCharType="end"/>
      </w:r>
    </w:p>
    <w:p w14:paraId="130FDB19" w14:textId="77777777" w:rsidR="00CF72D8" w:rsidRPr="00422FE1" w:rsidRDefault="00902E49" w:rsidP="006B7683">
      <w:pPr>
        <w:spacing w:line="300" w:lineRule="atLeast"/>
        <w:ind w:firstLine="851"/>
        <w:rPr>
          <w:b/>
        </w:rPr>
      </w:pPr>
      <w:bookmarkStart w:id="140" w:name="_I-1-3._Vidinės_peržiūros"/>
      <w:bookmarkStart w:id="141" w:name="_J._Kitų_paslaugų"/>
      <w:bookmarkEnd w:id="140"/>
      <w:bookmarkEnd w:id="141"/>
      <w:proofErr w:type="spellStart"/>
      <w:r>
        <w:rPr>
          <w:b/>
        </w:rPr>
        <w:t>Nuolatinė</w:t>
      </w:r>
      <w:proofErr w:type="spellEnd"/>
      <w:r>
        <w:rPr>
          <w:b/>
        </w:rPr>
        <w:t xml:space="preserve"> </w:t>
      </w:r>
      <w:proofErr w:type="spellStart"/>
      <w:r>
        <w:rPr>
          <w:b/>
        </w:rPr>
        <w:t>stebėsena</w:t>
      </w:r>
      <w:proofErr w:type="spellEnd"/>
    </w:p>
    <w:p w14:paraId="6254FC63" w14:textId="77777777" w:rsidR="00CF72D8" w:rsidRPr="00F66AA8" w:rsidRDefault="00CF72D8" w:rsidP="00CF72D8">
      <w:pPr>
        <w:rPr>
          <w:sz w:val="20"/>
          <w:szCs w:val="20"/>
          <w:lang w:val="lt-LT"/>
        </w:rPr>
      </w:pPr>
    </w:p>
    <w:p w14:paraId="7163458B" w14:textId="0C23B80F" w:rsidR="001451D2" w:rsidRPr="00422FE1" w:rsidRDefault="001451D2" w:rsidP="006B7683">
      <w:pPr>
        <w:ind w:firstLine="851"/>
        <w:rPr>
          <w:lang w:val="lt-LT"/>
        </w:rPr>
      </w:pPr>
      <w:r w:rsidRPr="00422FE1">
        <w:rPr>
          <w:lang w:val="lt-LT"/>
        </w:rPr>
        <w:t xml:space="preserve">Vidaus kontrolės stebėsenai vykdyti yra svarbus </w:t>
      </w:r>
      <w:r w:rsidR="00752F2A" w:rsidRPr="00D92545">
        <w:rPr>
          <w:lang w:val="lt-LT"/>
        </w:rPr>
        <w:t>Raseinių Vikt</w:t>
      </w:r>
      <w:r w:rsidR="0015151B">
        <w:rPr>
          <w:lang w:val="lt-LT"/>
        </w:rPr>
        <w:t>oro Petkaus progimnazijos</w:t>
      </w:r>
      <w:r w:rsidR="00752F2A" w:rsidRPr="00562CFF">
        <w:rPr>
          <w:i/>
          <w:lang w:val="lt-LT"/>
        </w:rPr>
        <w:t xml:space="preserve"> </w:t>
      </w:r>
      <w:r w:rsidRPr="00422FE1">
        <w:rPr>
          <w:lang w:val="lt-LT"/>
        </w:rPr>
        <w:t xml:space="preserve">vidaus kontrolės politikos ir jos įgyvendinimo tvarkos suvokimas. Stebėsenos tikslas </w:t>
      </w:r>
      <w:r w:rsidR="009C6762">
        <w:rPr>
          <w:lang w:val="lt-LT"/>
        </w:rPr>
        <w:t>–</w:t>
      </w:r>
      <w:r w:rsidRPr="00422FE1">
        <w:rPr>
          <w:lang w:val="lt-LT"/>
        </w:rPr>
        <w:t xml:space="preserve"> nustatyti, ar, ir kiek vidaus kontrolė veikia efektyviai. Tai vykdoma:</w:t>
      </w:r>
    </w:p>
    <w:p w14:paraId="3B6239B5" w14:textId="77777777" w:rsidR="004542E9" w:rsidRDefault="001451D2" w:rsidP="004542E9">
      <w:pPr>
        <w:pStyle w:val="Sraopastraipa"/>
        <w:numPr>
          <w:ilvl w:val="0"/>
          <w:numId w:val="1"/>
        </w:numPr>
        <w:ind w:firstLine="54"/>
        <w:rPr>
          <w:lang w:val="lt-LT"/>
        </w:rPr>
      </w:pPr>
      <w:r w:rsidRPr="00422FE1">
        <w:rPr>
          <w:lang w:val="lt-LT"/>
        </w:rPr>
        <w:t xml:space="preserve">pokalbių su personalu ir einamųjų susirinkimų metu, </w:t>
      </w:r>
    </w:p>
    <w:p w14:paraId="17160EE8" w14:textId="77777777" w:rsidR="004542E9" w:rsidRDefault="001451D2" w:rsidP="004542E9">
      <w:pPr>
        <w:pStyle w:val="Sraopastraipa"/>
        <w:numPr>
          <w:ilvl w:val="0"/>
          <w:numId w:val="1"/>
        </w:numPr>
        <w:ind w:firstLine="54"/>
        <w:rPr>
          <w:lang w:val="lt-LT"/>
        </w:rPr>
      </w:pPr>
      <w:r w:rsidRPr="004542E9">
        <w:rPr>
          <w:lang w:val="lt-LT"/>
        </w:rPr>
        <w:t xml:space="preserve">atliekant einamosios kontrolės testus, </w:t>
      </w:r>
    </w:p>
    <w:p w14:paraId="2DD561D9" w14:textId="63B7A3DC" w:rsidR="001451D2" w:rsidRPr="004542E9" w:rsidRDefault="001451D2" w:rsidP="004542E9">
      <w:pPr>
        <w:pStyle w:val="Sraopastraipa"/>
        <w:numPr>
          <w:ilvl w:val="0"/>
          <w:numId w:val="1"/>
        </w:numPr>
        <w:ind w:firstLine="54"/>
        <w:rPr>
          <w:lang w:val="lt-LT"/>
        </w:rPr>
      </w:pPr>
      <w:r w:rsidRPr="004542E9">
        <w:rPr>
          <w:lang w:val="lt-LT"/>
        </w:rPr>
        <w:t xml:space="preserve">tikrinant pasirinktus dokumentus, įrodančius vidaus kontrolės veikimą. </w:t>
      </w:r>
    </w:p>
    <w:p w14:paraId="6A404E3E" w14:textId="77777777" w:rsidR="004542E9" w:rsidRDefault="001451D2" w:rsidP="004542E9">
      <w:pPr>
        <w:ind w:firstLine="851"/>
        <w:rPr>
          <w:lang w:val="lt-LT"/>
        </w:rPr>
      </w:pPr>
      <w:r w:rsidRPr="00422FE1">
        <w:rPr>
          <w:lang w:val="lt-LT"/>
        </w:rPr>
        <w:t>Stebėsena taip pat apima rekomendacijų teikimą, jei:</w:t>
      </w:r>
    </w:p>
    <w:p w14:paraId="4F530D7D" w14:textId="77777777" w:rsidR="004542E9" w:rsidRDefault="001451D2" w:rsidP="004542E9">
      <w:pPr>
        <w:pStyle w:val="Sraopastraipa"/>
        <w:numPr>
          <w:ilvl w:val="0"/>
          <w:numId w:val="1"/>
        </w:numPr>
        <w:ind w:firstLine="54"/>
        <w:rPr>
          <w:lang w:val="lt-LT"/>
        </w:rPr>
      </w:pPr>
      <w:r w:rsidRPr="004542E9">
        <w:rPr>
          <w:lang w:val="lt-LT"/>
        </w:rPr>
        <w:t>yra nustatyti vidaus kontrolės trūkumai;</w:t>
      </w:r>
    </w:p>
    <w:p w14:paraId="28839B05" w14:textId="77777777" w:rsidR="004542E9" w:rsidRDefault="001451D2" w:rsidP="004542E9">
      <w:pPr>
        <w:pStyle w:val="Sraopastraipa"/>
        <w:numPr>
          <w:ilvl w:val="0"/>
          <w:numId w:val="1"/>
        </w:numPr>
        <w:tabs>
          <w:tab w:val="clear" w:pos="1080"/>
          <w:tab w:val="num" w:pos="1418"/>
        </w:tabs>
        <w:ind w:left="0" w:firstLine="1134"/>
        <w:rPr>
          <w:lang w:val="lt-LT"/>
        </w:rPr>
      </w:pPr>
      <w:r w:rsidRPr="004542E9">
        <w:rPr>
          <w:lang w:val="lt-LT"/>
        </w:rPr>
        <w:t xml:space="preserve">reikšmingai keitėsi </w:t>
      </w:r>
      <w:r w:rsidR="009C6762" w:rsidRPr="004542E9">
        <w:rPr>
          <w:lang w:val="lt-LT"/>
        </w:rPr>
        <w:t>Raseinių Vikt</w:t>
      </w:r>
      <w:r w:rsidR="0015151B" w:rsidRPr="004542E9">
        <w:rPr>
          <w:lang w:val="lt-LT"/>
        </w:rPr>
        <w:t>oro Petkaus progimnazijos</w:t>
      </w:r>
      <w:r w:rsidR="009C6762" w:rsidRPr="004542E9">
        <w:rPr>
          <w:i/>
          <w:lang w:val="lt-LT"/>
        </w:rPr>
        <w:t xml:space="preserve"> </w:t>
      </w:r>
      <w:r w:rsidRPr="004542E9">
        <w:rPr>
          <w:lang w:val="lt-LT"/>
        </w:rPr>
        <w:t>veiklos teisinis reglamentavimas;</w:t>
      </w:r>
    </w:p>
    <w:p w14:paraId="6FA0AC83" w14:textId="77777777" w:rsidR="004542E9" w:rsidRDefault="001451D2" w:rsidP="004542E9">
      <w:pPr>
        <w:pStyle w:val="Sraopastraipa"/>
        <w:numPr>
          <w:ilvl w:val="0"/>
          <w:numId w:val="1"/>
        </w:numPr>
        <w:tabs>
          <w:tab w:val="clear" w:pos="1080"/>
          <w:tab w:val="num" w:pos="1418"/>
        </w:tabs>
        <w:ind w:left="0" w:firstLine="1134"/>
        <w:rPr>
          <w:lang w:val="lt-LT"/>
        </w:rPr>
      </w:pPr>
      <w:r w:rsidRPr="004542E9">
        <w:rPr>
          <w:lang w:val="lt-LT"/>
        </w:rPr>
        <w:t>vyko / vyksta reikšmingi valdymo struktūriniai pokyčiai;</w:t>
      </w:r>
    </w:p>
    <w:p w14:paraId="3FCADF55" w14:textId="45B94534" w:rsidR="001451D2" w:rsidRPr="004542E9" w:rsidRDefault="001451D2" w:rsidP="004542E9">
      <w:pPr>
        <w:pStyle w:val="Sraopastraipa"/>
        <w:numPr>
          <w:ilvl w:val="0"/>
          <w:numId w:val="1"/>
        </w:numPr>
        <w:tabs>
          <w:tab w:val="clear" w:pos="1080"/>
          <w:tab w:val="num" w:pos="1418"/>
        </w:tabs>
        <w:ind w:left="0" w:firstLine="1134"/>
        <w:rPr>
          <w:lang w:val="lt-LT"/>
        </w:rPr>
      </w:pPr>
      <w:r w:rsidRPr="004542E9">
        <w:rPr>
          <w:lang w:val="lt-LT"/>
        </w:rPr>
        <w:t>vyko / vyksta reikšmingi veiklos pokyčiai.</w:t>
      </w:r>
    </w:p>
    <w:p w14:paraId="64E684BC" w14:textId="1C7BB53D" w:rsidR="001451D2" w:rsidRPr="00422FE1" w:rsidRDefault="009C6762" w:rsidP="004542E9">
      <w:pPr>
        <w:ind w:firstLine="851"/>
        <w:rPr>
          <w:lang w:val="lt-LT"/>
        </w:rPr>
      </w:pPr>
      <w:r w:rsidRPr="00D92545">
        <w:rPr>
          <w:lang w:val="lt-LT"/>
        </w:rPr>
        <w:t>Ra</w:t>
      </w:r>
      <w:r w:rsidR="0015151B">
        <w:rPr>
          <w:lang w:val="lt-LT"/>
        </w:rPr>
        <w:t>seinių Viktoro Petkaus progimnazijoje</w:t>
      </w:r>
      <w:r w:rsidRPr="00562CFF">
        <w:rPr>
          <w:i/>
          <w:lang w:val="lt-LT"/>
        </w:rPr>
        <w:t xml:space="preserve"> </w:t>
      </w:r>
      <w:r w:rsidR="001451D2" w:rsidRPr="00422FE1">
        <w:rPr>
          <w:lang w:val="lt-LT"/>
        </w:rPr>
        <w:t>pasitikima kiekvienu darbuotoju, kad jie visais lygmenimis:</w:t>
      </w:r>
    </w:p>
    <w:p w14:paraId="030DD3F9" w14:textId="77777777" w:rsidR="004542E9" w:rsidRDefault="001451D2" w:rsidP="004542E9">
      <w:pPr>
        <w:pStyle w:val="Sraopastraipa"/>
        <w:numPr>
          <w:ilvl w:val="0"/>
          <w:numId w:val="1"/>
        </w:numPr>
        <w:tabs>
          <w:tab w:val="clear" w:pos="1080"/>
        </w:tabs>
        <w:ind w:left="0" w:firstLine="1134"/>
        <w:rPr>
          <w:lang w:val="lt-LT"/>
        </w:rPr>
      </w:pPr>
      <w:r w:rsidRPr="00422FE1">
        <w:rPr>
          <w:lang w:val="lt-LT"/>
        </w:rPr>
        <w:t xml:space="preserve">stebės ir taikys </w:t>
      </w:r>
      <w:r w:rsidR="009C6762" w:rsidRPr="00D92545">
        <w:rPr>
          <w:lang w:val="lt-LT"/>
        </w:rPr>
        <w:t>Raseinių Vikt</w:t>
      </w:r>
      <w:r w:rsidR="0015151B">
        <w:rPr>
          <w:lang w:val="lt-LT"/>
        </w:rPr>
        <w:t>oro Petkaus progimnazijos</w:t>
      </w:r>
      <w:r w:rsidR="009C6762" w:rsidRPr="00562CFF">
        <w:rPr>
          <w:i/>
          <w:lang w:val="lt-LT"/>
        </w:rPr>
        <w:t xml:space="preserve"> </w:t>
      </w:r>
      <w:r w:rsidRPr="00422FE1">
        <w:rPr>
          <w:lang w:val="lt-LT"/>
        </w:rPr>
        <w:t>direktoriaus nustatytas vidaus kontrolės priemon</w:t>
      </w:r>
      <w:r w:rsidR="0095384A">
        <w:rPr>
          <w:lang w:val="lt-LT"/>
        </w:rPr>
        <w:t>e</w:t>
      </w:r>
      <w:r w:rsidRPr="00422FE1">
        <w:rPr>
          <w:lang w:val="lt-LT"/>
        </w:rPr>
        <w:t>s,</w:t>
      </w:r>
    </w:p>
    <w:p w14:paraId="6254C4DC" w14:textId="77777777" w:rsidR="004542E9" w:rsidRDefault="001451D2" w:rsidP="004542E9">
      <w:pPr>
        <w:pStyle w:val="Sraopastraipa"/>
        <w:numPr>
          <w:ilvl w:val="0"/>
          <w:numId w:val="1"/>
        </w:numPr>
        <w:tabs>
          <w:tab w:val="clear" w:pos="1080"/>
        </w:tabs>
        <w:ind w:left="0" w:firstLine="1134"/>
        <w:rPr>
          <w:lang w:val="lt-LT"/>
        </w:rPr>
      </w:pPr>
      <w:r w:rsidRPr="004542E9">
        <w:rPr>
          <w:lang w:val="lt-LT"/>
        </w:rPr>
        <w:t xml:space="preserve">įgyvendins tvarkas savo atliekamų funkcijų ribose, </w:t>
      </w:r>
    </w:p>
    <w:p w14:paraId="529BDB7E" w14:textId="77777777" w:rsidR="004542E9" w:rsidRDefault="001451D2" w:rsidP="004542E9">
      <w:pPr>
        <w:pStyle w:val="Sraopastraipa"/>
        <w:numPr>
          <w:ilvl w:val="0"/>
          <w:numId w:val="1"/>
        </w:numPr>
        <w:tabs>
          <w:tab w:val="clear" w:pos="1080"/>
        </w:tabs>
        <w:ind w:left="0" w:firstLine="1134"/>
        <w:rPr>
          <w:lang w:val="lt-LT"/>
        </w:rPr>
      </w:pPr>
      <w:r w:rsidRPr="004542E9">
        <w:rPr>
          <w:lang w:val="lt-LT"/>
        </w:rPr>
        <w:t>laikysis profesinio elgesio etikos principų</w:t>
      </w:r>
      <w:r w:rsidR="00422085" w:rsidRPr="004542E9">
        <w:rPr>
          <w:lang w:val="lt-LT"/>
        </w:rPr>
        <w:t>,</w:t>
      </w:r>
    </w:p>
    <w:p w14:paraId="4433E5EA" w14:textId="77777777" w:rsidR="004542E9" w:rsidRDefault="001451D2" w:rsidP="004542E9">
      <w:pPr>
        <w:pStyle w:val="Sraopastraipa"/>
        <w:numPr>
          <w:ilvl w:val="0"/>
          <w:numId w:val="1"/>
        </w:numPr>
        <w:tabs>
          <w:tab w:val="clear" w:pos="1080"/>
        </w:tabs>
        <w:ind w:left="0" w:firstLine="1134"/>
        <w:rPr>
          <w:lang w:val="lt-LT"/>
        </w:rPr>
      </w:pPr>
      <w:r w:rsidRPr="004542E9">
        <w:rPr>
          <w:lang w:val="lt-LT"/>
        </w:rPr>
        <w:t xml:space="preserve">bus atsakingi ir pastabūs bendradarbių atžvilgiu, </w:t>
      </w:r>
    </w:p>
    <w:p w14:paraId="0D753235" w14:textId="76B62199" w:rsidR="006B7683" w:rsidRPr="004542E9" w:rsidRDefault="001451D2" w:rsidP="004542E9">
      <w:pPr>
        <w:pStyle w:val="Sraopastraipa"/>
        <w:numPr>
          <w:ilvl w:val="0"/>
          <w:numId w:val="1"/>
        </w:numPr>
        <w:tabs>
          <w:tab w:val="clear" w:pos="1080"/>
        </w:tabs>
        <w:ind w:left="0" w:firstLine="1134"/>
        <w:rPr>
          <w:lang w:val="lt-LT"/>
        </w:rPr>
      </w:pPr>
      <w:r w:rsidRPr="004542E9">
        <w:rPr>
          <w:lang w:val="lt-LT"/>
        </w:rPr>
        <w:t xml:space="preserve">bus aktyvūs ir teiks pasiūlymus padalinių vadovams bei už vidaus kontrolės įgyvendinimą atsakingiems asmenims. </w:t>
      </w:r>
    </w:p>
    <w:p w14:paraId="59BA655E" w14:textId="77777777" w:rsidR="006B7683" w:rsidRDefault="001451D2" w:rsidP="006B7683">
      <w:pPr>
        <w:pStyle w:val="Sraopastraipa"/>
        <w:tabs>
          <w:tab w:val="left" w:pos="1134"/>
        </w:tabs>
        <w:ind w:left="0" w:firstLine="851"/>
        <w:rPr>
          <w:lang w:val="lt-LT"/>
        </w:rPr>
      </w:pPr>
      <w:r w:rsidRPr="006B7683">
        <w:rPr>
          <w:lang w:val="lt-LT"/>
        </w:rPr>
        <w:t xml:space="preserve">Kasdienines kontrolės procedūras atlieka kiekvienas </w:t>
      </w:r>
      <w:r w:rsidR="009C6762" w:rsidRPr="006B7683">
        <w:rPr>
          <w:lang w:val="lt-LT"/>
        </w:rPr>
        <w:t>Ra</w:t>
      </w:r>
      <w:r w:rsidR="0015151B" w:rsidRPr="006B7683">
        <w:rPr>
          <w:lang w:val="lt-LT"/>
        </w:rPr>
        <w:t>seinių Viktoro Petkaus progimnazijos</w:t>
      </w:r>
      <w:r w:rsidR="009C6762" w:rsidRPr="006B7683">
        <w:rPr>
          <w:i/>
          <w:lang w:val="lt-LT"/>
        </w:rPr>
        <w:t xml:space="preserve"> </w:t>
      </w:r>
      <w:r w:rsidRPr="006B7683">
        <w:rPr>
          <w:lang w:val="lt-LT"/>
        </w:rPr>
        <w:t xml:space="preserve">darbuotojas, pradedant savikontrole ir vykdant pagal </w:t>
      </w:r>
      <w:r w:rsidR="009C6762" w:rsidRPr="006B7683">
        <w:rPr>
          <w:lang w:val="lt-LT"/>
        </w:rPr>
        <w:t xml:space="preserve">Raseinių Viktoro Petkaus </w:t>
      </w:r>
      <w:r w:rsidR="0070111C" w:rsidRPr="006B7683">
        <w:rPr>
          <w:lang w:val="lt-LT"/>
        </w:rPr>
        <w:t>progimnazijos</w:t>
      </w:r>
      <w:r w:rsidR="009C6762" w:rsidRPr="006B7683">
        <w:rPr>
          <w:i/>
          <w:lang w:val="lt-LT"/>
        </w:rPr>
        <w:t xml:space="preserve"> </w:t>
      </w:r>
      <w:r w:rsidRPr="006B7683">
        <w:rPr>
          <w:lang w:val="lt-LT"/>
        </w:rPr>
        <w:t>organizacinę struktūrą pavaldžių darbuotojų atliekamo darbo tikrinimą bei teikiant reikiamas konsultacijas, rekomendacijas.</w:t>
      </w:r>
    </w:p>
    <w:p w14:paraId="1BD629D1" w14:textId="77777777" w:rsidR="006B7683" w:rsidRDefault="001451D2" w:rsidP="006B7683">
      <w:pPr>
        <w:pStyle w:val="Sraopastraipa"/>
        <w:tabs>
          <w:tab w:val="left" w:pos="1134"/>
        </w:tabs>
        <w:ind w:left="0" w:firstLine="851"/>
        <w:rPr>
          <w:lang w:val="lt-LT"/>
        </w:rPr>
      </w:pPr>
      <w:r w:rsidRPr="00422FE1">
        <w:rPr>
          <w:lang w:val="lt-LT"/>
        </w:rPr>
        <w:lastRenderedPageBreak/>
        <w:t>Nuolatinė stebėsena, be kitų kasdienių priemonių, taip pat apima reguliariai vykstančius susirinkimus padaliniuose, vadovybės lygmeniu, kuomet pristatomi einamieji klausimai ir priimami sprendimai.</w:t>
      </w:r>
    </w:p>
    <w:p w14:paraId="4BA1D4D4" w14:textId="49611950" w:rsidR="001451D2" w:rsidRPr="008019CF" w:rsidRDefault="001451D2" w:rsidP="006B7683">
      <w:pPr>
        <w:pStyle w:val="Sraopastraipa"/>
        <w:tabs>
          <w:tab w:val="left" w:pos="1134"/>
        </w:tabs>
        <w:ind w:left="0" w:firstLine="851"/>
        <w:rPr>
          <w:lang w:val="lt-LT"/>
        </w:rPr>
      </w:pPr>
      <w:r w:rsidRPr="008019CF">
        <w:rPr>
          <w:lang w:val="lt-LT"/>
        </w:rPr>
        <w:t xml:space="preserve">Siekiant įtraukti </w:t>
      </w:r>
      <w:r w:rsidR="00E01B33" w:rsidRPr="00D92545">
        <w:rPr>
          <w:lang w:val="lt-LT"/>
        </w:rPr>
        <w:t>Raseinių Vikt</w:t>
      </w:r>
      <w:r w:rsidR="00A96956">
        <w:rPr>
          <w:lang w:val="lt-LT"/>
        </w:rPr>
        <w:t>oro Petkaus progimnazijos</w:t>
      </w:r>
      <w:r w:rsidR="00422085">
        <w:rPr>
          <w:lang w:val="lt-LT"/>
        </w:rPr>
        <w:t xml:space="preserve"> </w:t>
      </w:r>
      <w:r w:rsidRPr="008019CF">
        <w:rPr>
          <w:lang w:val="lt-LT"/>
        </w:rPr>
        <w:t xml:space="preserve">personalą į vidaus kontrolės įgyvendinimo </w:t>
      </w:r>
      <w:r w:rsidR="00E01B33" w:rsidRPr="00D92545">
        <w:rPr>
          <w:lang w:val="lt-LT"/>
        </w:rPr>
        <w:t>Ras</w:t>
      </w:r>
      <w:r w:rsidR="00A96956">
        <w:rPr>
          <w:lang w:val="lt-LT"/>
        </w:rPr>
        <w:t>einių Viktoro Petkaus progimnazijoje</w:t>
      </w:r>
      <w:r w:rsidR="00E01B33" w:rsidRPr="00562CFF">
        <w:rPr>
          <w:i/>
          <w:lang w:val="lt-LT"/>
        </w:rPr>
        <w:t xml:space="preserve"> </w:t>
      </w:r>
      <w:r w:rsidRPr="008019CF">
        <w:rPr>
          <w:lang w:val="lt-LT"/>
        </w:rPr>
        <w:t xml:space="preserve">veiklą, kaip pagalbinė priemonė, padedanti efektyviai ir operatyviai gauti informaciją iš tiesiogiai savo </w:t>
      </w:r>
      <w:r w:rsidRPr="00FB48B6">
        <w:rPr>
          <w:lang w:val="lt-LT"/>
        </w:rPr>
        <w:t xml:space="preserve">funkcijas atliekančių </w:t>
      </w:r>
      <w:r w:rsidR="00E01B33" w:rsidRPr="00FB48B6">
        <w:rPr>
          <w:lang w:val="lt-LT"/>
        </w:rPr>
        <w:t>Raseinių Vikt</w:t>
      </w:r>
      <w:r w:rsidR="00A96956">
        <w:rPr>
          <w:lang w:val="lt-LT"/>
        </w:rPr>
        <w:t>oro Petkaus progimnazijos</w:t>
      </w:r>
      <w:r w:rsidR="00E01B33" w:rsidRPr="00FB48B6">
        <w:rPr>
          <w:i/>
          <w:lang w:val="lt-LT"/>
        </w:rPr>
        <w:t xml:space="preserve"> </w:t>
      </w:r>
      <w:r w:rsidRPr="00FB48B6">
        <w:rPr>
          <w:lang w:val="lt-LT"/>
        </w:rPr>
        <w:t>darbuotojų, naudojamas dokumentas (</w:t>
      </w:r>
      <w:hyperlink w:anchor="_VII.3._Grįžtamasis_ryšys" w:history="1">
        <w:r w:rsidRPr="00FB48B6">
          <w:rPr>
            <w:rStyle w:val="Hipersaitas"/>
            <w:color w:val="auto"/>
            <w:lang w:val="lt-LT"/>
          </w:rPr>
          <w:t>priedas VII.3</w:t>
        </w:r>
      </w:hyperlink>
      <w:r w:rsidRPr="00FB48B6">
        <w:rPr>
          <w:lang w:val="lt-LT"/>
        </w:rPr>
        <w:t xml:space="preserve">) probleminių sričių aprašymui, kurį pildo pagal poreikį kiekvienas </w:t>
      </w:r>
      <w:r w:rsidR="00E01B33" w:rsidRPr="00FB48B6">
        <w:rPr>
          <w:lang w:val="lt-LT"/>
        </w:rPr>
        <w:t xml:space="preserve">Raseinių Viktoro </w:t>
      </w:r>
      <w:r w:rsidR="00A96956">
        <w:rPr>
          <w:lang w:val="lt-LT"/>
        </w:rPr>
        <w:t>Petkaus progimnazijos</w:t>
      </w:r>
      <w:r w:rsidRPr="008019CF">
        <w:rPr>
          <w:lang w:val="lt-LT"/>
        </w:rPr>
        <w:t xml:space="preserve"> darbuotojas, Darbo grupė  reguliariai peržiūri bei pagal aplinkybes:</w:t>
      </w:r>
    </w:p>
    <w:p w14:paraId="04A58209" w14:textId="77777777" w:rsidR="006E3286" w:rsidRDefault="001451D2" w:rsidP="006E3286">
      <w:pPr>
        <w:pStyle w:val="Sraopastraipa"/>
        <w:numPr>
          <w:ilvl w:val="0"/>
          <w:numId w:val="1"/>
        </w:numPr>
        <w:tabs>
          <w:tab w:val="clear" w:pos="1080"/>
          <w:tab w:val="left" w:pos="1418"/>
          <w:tab w:val="num" w:pos="1560"/>
        </w:tabs>
        <w:ind w:left="0" w:firstLine="1134"/>
      </w:pPr>
      <w:proofErr w:type="spellStart"/>
      <w:r w:rsidRPr="00422FE1">
        <w:t>probleminės</w:t>
      </w:r>
      <w:proofErr w:type="spellEnd"/>
      <w:r w:rsidRPr="00422FE1">
        <w:t xml:space="preserve"> </w:t>
      </w:r>
      <w:proofErr w:type="spellStart"/>
      <w:r w:rsidRPr="00422FE1">
        <w:t>sritys</w:t>
      </w:r>
      <w:proofErr w:type="spellEnd"/>
      <w:r w:rsidRPr="00422FE1">
        <w:t xml:space="preserve"> </w:t>
      </w:r>
      <w:proofErr w:type="spellStart"/>
      <w:r w:rsidRPr="00422FE1">
        <w:t>aptariamos</w:t>
      </w:r>
      <w:proofErr w:type="spellEnd"/>
      <w:r w:rsidRPr="00422FE1">
        <w:t xml:space="preserve"> </w:t>
      </w:r>
      <w:proofErr w:type="spellStart"/>
      <w:r w:rsidRPr="00422FE1">
        <w:t>eiliniame</w:t>
      </w:r>
      <w:proofErr w:type="spellEnd"/>
      <w:r w:rsidRPr="00422FE1">
        <w:t xml:space="preserve"> </w:t>
      </w:r>
      <w:proofErr w:type="spellStart"/>
      <w:r w:rsidRPr="00422FE1">
        <w:t>darbuotojų</w:t>
      </w:r>
      <w:proofErr w:type="spellEnd"/>
      <w:r w:rsidRPr="00422FE1">
        <w:t xml:space="preserve"> </w:t>
      </w:r>
      <w:proofErr w:type="spellStart"/>
      <w:r w:rsidRPr="00422FE1">
        <w:t>susirinkime</w:t>
      </w:r>
      <w:proofErr w:type="spellEnd"/>
      <w:r w:rsidRPr="00422FE1">
        <w:t xml:space="preserve"> ir </w:t>
      </w:r>
      <w:proofErr w:type="spellStart"/>
      <w:r w:rsidRPr="00422FE1">
        <w:t>priimami</w:t>
      </w:r>
      <w:proofErr w:type="spellEnd"/>
      <w:r w:rsidRPr="00422FE1">
        <w:t xml:space="preserve"> </w:t>
      </w:r>
      <w:proofErr w:type="spellStart"/>
      <w:r w:rsidRPr="00422FE1">
        <w:t>atitinkami</w:t>
      </w:r>
      <w:proofErr w:type="spellEnd"/>
      <w:r w:rsidRPr="00422FE1">
        <w:t xml:space="preserve"> </w:t>
      </w:r>
      <w:proofErr w:type="spellStart"/>
      <w:r w:rsidRPr="00422FE1">
        <w:t>operatyviniai</w:t>
      </w:r>
      <w:proofErr w:type="spellEnd"/>
      <w:r w:rsidRPr="00422FE1">
        <w:t xml:space="preserve"> </w:t>
      </w:r>
      <w:proofErr w:type="spellStart"/>
      <w:proofErr w:type="gramStart"/>
      <w:r w:rsidRPr="00422FE1">
        <w:t>sprendimai</w:t>
      </w:r>
      <w:proofErr w:type="spellEnd"/>
      <w:r w:rsidRPr="00422FE1">
        <w:t>;</w:t>
      </w:r>
      <w:proofErr w:type="gramEnd"/>
    </w:p>
    <w:p w14:paraId="65A2B9BC" w14:textId="77777777" w:rsidR="006E3286" w:rsidRDefault="001451D2" w:rsidP="006E3286">
      <w:pPr>
        <w:pStyle w:val="Sraopastraipa"/>
        <w:numPr>
          <w:ilvl w:val="0"/>
          <w:numId w:val="1"/>
        </w:numPr>
        <w:tabs>
          <w:tab w:val="clear" w:pos="1080"/>
          <w:tab w:val="left" w:pos="1418"/>
          <w:tab w:val="num" w:pos="1560"/>
        </w:tabs>
        <w:ind w:left="0" w:firstLine="1134"/>
      </w:pPr>
      <w:proofErr w:type="spellStart"/>
      <w:r w:rsidRPr="00422FE1">
        <w:t>jei</w:t>
      </w:r>
      <w:proofErr w:type="spellEnd"/>
      <w:r w:rsidRPr="00422FE1">
        <w:t xml:space="preserve"> </w:t>
      </w:r>
      <w:proofErr w:type="spellStart"/>
      <w:r w:rsidRPr="00422FE1">
        <w:t>operatyviniai</w:t>
      </w:r>
      <w:proofErr w:type="spellEnd"/>
      <w:r w:rsidRPr="00422FE1">
        <w:t xml:space="preserve"> </w:t>
      </w:r>
      <w:proofErr w:type="spellStart"/>
      <w:r w:rsidRPr="00422FE1">
        <w:t>sprendimai</w:t>
      </w:r>
      <w:proofErr w:type="spellEnd"/>
      <w:r w:rsidRPr="00422FE1">
        <w:t xml:space="preserve"> </w:t>
      </w:r>
      <w:proofErr w:type="spellStart"/>
      <w:r w:rsidRPr="00422FE1">
        <w:t>pagal</w:t>
      </w:r>
      <w:proofErr w:type="spellEnd"/>
      <w:r w:rsidRPr="00422FE1">
        <w:t xml:space="preserve"> </w:t>
      </w:r>
      <w:proofErr w:type="spellStart"/>
      <w:r w:rsidRPr="00422FE1">
        <w:t>aplinkybes</w:t>
      </w:r>
      <w:proofErr w:type="spellEnd"/>
      <w:r w:rsidRPr="00422FE1">
        <w:t xml:space="preserve"> </w:t>
      </w:r>
      <w:proofErr w:type="spellStart"/>
      <w:r w:rsidRPr="00422FE1">
        <w:t>nėra</w:t>
      </w:r>
      <w:proofErr w:type="spellEnd"/>
      <w:r w:rsidRPr="00422FE1">
        <w:t xml:space="preserve"> </w:t>
      </w:r>
      <w:proofErr w:type="spellStart"/>
      <w:r w:rsidRPr="00422FE1">
        <w:t>tinkami</w:t>
      </w:r>
      <w:proofErr w:type="spellEnd"/>
      <w:r w:rsidRPr="00422FE1">
        <w:t xml:space="preserve"> </w:t>
      </w:r>
      <w:proofErr w:type="spellStart"/>
      <w:r w:rsidRPr="00422FE1">
        <w:t>problemai</w:t>
      </w:r>
      <w:proofErr w:type="spellEnd"/>
      <w:r w:rsidRPr="00422FE1">
        <w:t xml:space="preserve"> </w:t>
      </w:r>
      <w:proofErr w:type="spellStart"/>
      <w:r w:rsidRPr="00422FE1">
        <w:t>išspręsti</w:t>
      </w:r>
      <w:proofErr w:type="spellEnd"/>
      <w:r w:rsidRPr="00422FE1">
        <w:t xml:space="preserve">, </w:t>
      </w:r>
      <w:proofErr w:type="spellStart"/>
      <w:r w:rsidRPr="00422FE1">
        <w:t>atliekamas</w:t>
      </w:r>
      <w:proofErr w:type="spellEnd"/>
      <w:r w:rsidRPr="00422FE1">
        <w:t xml:space="preserve"> </w:t>
      </w:r>
      <w:proofErr w:type="spellStart"/>
      <w:r w:rsidRPr="00422FE1">
        <w:t>papildomas</w:t>
      </w:r>
      <w:proofErr w:type="spellEnd"/>
      <w:r w:rsidRPr="00422FE1">
        <w:t xml:space="preserve"> </w:t>
      </w:r>
      <w:proofErr w:type="spellStart"/>
      <w:r w:rsidRPr="00422FE1">
        <w:t>rizikos</w:t>
      </w:r>
      <w:proofErr w:type="spellEnd"/>
      <w:r w:rsidRPr="00422FE1">
        <w:t xml:space="preserve"> </w:t>
      </w:r>
      <w:proofErr w:type="spellStart"/>
      <w:proofErr w:type="gramStart"/>
      <w:r w:rsidRPr="00422FE1">
        <w:t>vertinimas</w:t>
      </w:r>
      <w:proofErr w:type="spellEnd"/>
      <w:r w:rsidRPr="00422FE1">
        <w:t>;</w:t>
      </w:r>
      <w:proofErr w:type="gramEnd"/>
    </w:p>
    <w:p w14:paraId="14B06FDE" w14:textId="0FAFC845" w:rsidR="00DD3AD1" w:rsidRPr="00422FE1" w:rsidRDefault="001451D2" w:rsidP="006E3286">
      <w:pPr>
        <w:pStyle w:val="Sraopastraipa"/>
        <w:numPr>
          <w:ilvl w:val="0"/>
          <w:numId w:val="1"/>
        </w:numPr>
        <w:tabs>
          <w:tab w:val="clear" w:pos="1080"/>
          <w:tab w:val="left" w:pos="1418"/>
          <w:tab w:val="num" w:pos="1560"/>
        </w:tabs>
        <w:ind w:left="0" w:firstLine="1134"/>
      </w:pPr>
      <w:proofErr w:type="spellStart"/>
      <w:r w:rsidRPr="00422FE1">
        <w:t>jei</w:t>
      </w:r>
      <w:proofErr w:type="spellEnd"/>
      <w:r w:rsidRPr="00422FE1">
        <w:t xml:space="preserve"> </w:t>
      </w:r>
      <w:proofErr w:type="spellStart"/>
      <w:r w:rsidRPr="00422FE1">
        <w:t>problemos</w:t>
      </w:r>
      <w:proofErr w:type="spellEnd"/>
      <w:r w:rsidRPr="00422FE1">
        <w:t xml:space="preserve"> </w:t>
      </w:r>
      <w:proofErr w:type="spellStart"/>
      <w:r w:rsidRPr="00422FE1">
        <w:t>sprendimui</w:t>
      </w:r>
      <w:proofErr w:type="spellEnd"/>
      <w:r w:rsidRPr="00422FE1">
        <w:t xml:space="preserve"> </w:t>
      </w:r>
      <w:proofErr w:type="spellStart"/>
      <w:r w:rsidRPr="00422FE1">
        <w:t>reikalinga</w:t>
      </w:r>
      <w:proofErr w:type="spellEnd"/>
      <w:r w:rsidRPr="00422FE1">
        <w:t xml:space="preserve"> </w:t>
      </w:r>
      <w:proofErr w:type="spellStart"/>
      <w:r w:rsidRPr="00422FE1">
        <w:t>nuolatinė</w:t>
      </w:r>
      <w:proofErr w:type="spellEnd"/>
      <w:r w:rsidRPr="00422FE1">
        <w:t xml:space="preserve"> </w:t>
      </w:r>
      <w:proofErr w:type="spellStart"/>
      <w:r w:rsidRPr="00422FE1">
        <w:t>veikla</w:t>
      </w:r>
      <w:proofErr w:type="spellEnd"/>
      <w:r w:rsidRPr="00422FE1">
        <w:t xml:space="preserve">, </w:t>
      </w:r>
      <w:proofErr w:type="spellStart"/>
      <w:r w:rsidRPr="00422FE1">
        <w:t>numatomas</w:t>
      </w:r>
      <w:proofErr w:type="spellEnd"/>
      <w:r w:rsidRPr="00422FE1">
        <w:t xml:space="preserve"> </w:t>
      </w:r>
      <w:proofErr w:type="spellStart"/>
      <w:r w:rsidRPr="00422FE1">
        <w:t>probleminių</w:t>
      </w:r>
      <w:proofErr w:type="spellEnd"/>
      <w:r w:rsidRPr="00422FE1">
        <w:t xml:space="preserve"> </w:t>
      </w:r>
      <w:proofErr w:type="spellStart"/>
      <w:r w:rsidRPr="00422FE1">
        <w:t>sričių</w:t>
      </w:r>
      <w:proofErr w:type="spellEnd"/>
      <w:r w:rsidRPr="00422FE1">
        <w:t xml:space="preserve"> </w:t>
      </w:r>
      <w:proofErr w:type="spellStart"/>
      <w:r w:rsidRPr="00422FE1">
        <w:t>sprendimo</w:t>
      </w:r>
      <w:proofErr w:type="spellEnd"/>
      <w:r w:rsidRPr="00422FE1">
        <w:t xml:space="preserve"> ir </w:t>
      </w:r>
      <w:proofErr w:type="spellStart"/>
      <w:r w:rsidRPr="00422FE1">
        <w:t>rizikos</w:t>
      </w:r>
      <w:proofErr w:type="spellEnd"/>
      <w:r w:rsidRPr="00422FE1">
        <w:t xml:space="preserve"> </w:t>
      </w:r>
      <w:proofErr w:type="spellStart"/>
      <w:r w:rsidRPr="00422FE1">
        <w:t>valdymo</w:t>
      </w:r>
      <w:proofErr w:type="spellEnd"/>
      <w:r w:rsidRPr="00422FE1">
        <w:t xml:space="preserve"> </w:t>
      </w:r>
      <w:proofErr w:type="spellStart"/>
      <w:r w:rsidRPr="00422FE1">
        <w:t>priemonių</w:t>
      </w:r>
      <w:proofErr w:type="spellEnd"/>
      <w:r w:rsidRPr="00422FE1">
        <w:t xml:space="preserve"> </w:t>
      </w:r>
      <w:proofErr w:type="spellStart"/>
      <w:r w:rsidRPr="00422FE1">
        <w:t>planas</w:t>
      </w:r>
      <w:proofErr w:type="spellEnd"/>
      <w:r w:rsidR="00AF3424">
        <w:t>.</w:t>
      </w:r>
    </w:p>
    <w:p w14:paraId="4FC0596F" w14:textId="77777777" w:rsidR="008B65EB" w:rsidRPr="00422FE1" w:rsidRDefault="008B65EB" w:rsidP="00CF72D8">
      <w:pPr>
        <w:rPr>
          <w:lang w:val="lt-LT"/>
        </w:rPr>
      </w:pPr>
    </w:p>
    <w:p w14:paraId="2133E399" w14:textId="77777777" w:rsidR="00CF72D8" w:rsidRPr="003D1401" w:rsidRDefault="00CF72D8" w:rsidP="003F1DE7">
      <w:pPr>
        <w:spacing w:line="300" w:lineRule="atLeast"/>
        <w:ind w:firstLine="851"/>
        <w:rPr>
          <w:b/>
        </w:rPr>
      </w:pPr>
      <w:bookmarkStart w:id="142" w:name="_I-1-1._Kasdieninės_kontrolės_proced"/>
      <w:bookmarkStart w:id="143" w:name="_I-1-1._Stebėsenos_programa"/>
      <w:bookmarkStart w:id="144" w:name="_I-1-2._Kasdieninės_kontrolės"/>
      <w:bookmarkStart w:id="145" w:name="_I-1-2._Vidinės_peržvalgos"/>
      <w:bookmarkEnd w:id="142"/>
      <w:bookmarkEnd w:id="143"/>
      <w:bookmarkEnd w:id="144"/>
      <w:bookmarkEnd w:id="145"/>
      <w:proofErr w:type="spellStart"/>
      <w:r w:rsidRPr="003D1401">
        <w:rPr>
          <w:b/>
        </w:rPr>
        <w:t>Periodiniai</w:t>
      </w:r>
      <w:proofErr w:type="spellEnd"/>
      <w:r w:rsidRPr="003D1401">
        <w:rPr>
          <w:b/>
        </w:rPr>
        <w:t xml:space="preserve"> </w:t>
      </w:r>
      <w:proofErr w:type="spellStart"/>
      <w:r w:rsidRPr="003D1401">
        <w:rPr>
          <w:b/>
        </w:rPr>
        <w:t>vertinimai</w:t>
      </w:r>
      <w:proofErr w:type="spellEnd"/>
    </w:p>
    <w:p w14:paraId="5EAF2A1D" w14:textId="77777777" w:rsidR="00CF72D8" w:rsidRPr="003D1401" w:rsidRDefault="00CF72D8" w:rsidP="00CF72D8">
      <w:pPr>
        <w:rPr>
          <w:lang w:val="lt-LT"/>
        </w:rPr>
      </w:pPr>
    </w:p>
    <w:p w14:paraId="00EF89F5" w14:textId="77777777" w:rsidR="001451D2" w:rsidRPr="003D1401" w:rsidRDefault="001451D2" w:rsidP="006B7683">
      <w:pPr>
        <w:spacing w:line="300" w:lineRule="atLeast"/>
        <w:ind w:firstLine="851"/>
        <w:rPr>
          <w:lang w:val="lt-LT"/>
        </w:rPr>
      </w:pPr>
      <w:r w:rsidRPr="003D1401">
        <w:rPr>
          <w:lang w:val="lt-LT"/>
        </w:rPr>
        <w:t>Planiniai periodiniai vertinimai atliekami tikslu įsitikinti, kad:</w:t>
      </w:r>
    </w:p>
    <w:p w14:paraId="475CA9F0" w14:textId="77777777" w:rsidR="006B7683" w:rsidRDefault="00E01B33" w:rsidP="006B7683">
      <w:pPr>
        <w:pStyle w:val="Sraopastraipa"/>
        <w:numPr>
          <w:ilvl w:val="0"/>
          <w:numId w:val="24"/>
        </w:numPr>
        <w:tabs>
          <w:tab w:val="left" w:pos="1134"/>
        </w:tabs>
        <w:spacing w:line="300" w:lineRule="atLeast"/>
        <w:ind w:left="0" w:firstLine="851"/>
        <w:rPr>
          <w:lang w:val="lt-LT"/>
        </w:rPr>
      </w:pPr>
      <w:r w:rsidRPr="00D92545">
        <w:rPr>
          <w:lang w:val="lt-LT"/>
        </w:rPr>
        <w:t xml:space="preserve">Raseinių </w:t>
      </w:r>
      <w:r w:rsidR="00A96956">
        <w:rPr>
          <w:lang w:val="lt-LT"/>
        </w:rPr>
        <w:t>Viktoro Petkaus progimnazijos</w:t>
      </w:r>
      <w:r w:rsidRPr="00562CFF">
        <w:rPr>
          <w:i/>
          <w:lang w:val="lt-LT"/>
        </w:rPr>
        <w:t xml:space="preserve"> </w:t>
      </w:r>
      <w:r w:rsidR="001451D2" w:rsidRPr="003D1401">
        <w:rPr>
          <w:lang w:val="lt-LT"/>
        </w:rPr>
        <w:t xml:space="preserve">vidaus kontrolės politika atitinka </w:t>
      </w:r>
      <w:r w:rsidRPr="00D92545">
        <w:rPr>
          <w:lang w:val="lt-LT"/>
        </w:rPr>
        <w:t>Raseinių Vikt</w:t>
      </w:r>
      <w:r w:rsidR="00A96956">
        <w:rPr>
          <w:lang w:val="lt-LT"/>
        </w:rPr>
        <w:t>oro Petkaus progimnazijos</w:t>
      </w:r>
      <w:r w:rsidRPr="00562CFF">
        <w:rPr>
          <w:i/>
          <w:lang w:val="lt-LT"/>
        </w:rPr>
        <w:t xml:space="preserve"> </w:t>
      </w:r>
      <w:r w:rsidR="001451D2" w:rsidRPr="003D1401">
        <w:rPr>
          <w:lang w:val="lt-LT"/>
        </w:rPr>
        <w:t>organizacinę struktūrą, veiklos pobūdį, tikslus, teisinį reguliavimą;</w:t>
      </w:r>
    </w:p>
    <w:p w14:paraId="5D41A752" w14:textId="77777777" w:rsidR="006B7683" w:rsidRDefault="00E01B33" w:rsidP="006B7683">
      <w:pPr>
        <w:pStyle w:val="Sraopastraipa"/>
        <w:numPr>
          <w:ilvl w:val="0"/>
          <w:numId w:val="24"/>
        </w:numPr>
        <w:tabs>
          <w:tab w:val="left" w:pos="1134"/>
        </w:tabs>
        <w:spacing w:line="300" w:lineRule="atLeast"/>
        <w:ind w:left="0" w:firstLine="851"/>
        <w:rPr>
          <w:lang w:val="lt-LT"/>
        </w:rPr>
      </w:pPr>
      <w:r w:rsidRPr="006B7683">
        <w:rPr>
          <w:lang w:val="lt-LT"/>
        </w:rPr>
        <w:t>Ras</w:t>
      </w:r>
      <w:r w:rsidR="00A96956" w:rsidRPr="006B7683">
        <w:rPr>
          <w:lang w:val="lt-LT"/>
        </w:rPr>
        <w:t>einių Viktoro Petkaus progimnazijoje</w:t>
      </w:r>
      <w:r w:rsidRPr="006B7683">
        <w:rPr>
          <w:i/>
          <w:lang w:val="lt-LT"/>
        </w:rPr>
        <w:t xml:space="preserve"> </w:t>
      </w:r>
      <w:r w:rsidR="001451D2" w:rsidRPr="006B7683">
        <w:rPr>
          <w:lang w:val="lt-LT"/>
        </w:rPr>
        <w:t>laikomasi šio Vidaus kontrolės tvarkos aprašo nuostatų;</w:t>
      </w:r>
    </w:p>
    <w:p w14:paraId="1D8EF608" w14:textId="77777777" w:rsidR="006B7683" w:rsidRDefault="001451D2" w:rsidP="006B7683">
      <w:pPr>
        <w:pStyle w:val="Sraopastraipa"/>
        <w:numPr>
          <w:ilvl w:val="0"/>
          <w:numId w:val="24"/>
        </w:numPr>
        <w:tabs>
          <w:tab w:val="left" w:pos="1134"/>
        </w:tabs>
        <w:spacing w:line="300" w:lineRule="atLeast"/>
        <w:ind w:left="0" w:firstLine="851"/>
        <w:rPr>
          <w:lang w:val="lt-LT"/>
        </w:rPr>
      </w:pPr>
      <w:r w:rsidRPr="006B7683">
        <w:rPr>
          <w:lang w:val="lt-LT"/>
        </w:rPr>
        <w:t xml:space="preserve">Rizikos vertinimas vykdomas pagal numatytą tvarką (šio Aprašo dalis </w:t>
      </w:r>
      <w:hyperlink w:anchor="_C-3._Funkcinis_pasidalijimas_ir_ben" w:history="1">
        <w:r w:rsidRPr="006B7683">
          <w:rPr>
            <w:rStyle w:val="Hipersaitas"/>
            <w:color w:val="auto"/>
            <w:lang w:val="lt-LT"/>
          </w:rPr>
          <w:t>III.2.2</w:t>
        </w:r>
      </w:hyperlink>
      <w:r w:rsidRPr="006B7683">
        <w:rPr>
          <w:lang w:val="lt-LT"/>
        </w:rPr>
        <w:t>);</w:t>
      </w:r>
    </w:p>
    <w:p w14:paraId="739ACFB1" w14:textId="77777777" w:rsidR="006B7683" w:rsidRDefault="001451D2" w:rsidP="006B7683">
      <w:pPr>
        <w:pStyle w:val="Sraopastraipa"/>
        <w:numPr>
          <w:ilvl w:val="0"/>
          <w:numId w:val="24"/>
        </w:numPr>
        <w:tabs>
          <w:tab w:val="left" w:pos="1134"/>
        </w:tabs>
        <w:spacing w:line="300" w:lineRule="atLeast"/>
        <w:ind w:left="0" w:firstLine="851"/>
        <w:rPr>
          <w:lang w:val="lt-LT"/>
        </w:rPr>
      </w:pPr>
      <w:r w:rsidRPr="006B7683">
        <w:rPr>
          <w:lang w:val="lt-LT"/>
        </w:rPr>
        <w:t>Nustatyti vidaus kontrolės trūkumai yra pašalinti;</w:t>
      </w:r>
    </w:p>
    <w:p w14:paraId="1C927CDB" w14:textId="788DD113" w:rsidR="001451D2" w:rsidRPr="006B7683" w:rsidRDefault="00E01B33" w:rsidP="006B7683">
      <w:pPr>
        <w:pStyle w:val="Sraopastraipa"/>
        <w:numPr>
          <w:ilvl w:val="0"/>
          <w:numId w:val="24"/>
        </w:numPr>
        <w:tabs>
          <w:tab w:val="left" w:pos="1134"/>
        </w:tabs>
        <w:spacing w:line="300" w:lineRule="atLeast"/>
        <w:ind w:left="0" w:firstLine="851"/>
        <w:rPr>
          <w:lang w:val="lt-LT"/>
        </w:rPr>
      </w:pPr>
      <w:r w:rsidRPr="006B7683">
        <w:rPr>
          <w:lang w:val="lt-LT"/>
        </w:rPr>
        <w:t>Raseinių Vikt</w:t>
      </w:r>
      <w:r w:rsidR="00A96956" w:rsidRPr="006B7683">
        <w:rPr>
          <w:lang w:val="lt-LT"/>
        </w:rPr>
        <w:t>oro Petkaus progimnazijos</w:t>
      </w:r>
      <w:r w:rsidRPr="006B7683">
        <w:rPr>
          <w:i/>
          <w:lang w:val="lt-LT"/>
        </w:rPr>
        <w:t xml:space="preserve"> </w:t>
      </w:r>
      <w:r w:rsidR="001451D2" w:rsidRPr="006B7683">
        <w:rPr>
          <w:lang w:val="lt-LT"/>
        </w:rPr>
        <w:t>vidaus kontrolė yra veiksminga.</w:t>
      </w:r>
    </w:p>
    <w:p w14:paraId="3ACCACE9" w14:textId="77777777" w:rsidR="001451D2" w:rsidRPr="003D1401" w:rsidRDefault="001451D2" w:rsidP="006B7683">
      <w:pPr>
        <w:spacing w:line="300" w:lineRule="atLeast"/>
        <w:ind w:firstLine="851"/>
        <w:rPr>
          <w:lang w:val="lt-LT"/>
        </w:rPr>
      </w:pPr>
      <w:r w:rsidRPr="003D1401">
        <w:rPr>
          <w:lang w:val="lt-LT"/>
        </w:rPr>
        <w:t>Neplaniniai periodiniai vertinimai taip pat gali būti atliekami:</w:t>
      </w:r>
    </w:p>
    <w:p w14:paraId="0023D73F" w14:textId="77777777" w:rsidR="006B7683" w:rsidRDefault="001451D2" w:rsidP="006B7683">
      <w:pPr>
        <w:pStyle w:val="Sraopastraipa"/>
        <w:numPr>
          <w:ilvl w:val="0"/>
          <w:numId w:val="25"/>
        </w:numPr>
        <w:tabs>
          <w:tab w:val="left" w:pos="1134"/>
        </w:tabs>
        <w:spacing w:line="300" w:lineRule="atLeast"/>
        <w:ind w:left="0" w:firstLine="851"/>
        <w:rPr>
          <w:lang w:val="lt-LT"/>
        </w:rPr>
      </w:pPr>
      <w:r w:rsidRPr="003D1401">
        <w:rPr>
          <w:lang w:val="lt-LT"/>
        </w:rPr>
        <w:t xml:space="preserve">atskiru </w:t>
      </w:r>
      <w:r w:rsidR="00E01B33" w:rsidRPr="00D92545">
        <w:rPr>
          <w:lang w:val="lt-LT"/>
        </w:rPr>
        <w:t>Raseinių Vikt</w:t>
      </w:r>
      <w:r w:rsidR="00A96956">
        <w:rPr>
          <w:lang w:val="lt-LT"/>
        </w:rPr>
        <w:t>oro Petkaus progimnazijos</w:t>
      </w:r>
      <w:r w:rsidR="00E01B33" w:rsidRPr="00562CFF">
        <w:rPr>
          <w:i/>
          <w:lang w:val="lt-LT"/>
        </w:rPr>
        <w:t xml:space="preserve"> </w:t>
      </w:r>
      <w:r w:rsidRPr="003D1401">
        <w:rPr>
          <w:lang w:val="lt-LT"/>
        </w:rPr>
        <w:t>direktoriaus pavedimu, jei iškyla nenumatytos aplinkybės, siekiant įsitikinti vidaus kontrolės veiksmingumu;</w:t>
      </w:r>
    </w:p>
    <w:p w14:paraId="288EF145" w14:textId="4C55517C" w:rsidR="001451D2" w:rsidRPr="006B7683" w:rsidRDefault="001451D2" w:rsidP="006B7683">
      <w:pPr>
        <w:pStyle w:val="Sraopastraipa"/>
        <w:numPr>
          <w:ilvl w:val="0"/>
          <w:numId w:val="25"/>
        </w:numPr>
        <w:tabs>
          <w:tab w:val="left" w:pos="1134"/>
        </w:tabs>
        <w:spacing w:line="300" w:lineRule="atLeast"/>
        <w:ind w:left="0" w:firstLine="851"/>
        <w:rPr>
          <w:lang w:val="lt-LT"/>
        </w:rPr>
      </w:pPr>
      <w:r w:rsidRPr="006B7683">
        <w:rPr>
          <w:lang w:val="lt-LT"/>
        </w:rPr>
        <w:t>tokiais atvejais, kai:</w:t>
      </w:r>
    </w:p>
    <w:p w14:paraId="37F7B603" w14:textId="77777777" w:rsidR="003F1DE7" w:rsidRDefault="001451D2" w:rsidP="003F1DE7">
      <w:pPr>
        <w:pStyle w:val="Sraopastraipa"/>
        <w:numPr>
          <w:ilvl w:val="1"/>
          <w:numId w:val="25"/>
        </w:numPr>
        <w:tabs>
          <w:tab w:val="left" w:pos="1134"/>
        </w:tabs>
        <w:spacing w:line="300" w:lineRule="atLeast"/>
        <w:ind w:left="0" w:firstLine="851"/>
        <w:rPr>
          <w:lang w:val="lt-LT"/>
        </w:rPr>
      </w:pPr>
      <w:r w:rsidRPr="003F1DE7">
        <w:rPr>
          <w:lang w:val="lt-LT"/>
        </w:rPr>
        <w:t xml:space="preserve">yra nusiskundimų ir įtarimų, kad </w:t>
      </w:r>
      <w:r w:rsidR="00E01B33" w:rsidRPr="003F1DE7">
        <w:rPr>
          <w:lang w:val="lt-LT"/>
        </w:rPr>
        <w:t>Ras</w:t>
      </w:r>
      <w:r w:rsidR="00A96956" w:rsidRPr="003F1DE7">
        <w:rPr>
          <w:lang w:val="lt-LT"/>
        </w:rPr>
        <w:t>einių Viktoro Petkaus progimnazijoje</w:t>
      </w:r>
      <w:r w:rsidR="00E01B33" w:rsidRPr="003F1DE7">
        <w:rPr>
          <w:i/>
          <w:lang w:val="lt-LT"/>
        </w:rPr>
        <w:t xml:space="preserve"> </w:t>
      </w:r>
      <w:r w:rsidRPr="003F1DE7">
        <w:rPr>
          <w:lang w:val="lt-LT"/>
        </w:rPr>
        <w:t>atliktas darbas, suteiktos paslaugos neatitinka taikomų teisinių bei priežiūros reikalavimų;</w:t>
      </w:r>
    </w:p>
    <w:p w14:paraId="0F0A4B51" w14:textId="4E44943D" w:rsidR="00CF72D8" w:rsidRPr="003F1DE7" w:rsidRDefault="001451D2" w:rsidP="003F1DE7">
      <w:pPr>
        <w:pStyle w:val="Sraopastraipa"/>
        <w:numPr>
          <w:ilvl w:val="1"/>
          <w:numId w:val="25"/>
        </w:numPr>
        <w:tabs>
          <w:tab w:val="left" w:pos="1134"/>
        </w:tabs>
        <w:spacing w:line="300" w:lineRule="atLeast"/>
        <w:ind w:left="0" w:firstLine="851"/>
        <w:rPr>
          <w:lang w:val="lt-LT"/>
        </w:rPr>
      </w:pPr>
      <w:r w:rsidRPr="003F1DE7">
        <w:rPr>
          <w:lang w:val="lt-LT"/>
        </w:rPr>
        <w:t>kyla įtarimų dėl vidaus kontrolės nesilaikymo</w:t>
      </w:r>
      <w:r w:rsidR="0070111C" w:rsidRPr="003F1DE7">
        <w:rPr>
          <w:lang w:val="lt-LT"/>
        </w:rPr>
        <w:t>.</w:t>
      </w:r>
    </w:p>
    <w:p w14:paraId="18F80F89" w14:textId="77777777" w:rsidR="001451D2" w:rsidRPr="003D1401" w:rsidRDefault="001451D2" w:rsidP="001451D2">
      <w:pPr>
        <w:spacing w:line="300" w:lineRule="atLeast"/>
        <w:rPr>
          <w:lang w:val="lt-LT"/>
        </w:rPr>
      </w:pPr>
    </w:p>
    <w:p w14:paraId="7F78BB94" w14:textId="77777777" w:rsidR="00CF72D8" w:rsidRPr="00D248C5" w:rsidRDefault="00CF72D8" w:rsidP="005335BA">
      <w:pPr>
        <w:spacing w:line="300" w:lineRule="atLeast"/>
        <w:ind w:firstLine="851"/>
        <w:rPr>
          <w:b/>
        </w:rPr>
      </w:pPr>
      <w:bookmarkStart w:id="146" w:name="_I-2._Atrinktų_audito_ir_kitų_užtikr"/>
      <w:bookmarkStart w:id="147" w:name="_I-2._Atrinktų_audito"/>
      <w:bookmarkStart w:id="148" w:name="_J._K_itų_paslaugų_atlikimas_ir_kont"/>
      <w:bookmarkStart w:id="149" w:name="_I-3._Informavimas_apie"/>
      <w:bookmarkStart w:id="150" w:name="_Ref337203889"/>
      <w:bookmarkEnd w:id="146"/>
      <w:bookmarkEnd w:id="147"/>
      <w:bookmarkEnd w:id="148"/>
      <w:bookmarkEnd w:id="149"/>
      <w:proofErr w:type="spellStart"/>
      <w:r w:rsidRPr="00D248C5">
        <w:rPr>
          <w:b/>
        </w:rPr>
        <w:t>Informavimas</w:t>
      </w:r>
      <w:proofErr w:type="spellEnd"/>
      <w:r w:rsidRPr="00D248C5">
        <w:rPr>
          <w:b/>
        </w:rPr>
        <w:t xml:space="preserve"> </w:t>
      </w:r>
      <w:proofErr w:type="spellStart"/>
      <w:r w:rsidRPr="00D248C5">
        <w:rPr>
          <w:b/>
        </w:rPr>
        <w:t>apie</w:t>
      </w:r>
      <w:proofErr w:type="spellEnd"/>
      <w:r w:rsidRPr="00D248C5">
        <w:rPr>
          <w:b/>
        </w:rPr>
        <w:t xml:space="preserve"> </w:t>
      </w:r>
      <w:proofErr w:type="spellStart"/>
      <w:r w:rsidRPr="00D248C5">
        <w:rPr>
          <w:b/>
        </w:rPr>
        <w:t>stebėsenos</w:t>
      </w:r>
      <w:proofErr w:type="spellEnd"/>
      <w:r w:rsidRPr="00D248C5">
        <w:rPr>
          <w:b/>
        </w:rPr>
        <w:t xml:space="preserve"> </w:t>
      </w:r>
      <w:proofErr w:type="spellStart"/>
      <w:r w:rsidRPr="00D248C5">
        <w:rPr>
          <w:b/>
        </w:rPr>
        <w:t>rezultatus</w:t>
      </w:r>
      <w:bookmarkEnd w:id="150"/>
      <w:proofErr w:type="spellEnd"/>
    </w:p>
    <w:p w14:paraId="55C1218A" w14:textId="77777777" w:rsidR="00CF72D8" w:rsidRPr="00F66AA8" w:rsidRDefault="00CF72D8" w:rsidP="00CF72D8">
      <w:pPr>
        <w:spacing w:line="300" w:lineRule="atLeast"/>
        <w:rPr>
          <w:sz w:val="20"/>
          <w:szCs w:val="20"/>
          <w:lang w:val="lt-LT"/>
        </w:rPr>
      </w:pPr>
    </w:p>
    <w:p w14:paraId="6D307FE0" w14:textId="77777777" w:rsidR="001451D2" w:rsidRPr="0019714F" w:rsidRDefault="001451D2" w:rsidP="005335BA">
      <w:pPr>
        <w:spacing w:line="300" w:lineRule="atLeast"/>
        <w:ind w:firstLine="851"/>
        <w:rPr>
          <w:lang w:val="lt-LT"/>
        </w:rPr>
      </w:pPr>
      <w:r w:rsidRPr="0019714F">
        <w:rPr>
          <w:lang w:val="lt-LT"/>
        </w:rPr>
        <w:t>Nuolatinės stebėsenos atveju:</w:t>
      </w:r>
    </w:p>
    <w:p w14:paraId="3D8BE466" w14:textId="77777777" w:rsidR="005335BA" w:rsidRDefault="001451D2" w:rsidP="005335BA">
      <w:pPr>
        <w:pStyle w:val="Sraopastraipa"/>
        <w:numPr>
          <w:ilvl w:val="0"/>
          <w:numId w:val="23"/>
        </w:numPr>
        <w:spacing w:line="300" w:lineRule="atLeast"/>
        <w:ind w:left="0" w:firstLine="851"/>
        <w:rPr>
          <w:lang w:val="lt-LT"/>
        </w:rPr>
      </w:pPr>
      <w:r w:rsidRPr="0019714F">
        <w:rPr>
          <w:lang w:val="lt-LT"/>
        </w:rPr>
        <w:t>Asmuo, nuolatinės stebėsenos metu pastebėjęs vidaus kontrolės neatitiktis (nesilaikymo ar neatitikimo atvejus), praneša apie tai savo tiesioginiam vadovui;</w:t>
      </w:r>
    </w:p>
    <w:p w14:paraId="56165967" w14:textId="77777777" w:rsidR="005335BA" w:rsidRDefault="005335BA" w:rsidP="005335BA">
      <w:pPr>
        <w:pStyle w:val="Sraopastraipa"/>
        <w:numPr>
          <w:ilvl w:val="0"/>
          <w:numId w:val="23"/>
        </w:numPr>
        <w:spacing w:line="300" w:lineRule="atLeast"/>
        <w:ind w:left="0" w:firstLine="851"/>
        <w:rPr>
          <w:lang w:val="lt-LT"/>
        </w:rPr>
      </w:pPr>
      <w:r>
        <w:rPr>
          <w:lang w:val="lt-LT"/>
        </w:rPr>
        <w:t>j</w:t>
      </w:r>
      <w:r w:rsidR="001451D2" w:rsidRPr="005335BA">
        <w:rPr>
          <w:lang w:val="lt-LT"/>
        </w:rPr>
        <w:t>ei asmuo įtaria, kad vidaus kontrolės neatitiktis susijusi su jo tiesioginiu vadovu, pranešimą pateikia Darbo grupei;</w:t>
      </w:r>
    </w:p>
    <w:p w14:paraId="57E78B8B" w14:textId="412225F1" w:rsidR="001451D2" w:rsidRPr="005335BA" w:rsidRDefault="001451D2" w:rsidP="005335BA">
      <w:pPr>
        <w:pStyle w:val="Sraopastraipa"/>
        <w:numPr>
          <w:ilvl w:val="0"/>
          <w:numId w:val="23"/>
        </w:numPr>
        <w:spacing w:line="300" w:lineRule="atLeast"/>
        <w:ind w:left="0" w:firstLine="851"/>
        <w:rPr>
          <w:lang w:val="lt-LT"/>
        </w:rPr>
      </w:pPr>
      <w:r w:rsidRPr="005335BA">
        <w:rPr>
          <w:lang w:val="lt-LT"/>
        </w:rPr>
        <w:t xml:space="preserve">Jei vidaus kontrolės neatitiktys paaiškėja susirinkimų, bendrų aptarimų metu, pastebėjimai įtraukiami į susirinkimo protokolą (jei toks pildomas) arba susirinkimo organizatorius (kuratorius) teikia atskirą pranešimą </w:t>
      </w:r>
      <w:r w:rsidR="00E01B33" w:rsidRPr="005335BA">
        <w:rPr>
          <w:lang w:val="lt-LT"/>
        </w:rPr>
        <w:t>Raseinių Vikt</w:t>
      </w:r>
      <w:r w:rsidR="001C4416" w:rsidRPr="005335BA">
        <w:rPr>
          <w:lang w:val="lt-LT"/>
        </w:rPr>
        <w:t>oro Petkaus progimnazijos</w:t>
      </w:r>
      <w:r w:rsidR="00E01B33" w:rsidRPr="005335BA">
        <w:rPr>
          <w:i/>
          <w:lang w:val="lt-LT"/>
        </w:rPr>
        <w:t xml:space="preserve"> </w:t>
      </w:r>
      <w:r w:rsidRPr="005335BA">
        <w:rPr>
          <w:lang w:val="lt-LT"/>
        </w:rPr>
        <w:t>direktoriui ir Darbo grupei.</w:t>
      </w:r>
    </w:p>
    <w:p w14:paraId="0C9EEE6D" w14:textId="77777777" w:rsidR="005335BA" w:rsidRDefault="001451D2" w:rsidP="005335BA">
      <w:pPr>
        <w:spacing w:line="300" w:lineRule="atLeast"/>
        <w:rPr>
          <w:lang w:val="lt-LT"/>
        </w:rPr>
      </w:pPr>
      <w:r w:rsidRPr="0019714F">
        <w:rPr>
          <w:lang w:val="lt-LT"/>
        </w:rPr>
        <w:lastRenderedPageBreak/>
        <w:t>Periodinės stebėsenos atveju:</w:t>
      </w:r>
    </w:p>
    <w:p w14:paraId="442F431B" w14:textId="77777777" w:rsidR="0095084E" w:rsidRDefault="001451D2" w:rsidP="0095084E">
      <w:pPr>
        <w:pStyle w:val="Sraopastraipa"/>
        <w:numPr>
          <w:ilvl w:val="0"/>
          <w:numId w:val="23"/>
        </w:numPr>
        <w:spacing w:line="300" w:lineRule="atLeast"/>
        <w:ind w:left="0" w:firstLine="851"/>
        <w:rPr>
          <w:lang w:val="lt-LT"/>
        </w:rPr>
      </w:pPr>
      <w:r w:rsidRPr="0095084E">
        <w:rPr>
          <w:lang w:val="lt-LT"/>
        </w:rPr>
        <w:t xml:space="preserve">Atlikus planinę periodinę stebėseną, stebėsenos rezultatų ataskaita pateikiama </w:t>
      </w:r>
      <w:r w:rsidR="00E01B33" w:rsidRPr="0095084E">
        <w:rPr>
          <w:lang w:val="lt-LT"/>
        </w:rPr>
        <w:t>Raseinių Vikt</w:t>
      </w:r>
      <w:r w:rsidR="003C0E75" w:rsidRPr="0095084E">
        <w:rPr>
          <w:lang w:val="lt-LT"/>
        </w:rPr>
        <w:t>oro Petkaus progimnazijos</w:t>
      </w:r>
      <w:r w:rsidR="00E01B33" w:rsidRPr="0095084E">
        <w:rPr>
          <w:i/>
          <w:lang w:val="lt-LT"/>
        </w:rPr>
        <w:t xml:space="preserve"> </w:t>
      </w:r>
      <w:r w:rsidRPr="0095084E">
        <w:rPr>
          <w:lang w:val="lt-LT"/>
        </w:rPr>
        <w:t>direktoriui periodinės stebėsenos plane nustatytais terminais;</w:t>
      </w:r>
    </w:p>
    <w:p w14:paraId="4CB75B3E" w14:textId="768E17AD" w:rsidR="00CF72D8" w:rsidRPr="0095084E" w:rsidRDefault="001451D2" w:rsidP="0095084E">
      <w:pPr>
        <w:pStyle w:val="Sraopastraipa"/>
        <w:numPr>
          <w:ilvl w:val="0"/>
          <w:numId w:val="23"/>
        </w:numPr>
        <w:spacing w:line="300" w:lineRule="atLeast"/>
        <w:ind w:left="0" w:firstLine="851"/>
        <w:rPr>
          <w:lang w:val="lt-LT"/>
        </w:rPr>
      </w:pPr>
      <w:r w:rsidRPr="0095084E">
        <w:rPr>
          <w:lang w:val="lt-LT"/>
        </w:rPr>
        <w:t xml:space="preserve">Atlikus neplaninę stebėseną, stebėsenos rezultatų ataskaita pateikiama </w:t>
      </w:r>
      <w:r w:rsidR="00E01B33" w:rsidRPr="0095084E">
        <w:rPr>
          <w:lang w:val="lt-LT"/>
        </w:rPr>
        <w:t>Raseinių Vikt</w:t>
      </w:r>
      <w:r w:rsidR="003C0E75" w:rsidRPr="0095084E">
        <w:rPr>
          <w:lang w:val="lt-LT"/>
        </w:rPr>
        <w:t>oro Petkaus progimnazijos</w:t>
      </w:r>
      <w:r w:rsidR="00E01B33" w:rsidRPr="0095084E">
        <w:rPr>
          <w:i/>
          <w:lang w:val="lt-LT"/>
        </w:rPr>
        <w:t xml:space="preserve"> </w:t>
      </w:r>
      <w:r w:rsidRPr="0095084E">
        <w:rPr>
          <w:lang w:val="lt-LT"/>
        </w:rPr>
        <w:t>direktoriui tokiais terminais, kaip numatyta pavedime dėl neplaninės stebėsenos atlikimo</w:t>
      </w:r>
      <w:r w:rsidR="007D2BB2" w:rsidRPr="0095084E">
        <w:rPr>
          <w:lang w:val="lt-LT"/>
        </w:rPr>
        <w:t>.</w:t>
      </w:r>
    </w:p>
    <w:p w14:paraId="313435FC" w14:textId="77777777" w:rsidR="00CF72D8" w:rsidRPr="00F66AA8" w:rsidRDefault="00CF72D8" w:rsidP="00CF72D8">
      <w:pPr>
        <w:pStyle w:val="Sraopastraipa"/>
        <w:spacing w:line="300" w:lineRule="atLeast"/>
        <w:rPr>
          <w:sz w:val="20"/>
          <w:szCs w:val="20"/>
          <w:lang w:val="lt-LT"/>
        </w:rPr>
      </w:pPr>
    </w:p>
    <w:p w14:paraId="3B07E3EE" w14:textId="77777777" w:rsidR="00CF72D8" w:rsidRPr="008019CF" w:rsidRDefault="00CF72D8" w:rsidP="0095084E">
      <w:pPr>
        <w:spacing w:line="300" w:lineRule="atLeast"/>
        <w:ind w:firstLine="851"/>
        <w:rPr>
          <w:b/>
          <w:lang w:val="lt-LT"/>
        </w:rPr>
      </w:pPr>
      <w:bookmarkStart w:id="151" w:name="_I-4._Įvertinimas,_informavimas"/>
      <w:bookmarkStart w:id="152" w:name="_Ref372057952"/>
      <w:bookmarkEnd w:id="151"/>
      <w:r w:rsidRPr="008019CF">
        <w:rPr>
          <w:b/>
          <w:lang w:val="lt-LT"/>
        </w:rPr>
        <w:t xml:space="preserve">Įvertinimas, informavimas ir trūkumų </w:t>
      </w:r>
      <w:bookmarkEnd w:id="152"/>
      <w:r w:rsidR="005B52AA" w:rsidRPr="008019CF">
        <w:rPr>
          <w:b/>
          <w:lang w:val="lt-LT"/>
        </w:rPr>
        <w:t>šalinimas</w:t>
      </w:r>
    </w:p>
    <w:p w14:paraId="38C00411" w14:textId="77777777" w:rsidR="00CF72D8" w:rsidRPr="00F66AA8" w:rsidRDefault="00CF72D8" w:rsidP="00CF72D8">
      <w:pPr>
        <w:rPr>
          <w:sz w:val="20"/>
          <w:szCs w:val="20"/>
          <w:lang w:val="lt-LT"/>
        </w:rPr>
      </w:pPr>
    </w:p>
    <w:p w14:paraId="06BA1A8B" w14:textId="28211C16" w:rsidR="001451D2" w:rsidRPr="005B52AA" w:rsidRDefault="00E01B33" w:rsidP="0095084E">
      <w:pPr>
        <w:ind w:firstLine="851"/>
        <w:rPr>
          <w:lang w:val="lt-LT"/>
        </w:rPr>
      </w:pPr>
      <w:r w:rsidRPr="00D92545">
        <w:rPr>
          <w:lang w:val="lt-LT"/>
        </w:rPr>
        <w:t>Raseinių Vikt</w:t>
      </w:r>
      <w:r w:rsidR="003C0E75">
        <w:rPr>
          <w:lang w:val="lt-LT"/>
        </w:rPr>
        <w:t>oro Petkaus progimnazijos</w:t>
      </w:r>
      <w:r w:rsidRPr="00562CFF">
        <w:rPr>
          <w:i/>
          <w:lang w:val="lt-LT"/>
        </w:rPr>
        <w:t xml:space="preserve"> </w:t>
      </w:r>
      <w:r w:rsidR="001451D2" w:rsidRPr="005B52AA">
        <w:rPr>
          <w:lang w:val="lt-LT"/>
        </w:rPr>
        <w:t>direktorius turi reaguoti į visas stebėsenos metu nustatytas ir į ataskaitą/ pranešimą įtrauktas neatitiktis ir įvertinti, ar šios  neatitiktys parodo sistemines vidaus kontrolės sistemos ydas, ar konkretų vidaus kontrolės nesilaikymo atvejį.</w:t>
      </w:r>
    </w:p>
    <w:p w14:paraId="63C7AE66" w14:textId="77777777" w:rsidR="0095084E" w:rsidRDefault="001451D2" w:rsidP="00154377">
      <w:pPr>
        <w:ind w:firstLine="851"/>
        <w:rPr>
          <w:lang w:val="lt-LT"/>
        </w:rPr>
      </w:pPr>
      <w:r w:rsidRPr="005B52AA">
        <w:rPr>
          <w:lang w:val="lt-LT"/>
        </w:rPr>
        <w:t xml:space="preserve">Jei nustatoma, kad </w:t>
      </w:r>
      <w:proofErr w:type="spellStart"/>
      <w:r w:rsidRPr="005B52AA">
        <w:rPr>
          <w:lang w:val="lt-LT"/>
        </w:rPr>
        <w:t>neatiktiktys</w:t>
      </w:r>
      <w:proofErr w:type="spellEnd"/>
      <w:r w:rsidRPr="005B52AA">
        <w:rPr>
          <w:lang w:val="lt-LT"/>
        </w:rPr>
        <w:t xml:space="preserve"> yra sisteminės ir pasikartojančios, nedelsiant turi būti atliekami atitinkami koregavimo veiksmai.</w:t>
      </w:r>
    </w:p>
    <w:p w14:paraId="55B6BB58" w14:textId="5C4455BF" w:rsidR="00CF72D8" w:rsidRPr="00337EB6" w:rsidRDefault="001451D2" w:rsidP="0095084E">
      <w:pPr>
        <w:ind w:firstLine="851"/>
        <w:rPr>
          <w:lang w:val="lt-LT"/>
        </w:rPr>
      </w:pPr>
      <w:r w:rsidRPr="00337EB6">
        <w:rPr>
          <w:lang w:val="lt-LT"/>
        </w:rPr>
        <w:t xml:space="preserve">Jei nustatomas konkretaus bendradarbio vidaus kontrolės tvarkos nesilaikymas, atitinkamai taikomos procedūros, numatytos darbo </w:t>
      </w:r>
      <w:proofErr w:type="spellStart"/>
      <w:r w:rsidRPr="00337EB6">
        <w:rPr>
          <w:lang w:val="lt-LT"/>
        </w:rPr>
        <w:t>tvakos</w:t>
      </w:r>
      <w:proofErr w:type="spellEnd"/>
      <w:r w:rsidRPr="00337EB6">
        <w:rPr>
          <w:lang w:val="lt-LT"/>
        </w:rPr>
        <w:t xml:space="preserve"> taisyklėse</w:t>
      </w:r>
      <w:r w:rsidR="007D18D2">
        <w:rPr>
          <w:lang w:val="lt-LT"/>
        </w:rPr>
        <w:t>.</w:t>
      </w:r>
    </w:p>
    <w:p w14:paraId="5E3DF4D6" w14:textId="77777777" w:rsidR="00CF72D8" w:rsidRPr="00337EB6" w:rsidRDefault="00CF72D8" w:rsidP="00CF72D8">
      <w:pPr>
        <w:rPr>
          <w:lang w:val="lt-LT"/>
        </w:rPr>
      </w:pPr>
    </w:p>
    <w:p w14:paraId="09E6ACBB" w14:textId="77777777" w:rsidR="00CF72D8" w:rsidRPr="008019CF" w:rsidRDefault="007D2BB2" w:rsidP="0095084E">
      <w:pPr>
        <w:spacing w:line="300" w:lineRule="atLeast"/>
        <w:ind w:firstLine="851"/>
        <w:rPr>
          <w:b/>
          <w:lang w:val="lt-LT"/>
        </w:rPr>
      </w:pPr>
      <w:bookmarkStart w:id="153" w:name="_I-5._Nusiskundimai_ir"/>
      <w:bookmarkEnd w:id="153"/>
      <w:r w:rsidRPr="008019CF">
        <w:rPr>
          <w:b/>
          <w:lang w:val="lt-LT"/>
        </w:rPr>
        <w:t>Atvejų analizė</w:t>
      </w:r>
      <w:r w:rsidR="00CF72D8" w:rsidRPr="008019CF">
        <w:rPr>
          <w:b/>
          <w:lang w:val="lt-LT"/>
        </w:rPr>
        <w:t xml:space="preserve"> </w:t>
      </w:r>
    </w:p>
    <w:p w14:paraId="717D467E" w14:textId="77777777" w:rsidR="00CF72D8" w:rsidRPr="008019CF" w:rsidRDefault="00CF72D8" w:rsidP="00CF72D8">
      <w:pPr>
        <w:spacing w:line="300" w:lineRule="atLeast"/>
        <w:rPr>
          <w:b/>
          <w:lang w:val="lt-LT"/>
        </w:rPr>
      </w:pPr>
    </w:p>
    <w:p w14:paraId="78B6B2A0" w14:textId="420D16B5" w:rsidR="0095084E" w:rsidRDefault="001451D2" w:rsidP="0095084E">
      <w:pPr>
        <w:ind w:firstLine="851"/>
        <w:rPr>
          <w:lang w:val="lt-LT"/>
        </w:rPr>
      </w:pPr>
      <w:r w:rsidRPr="00337EB6">
        <w:rPr>
          <w:lang w:val="lt-LT"/>
        </w:rPr>
        <w:t>Nusiskundimai ir kaltinimai, ypač tie, kurie susiję su nesėkmingu atsargumo principo taikymu veikloje, privatumo (jei taikytina) ar konfidencialumo pažeidimu, interesų konfliktu, ar bet kokios formos diskriminacija ar priekabiavimu tarpusavyje</w:t>
      </w:r>
      <w:r w:rsidR="006B284D">
        <w:rPr>
          <w:lang w:val="lt-LT"/>
        </w:rPr>
        <w:t>,</w:t>
      </w:r>
      <w:r w:rsidRPr="00337EB6">
        <w:rPr>
          <w:lang w:val="lt-LT"/>
        </w:rPr>
        <w:t xml:space="preserve"> ar </w:t>
      </w:r>
      <w:r w:rsidR="00E01B33" w:rsidRPr="00D92545">
        <w:rPr>
          <w:lang w:val="lt-LT"/>
        </w:rPr>
        <w:t>Raseinių Vikt</w:t>
      </w:r>
      <w:r w:rsidR="003C0E75">
        <w:rPr>
          <w:lang w:val="lt-LT"/>
        </w:rPr>
        <w:t>oro Petkaus progimnazijos</w:t>
      </w:r>
      <w:r w:rsidR="00E01B33" w:rsidRPr="00562CFF">
        <w:rPr>
          <w:i/>
          <w:lang w:val="lt-LT"/>
        </w:rPr>
        <w:t xml:space="preserve"> </w:t>
      </w:r>
      <w:r w:rsidRPr="00337EB6">
        <w:rPr>
          <w:lang w:val="lt-LT"/>
        </w:rPr>
        <w:t>darbuotojų atžvilgiu, yra svarbūs dalykai.</w:t>
      </w:r>
    </w:p>
    <w:p w14:paraId="40E17CB3" w14:textId="76A024F5" w:rsidR="001451D2" w:rsidRPr="00337EB6" w:rsidRDefault="001451D2" w:rsidP="0095084E">
      <w:pPr>
        <w:ind w:firstLine="851"/>
        <w:rPr>
          <w:lang w:val="lt-LT"/>
        </w:rPr>
      </w:pPr>
      <w:r w:rsidRPr="00337EB6">
        <w:rPr>
          <w:lang w:val="lt-LT"/>
        </w:rPr>
        <w:t xml:space="preserve">Iškilus tokiems atvejams, </w:t>
      </w:r>
      <w:r w:rsidR="00E01B33" w:rsidRPr="00D92545">
        <w:rPr>
          <w:lang w:val="lt-LT"/>
        </w:rPr>
        <w:t>Raseinių Viktor</w:t>
      </w:r>
      <w:r w:rsidR="003C0E75">
        <w:rPr>
          <w:lang w:val="lt-LT"/>
        </w:rPr>
        <w:t>o Petkaus progimnazijoje</w:t>
      </w:r>
      <w:r w:rsidR="00E01B33" w:rsidRPr="00562CFF">
        <w:rPr>
          <w:i/>
          <w:lang w:val="lt-LT"/>
        </w:rPr>
        <w:t xml:space="preserve"> </w:t>
      </w:r>
      <w:r w:rsidRPr="00337EB6">
        <w:rPr>
          <w:lang w:val="lt-LT"/>
        </w:rPr>
        <w:t>taikomos tokios procedūros:</w:t>
      </w:r>
    </w:p>
    <w:p w14:paraId="7FC14114" w14:textId="77777777" w:rsidR="00D04FA2" w:rsidRDefault="001451D2" w:rsidP="00D04FA2">
      <w:pPr>
        <w:pStyle w:val="Sraopastraipa"/>
        <w:numPr>
          <w:ilvl w:val="0"/>
          <w:numId w:val="23"/>
        </w:numPr>
        <w:ind w:left="0" w:firstLine="1134"/>
        <w:rPr>
          <w:lang w:val="lt-LT"/>
        </w:rPr>
      </w:pPr>
      <w:r w:rsidRPr="00337EB6">
        <w:rPr>
          <w:lang w:val="lt-LT"/>
        </w:rPr>
        <w:t>Nustatomi situacijos faktai po pokalbių su atitinkamais asmenimis ir / arba vykdomas susijusių dokumentų patikrinimas;</w:t>
      </w:r>
    </w:p>
    <w:p w14:paraId="69625FE0" w14:textId="77777777" w:rsidR="00D04FA2" w:rsidRDefault="001451D2" w:rsidP="00D04FA2">
      <w:pPr>
        <w:pStyle w:val="Sraopastraipa"/>
        <w:numPr>
          <w:ilvl w:val="0"/>
          <w:numId w:val="23"/>
        </w:numPr>
        <w:ind w:left="0" w:firstLine="1134"/>
        <w:rPr>
          <w:lang w:val="lt-LT"/>
        </w:rPr>
      </w:pPr>
      <w:r w:rsidRPr="00D04FA2">
        <w:rPr>
          <w:lang w:val="lt-LT"/>
        </w:rPr>
        <w:t xml:space="preserve">Pateikiamos nuorodos į įstatymus, teisės aktus, </w:t>
      </w:r>
      <w:r w:rsidR="003C0E75" w:rsidRPr="00D04FA2">
        <w:rPr>
          <w:lang w:val="lt-LT"/>
        </w:rPr>
        <w:t>Raseinių Viktoro Petkaus progimnazijos</w:t>
      </w:r>
      <w:r w:rsidR="00DA1C44" w:rsidRPr="00D04FA2">
        <w:rPr>
          <w:i/>
          <w:lang w:val="lt-LT"/>
        </w:rPr>
        <w:t xml:space="preserve"> </w:t>
      </w:r>
      <w:r w:rsidRPr="00D04FA2">
        <w:rPr>
          <w:lang w:val="lt-LT"/>
        </w:rPr>
        <w:t>vidaus kontrolės politiką (jei taikytina), nustatant ar įvyko pažeidimas, koks yra įvykio pobūdis ir apimtis bei pasekmės;</w:t>
      </w:r>
    </w:p>
    <w:p w14:paraId="4EF3800C" w14:textId="77777777" w:rsidR="00D04FA2" w:rsidRDefault="001451D2" w:rsidP="00D04FA2">
      <w:pPr>
        <w:pStyle w:val="Sraopastraipa"/>
        <w:numPr>
          <w:ilvl w:val="0"/>
          <w:numId w:val="23"/>
        </w:numPr>
        <w:ind w:left="0" w:firstLine="1134"/>
        <w:rPr>
          <w:lang w:val="lt-LT"/>
        </w:rPr>
      </w:pPr>
      <w:r w:rsidRPr="00D04FA2">
        <w:rPr>
          <w:lang w:val="lt-LT"/>
        </w:rPr>
        <w:t>Apsvarsto teisinės pagalbos galimybę ar jau suteiktos teisinės pagalbos rezultatus (jei taikytina);</w:t>
      </w:r>
    </w:p>
    <w:p w14:paraId="261AFB0C" w14:textId="77777777" w:rsidR="00D04FA2" w:rsidRDefault="001451D2" w:rsidP="00D04FA2">
      <w:pPr>
        <w:pStyle w:val="Sraopastraipa"/>
        <w:numPr>
          <w:ilvl w:val="0"/>
          <w:numId w:val="23"/>
        </w:numPr>
        <w:ind w:left="0" w:firstLine="1134"/>
        <w:rPr>
          <w:lang w:val="lt-LT"/>
        </w:rPr>
      </w:pPr>
      <w:r w:rsidRPr="00D04FA2">
        <w:rPr>
          <w:lang w:val="lt-LT"/>
        </w:rPr>
        <w:t>Parengia gautos informacijas ataskaitas, įtraukiant rekomendacijas;</w:t>
      </w:r>
    </w:p>
    <w:p w14:paraId="334837F3" w14:textId="3DBA1095" w:rsidR="001451D2" w:rsidRPr="00D04FA2" w:rsidRDefault="001451D2" w:rsidP="00D04FA2">
      <w:pPr>
        <w:pStyle w:val="Sraopastraipa"/>
        <w:numPr>
          <w:ilvl w:val="0"/>
          <w:numId w:val="23"/>
        </w:numPr>
        <w:ind w:left="0" w:firstLine="1134"/>
        <w:rPr>
          <w:lang w:val="lt-LT"/>
        </w:rPr>
      </w:pPr>
      <w:r w:rsidRPr="00D04FA2">
        <w:rPr>
          <w:lang w:val="lt-LT"/>
        </w:rPr>
        <w:t>Pateikia atsakymą nusiskundimą pateikusiam asmeniui.</w:t>
      </w:r>
    </w:p>
    <w:p w14:paraId="68A25BF9" w14:textId="2EED5A3E" w:rsidR="00CF72D8" w:rsidRDefault="001451D2" w:rsidP="0095084E">
      <w:pPr>
        <w:ind w:firstLine="851"/>
        <w:rPr>
          <w:lang w:val="lt-LT"/>
        </w:rPr>
      </w:pPr>
      <w:r w:rsidRPr="00337EB6">
        <w:rPr>
          <w:lang w:val="lt-LT"/>
        </w:rPr>
        <w:t>Esant būtinybei, samdomi išorės konsultantai, kad išspręstų iškilusius klausimus</w:t>
      </w:r>
      <w:r w:rsidR="003F69B4">
        <w:rPr>
          <w:lang w:val="lt-LT"/>
        </w:rPr>
        <w:t>.</w:t>
      </w:r>
    </w:p>
    <w:p w14:paraId="62ABBC6F" w14:textId="77777777" w:rsidR="003F69B4" w:rsidRPr="00337EB6" w:rsidRDefault="003F69B4" w:rsidP="001451D2">
      <w:pPr>
        <w:rPr>
          <w:lang w:val="lt-LT"/>
        </w:rPr>
      </w:pPr>
    </w:p>
    <w:p w14:paraId="37AF5E9C" w14:textId="77777777" w:rsidR="001011A0" w:rsidRPr="003F69B4" w:rsidRDefault="0065057B" w:rsidP="003F69B4">
      <w:pPr>
        <w:pStyle w:val="Antrat1"/>
        <w:spacing w:before="0" w:after="0"/>
        <w:jc w:val="center"/>
        <w:rPr>
          <w:rStyle w:val="Hipersaitas"/>
          <w:rFonts w:ascii="Times New Roman" w:hAnsi="Times New Roman" w:cs="Times New Roman"/>
          <w:caps/>
          <w:color w:val="auto"/>
          <w:sz w:val="24"/>
          <w:szCs w:val="24"/>
          <w:u w:val="none"/>
          <w:lang w:val="lt-LT"/>
        </w:rPr>
      </w:pPr>
      <w:bookmarkStart w:id="154" w:name="_Toc69280836"/>
      <w:bookmarkStart w:id="155" w:name="_Ref337203811"/>
      <w:r w:rsidRPr="003F69B4">
        <w:rPr>
          <w:rStyle w:val="Hipersaitas"/>
          <w:rFonts w:ascii="Times New Roman" w:hAnsi="Times New Roman" w:cs="Times New Roman"/>
          <w:caps/>
          <w:color w:val="auto"/>
          <w:sz w:val="24"/>
          <w:szCs w:val="24"/>
          <w:u w:val="none"/>
          <w:lang w:val="lt-LT"/>
        </w:rPr>
        <w:t>IV</w:t>
      </w:r>
      <w:r w:rsidR="001011A0" w:rsidRPr="003F69B4">
        <w:rPr>
          <w:rStyle w:val="Hipersaitas"/>
          <w:rFonts w:ascii="Times New Roman" w:hAnsi="Times New Roman" w:cs="Times New Roman"/>
          <w:caps/>
          <w:color w:val="auto"/>
          <w:sz w:val="24"/>
          <w:szCs w:val="24"/>
          <w:u w:val="none"/>
          <w:lang w:val="lt-LT"/>
        </w:rPr>
        <w:t xml:space="preserve"> skyrius</w:t>
      </w:r>
      <w:bookmarkEnd w:id="154"/>
      <w:r w:rsidR="00361ED8" w:rsidRPr="003F69B4">
        <w:rPr>
          <w:rStyle w:val="Hipersaitas"/>
          <w:rFonts w:ascii="Times New Roman" w:hAnsi="Times New Roman" w:cs="Times New Roman"/>
          <w:caps/>
          <w:color w:val="auto"/>
          <w:sz w:val="24"/>
          <w:szCs w:val="24"/>
          <w:u w:val="none"/>
          <w:lang w:val="lt-LT"/>
        </w:rPr>
        <w:t xml:space="preserve"> </w:t>
      </w:r>
      <w:r w:rsidR="001011A0" w:rsidRPr="003F69B4">
        <w:rPr>
          <w:rStyle w:val="Hipersaitas"/>
          <w:rFonts w:ascii="Times New Roman" w:hAnsi="Times New Roman" w:cs="Times New Roman"/>
          <w:caps/>
          <w:color w:val="auto"/>
          <w:sz w:val="24"/>
          <w:szCs w:val="24"/>
          <w:u w:val="none"/>
          <w:lang w:val="lt-LT"/>
        </w:rPr>
        <w:t xml:space="preserve"> </w:t>
      </w:r>
    </w:p>
    <w:p w14:paraId="5DCD69E0" w14:textId="77777777" w:rsidR="00361ED8" w:rsidRPr="003F69B4" w:rsidRDefault="00361ED8" w:rsidP="003F69B4">
      <w:pPr>
        <w:pStyle w:val="Antrat1"/>
        <w:spacing w:before="0" w:after="0"/>
        <w:jc w:val="center"/>
        <w:rPr>
          <w:rStyle w:val="Hipersaitas"/>
          <w:rFonts w:ascii="Times New Roman" w:hAnsi="Times New Roman" w:cs="Times New Roman"/>
          <w:caps/>
          <w:color w:val="auto"/>
          <w:sz w:val="24"/>
          <w:szCs w:val="24"/>
          <w:u w:val="none"/>
          <w:lang w:val="lt-LT"/>
        </w:rPr>
      </w:pPr>
      <w:bookmarkStart w:id="156" w:name="_Toc69280837"/>
      <w:r w:rsidRPr="003F69B4">
        <w:rPr>
          <w:rStyle w:val="Hipersaitas"/>
          <w:rFonts w:ascii="Times New Roman" w:hAnsi="Times New Roman" w:cs="Times New Roman"/>
          <w:caps/>
          <w:color w:val="auto"/>
          <w:sz w:val="24"/>
          <w:szCs w:val="24"/>
          <w:u w:val="none"/>
          <w:lang w:val="lt-LT"/>
        </w:rPr>
        <w:t>VIDAUS KONTROLĖS ANALIZĖ IR VERTINIMAS</w:t>
      </w:r>
      <w:bookmarkEnd w:id="155"/>
      <w:bookmarkEnd w:id="156"/>
    </w:p>
    <w:p w14:paraId="2C63A319" w14:textId="77777777" w:rsidR="00EB0021" w:rsidRPr="00F66AA8" w:rsidRDefault="00EB0021" w:rsidP="00EB0021">
      <w:pPr>
        <w:spacing w:line="300" w:lineRule="atLeast"/>
        <w:rPr>
          <w:sz w:val="20"/>
          <w:szCs w:val="20"/>
          <w:lang w:val="lt-LT"/>
        </w:rPr>
      </w:pPr>
    </w:p>
    <w:p w14:paraId="0574BF11" w14:textId="3C386C8B" w:rsidR="001D5331" w:rsidRDefault="007D1E28" w:rsidP="0095084E">
      <w:pPr>
        <w:spacing w:line="300" w:lineRule="atLeast"/>
        <w:ind w:firstLine="851"/>
        <w:rPr>
          <w:lang w:val="lt-LT"/>
        </w:rPr>
      </w:pPr>
      <w:r w:rsidRPr="00D92545">
        <w:rPr>
          <w:lang w:val="lt-LT"/>
        </w:rPr>
        <w:t>Raseinių Viktor</w:t>
      </w:r>
      <w:r w:rsidR="00C87843">
        <w:rPr>
          <w:lang w:val="lt-LT"/>
        </w:rPr>
        <w:t>o Petkaus progimnazijos</w:t>
      </w:r>
      <w:r w:rsidRPr="00562CFF">
        <w:rPr>
          <w:i/>
          <w:lang w:val="lt-LT"/>
        </w:rPr>
        <w:t xml:space="preserve"> </w:t>
      </w:r>
      <w:r w:rsidR="001451D2" w:rsidRPr="0035726D">
        <w:rPr>
          <w:lang w:val="lt-LT"/>
        </w:rPr>
        <w:t xml:space="preserve">direktorius užtikrina, kad kiekvienais metais būtų atliekama vidaus kontrolės analizė ir vertinimas, apimantis visus vidaus kontrolės elementus. Analizės ir vertinimo metu būtų įvertinami </w:t>
      </w:r>
      <w:r w:rsidRPr="00D92545">
        <w:rPr>
          <w:lang w:val="lt-LT"/>
        </w:rPr>
        <w:t>Rasei</w:t>
      </w:r>
      <w:r w:rsidR="00C87843">
        <w:rPr>
          <w:lang w:val="lt-LT"/>
        </w:rPr>
        <w:t>nių Viktoro Petkaus progimnazijos</w:t>
      </w:r>
      <w:r w:rsidRPr="00562CFF">
        <w:rPr>
          <w:i/>
          <w:lang w:val="lt-LT"/>
        </w:rPr>
        <w:t xml:space="preserve"> </w:t>
      </w:r>
      <w:r w:rsidR="001451D2" w:rsidRPr="0035726D">
        <w:rPr>
          <w:lang w:val="lt-LT"/>
        </w:rPr>
        <w:t xml:space="preserve">vidaus kontrolės trūkumai, pokyčiai, atitiktis nustatytiems reikalavimams (ar vidaus kontrolė </w:t>
      </w:r>
      <w:r w:rsidRPr="00D92545">
        <w:rPr>
          <w:lang w:val="lt-LT"/>
        </w:rPr>
        <w:t>Ras</w:t>
      </w:r>
      <w:r w:rsidR="00C87843">
        <w:rPr>
          <w:lang w:val="lt-LT"/>
        </w:rPr>
        <w:t>einių Viktoro Petkaus progimnazijoje</w:t>
      </w:r>
      <w:r w:rsidR="001451D2" w:rsidRPr="003D1401">
        <w:rPr>
          <w:lang w:val="lt-LT"/>
        </w:rPr>
        <w:t xml:space="preserve"> </w:t>
      </w:r>
      <w:r w:rsidR="001451D2" w:rsidRPr="0035726D">
        <w:rPr>
          <w:lang w:val="lt-LT"/>
        </w:rPr>
        <w:t xml:space="preserve">įgyvendinama pagal </w:t>
      </w:r>
      <w:r w:rsidRPr="00D92545">
        <w:rPr>
          <w:lang w:val="lt-LT"/>
        </w:rPr>
        <w:t>Raseinių Vikt</w:t>
      </w:r>
      <w:r w:rsidR="00C87843">
        <w:rPr>
          <w:lang w:val="lt-LT"/>
        </w:rPr>
        <w:t xml:space="preserve">oro Petkaus progimnazijos </w:t>
      </w:r>
      <w:r w:rsidRPr="00562CFF">
        <w:rPr>
          <w:i/>
          <w:lang w:val="lt-LT"/>
        </w:rPr>
        <w:t xml:space="preserve"> </w:t>
      </w:r>
      <w:r w:rsidR="001451D2" w:rsidRPr="0035726D">
        <w:rPr>
          <w:lang w:val="lt-LT"/>
        </w:rPr>
        <w:t xml:space="preserve">direktoriaus patvirtintą vidaus kontrolės politiką ir ar ji atitinka pasikeitusias veiklos sąlygas), vidaus kontrolės įgyvendinimo </w:t>
      </w:r>
      <w:r w:rsidR="001451D2" w:rsidRPr="0035726D">
        <w:rPr>
          <w:lang w:val="lt-LT"/>
        </w:rPr>
        <w:lastRenderedPageBreak/>
        <w:t>priežiūrą atliekančių darbuotojų pateikta informacija, kitų auditų rezultatai ir numatomos vidaus kontrolės tobulinimo priemonės</w:t>
      </w:r>
      <w:r w:rsidR="007D2BB2">
        <w:rPr>
          <w:lang w:val="lt-LT"/>
        </w:rPr>
        <w:t>.</w:t>
      </w:r>
    </w:p>
    <w:p w14:paraId="6AD29F81" w14:textId="77777777" w:rsidR="001451D2" w:rsidRPr="008019CF" w:rsidRDefault="001451D2" w:rsidP="00EB0021">
      <w:pPr>
        <w:spacing w:line="300" w:lineRule="atLeast"/>
        <w:rPr>
          <w:lang w:val="lt-LT"/>
        </w:rPr>
      </w:pPr>
    </w:p>
    <w:p w14:paraId="2D3DF7C6" w14:textId="77777777" w:rsidR="009F276A" w:rsidRPr="0035726D" w:rsidRDefault="009F276A" w:rsidP="0095084E">
      <w:pPr>
        <w:spacing w:line="300" w:lineRule="atLeast"/>
        <w:ind w:firstLine="851"/>
        <w:rPr>
          <w:b/>
        </w:rPr>
      </w:pPr>
      <w:proofErr w:type="spellStart"/>
      <w:r w:rsidRPr="0035726D">
        <w:rPr>
          <w:b/>
        </w:rPr>
        <w:t>Vidaus</w:t>
      </w:r>
      <w:proofErr w:type="spellEnd"/>
      <w:r w:rsidRPr="0035726D">
        <w:rPr>
          <w:b/>
        </w:rPr>
        <w:t xml:space="preserve"> </w:t>
      </w:r>
      <w:proofErr w:type="spellStart"/>
      <w:r w:rsidRPr="0035726D">
        <w:rPr>
          <w:b/>
        </w:rPr>
        <w:t>kontrolės</w:t>
      </w:r>
      <w:proofErr w:type="spellEnd"/>
      <w:r w:rsidRPr="0035726D">
        <w:rPr>
          <w:b/>
        </w:rPr>
        <w:t xml:space="preserve"> </w:t>
      </w:r>
      <w:proofErr w:type="spellStart"/>
      <w:r w:rsidRPr="0035726D">
        <w:rPr>
          <w:b/>
        </w:rPr>
        <w:t>elementų</w:t>
      </w:r>
      <w:proofErr w:type="spellEnd"/>
      <w:r w:rsidRPr="0035726D">
        <w:rPr>
          <w:b/>
        </w:rPr>
        <w:t xml:space="preserve"> </w:t>
      </w:r>
      <w:proofErr w:type="spellStart"/>
      <w:r w:rsidRPr="0035726D">
        <w:rPr>
          <w:b/>
        </w:rPr>
        <w:t>būklės</w:t>
      </w:r>
      <w:proofErr w:type="spellEnd"/>
      <w:r w:rsidRPr="0035726D">
        <w:rPr>
          <w:b/>
        </w:rPr>
        <w:t xml:space="preserve"> ir </w:t>
      </w:r>
      <w:proofErr w:type="spellStart"/>
      <w:r w:rsidRPr="0035726D">
        <w:rPr>
          <w:b/>
        </w:rPr>
        <w:t>veikimo</w:t>
      </w:r>
      <w:proofErr w:type="spellEnd"/>
      <w:r w:rsidRPr="0035726D">
        <w:rPr>
          <w:b/>
        </w:rPr>
        <w:t xml:space="preserve"> </w:t>
      </w:r>
      <w:proofErr w:type="spellStart"/>
      <w:r w:rsidRPr="0035726D">
        <w:rPr>
          <w:b/>
        </w:rPr>
        <w:t>vertinimas</w:t>
      </w:r>
      <w:proofErr w:type="spellEnd"/>
    </w:p>
    <w:p w14:paraId="3D572D96" w14:textId="77777777" w:rsidR="009F276A" w:rsidRPr="00FB48B6" w:rsidRDefault="009F276A" w:rsidP="009F276A">
      <w:pPr>
        <w:spacing w:line="300" w:lineRule="atLeast"/>
        <w:rPr>
          <w:b/>
        </w:rPr>
      </w:pPr>
    </w:p>
    <w:p w14:paraId="4E5A4B7A" w14:textId="77777777" w:rsidR="0095084E" w:rsidRDefault="00B54242" w:rsidP="0095084E">
      <w:pPr>
        <w:spacing w:line="300" w:lineRule="atLeast"/>
        <w:ind w:firstLine="851"/>
      </w:pPr>
      <w:proofErr w:type="spellStart"/>
      <w:r w:rsidRPr="00FB48B6">
        <w:t>Vidaus</w:t>
      </w:r>
      <w:proofErr w:type="spellEnd"/>
      <w:r w:rsidRPr="00FB48B6">
        <w:t xml:space="preserve"> </w:t>
      </w:r>
      <w:proofErr w:type="spellStart"/>
      <w:r w:rsidRPr="00FB48B6">
        <w:t>kontrolės</w:t>
      </w:r>
      <w:proofErr w:type="spellEnd"/>
      <w:r w:rsidRPr="00FB48B6">
        <w:t xml:space="preserve"> </w:t>
      </w:r>
      <w:proofErr w:type="spellStart"/>
      <w:r w:rsidRPr="00FB48B6">
        <w:t>elementų</w:t>
      </w:r>
      <w:proofErr w:type="spellEnd"/>
      <w:r w:rsidRPr="00FB48B6">
        <w:t xml:space="preserve"> </w:t>
      </w:r>
      <w:proofErr w:type="spellStart"/>
      <w:r w:rsidRPr="00FB48B6">
        <w:t>būklės</w:t>
      </w:r>
      <w:proofErr w:type="spellEnd"/>
      <w:r w:rsidRPr="00FB48B6">
        <w:t xml:space="preserve"> ir </w:t>
      </w:r>
      <w:proofErr w:type="spellStart"/>
      <w:r w:rsidRPr="00FB48B6">
        <w:t>veikimo</w:t>
      </w:r>
      <w:proofErr w:type="spellEnd"/>
      <w:r w:rsidRPr="00FB48B6">
        <w:t xml:space="preserve"> </w:t>
      </w:r>
      <w:proofErr w:type="spellStart"/>
      <w:r w:rsidRPr="00FB48B6">
        <w:t>vertinimas</w:t>
      </w:r>
      <w:proofErr w:type="spellEnd"/>
      <w:r w:rsidRPr="00FB48B6">
        <w:t xml:space="preserve"> </w:t>
      </w:r>
      <w:proofErr w:type="spellStart"/>
      <w:r w:rsidRPr="00FB48B6">
        <w:t>atliekamas</w:t>
      </w:r>
      <w:proofErr w:type="spellEnd"/>
      <w:r w:rsidRPr="00FB48B6">
        <w:t xml:space="preserve"> </w:t>
      </w:r>
      <w:proofErr w:type="spellStart"/>
      <w:r w:rsidRPr="00FB48B6">
        <w:t>kiekvienam</w:t>
      </w:r>
      <w:proofErr w:type="spellEnd"/>
      <w:r w:rsidRPr="00FB48B6">
        <w:t xml:space="preserve"> </w:t>
      </w:r>
      <w:proofErr w:type="spellStart"/>
      <w:r w:rsidRPr="00FB48B6">
        <w:t>rizikos</w:t>
      </w:r>
      <w:proofErr w:type="spellEnd"/>
      <w:r w:rsidRPr="00FB48B6">
        <w:t xml:space="preserve"> </w:t>
      </w:r>
      <w:proofErr w:type="spellStart"/>
      <w:r w:rsidRPr="00FB48B6">
        <w:t>veiksniui</w:t>
      </w:r>
      <w:proofErr w:type="spellEnd"/>
      <w:r w:rsidRPr="00FB48B6">
        <w:t xml:space="preserve">, </w:t>
      </w:r>
      <w:proofErr w:type="spellStart"/>
      <w:r w:rsidRPr="00FB48B6">
        <w:t>kuris</w:t>
      </w:r>
      <w:proofErr w:type="spellEnd"/>
      <w:r w:rsidRPr="00FB48B6">
        <w:t xml:space="preserve"> </w:t>
      </w:r>
      <w:proofErr w:type="spellStart"/>
      <w:r w:rsidRPr="00FB48B6">
        <w:t>buvo</w:t>
      </w:r>
      <w:proofErr w:type="spellEnd"/>
      <w:r w:rsidRPr="00FB48B6">
        <w:t xml:space="preserve"> </w:t>
      </w:r>
      <w:proofErr w:type="spellStart"/>
      <w:r w:rsidRPr="00FB48B6">
        <w:t>identifikuotas</w:t>
      </w:r>
      <w:proofErr w:type="spellEnd"/>
      <w:r w:rsidRPr="00FB48B6">
        <w:t xml:space="preserve"> </w:t>
      </w:r>
      <w:proofErr w:type="spellStart"/>
      <w:r w:rsidRPr="00FB48B6">
        <w:t>rizikos</w:t>
      </w:r>
      <w:proofErr w:type="spellEnd"/>
      <w:r w:rsidRPr="00FB48B6">
        <w:t xml:space="preserve"> </w:t>
      </w:r>
      <w:proofErr w:type="spellStart"/>
      <w:r w:rsidRPr="00FB48B6">
        <w:t>identifikavimo</w:t>
      </w:r>
      <w:proofErr w:type="spellEnd"/>
      <w:r w:rsidRPr="00FB48B6">
        <w:t xml:space="preserve"> ir </w:t>
      </w:r>
      <w:proofErr w:type="spellStart"/>
      <w:r w:rsidRPr="00FB48B6">
        <w:t>vertinimo</w:t>
      </w:r>
      <w:proofErr w:type="spellEnd"/>
      <w:r w:rsidRPr="00FB48B6">
        <w:t xml:space="preserve"> </w:t>
      </w:r>
      <w:proofErr w:type="spellStart"/>
      <w:r w:rsidRPr="00FB48B6">
        <w:t>metu</w:t>
      </w:r>
      <w:proofErr w:type="spellEnd"/>
      <w:r w:rsidRPr="00FB48B6">
        <w:t xml:space="preserve">, </w:t>
      </w:r>
      <w:proofErr w:type="spellStart"/>
      <w:r w:rsidRPr="00FB48B6">
        <w:t>kaip</w:t>
      </w:r>
      <w:proofErr w:type="spellEnd"/>
      <w:r w:rsidRPr="00FB48B6">
        <w:t xml:space="preserve"> </w:t>
      </w:r>
      <w:proofErr w:type="spellStart"/>
      <w:r w:rsidRPr="00FB48B6">
        <w:t>numatyta</w:t>
      </w:r>
      <w:proofErr w:type="spellEnd"/>
      <w:r w:rsidRPr="00FB48B6">
        <w:t xml:space="preserve"> </w:t>
      </w:r>
      <w:proofErr w:type="spellStart"/>
      <w:r w:rsidRPr="00FB48B6">
        <w:t>šio</w:t>
      </w:r>
      <w:proofErr w:type="spellEnd"/>
      <w:r w:rsidRPr="00FB48B6">
        <w:t xml:space="preserve"> </w:t>
      </w:r>
      <w:proofErr w:type="spellStart"/>
      <w:r w:rsidRPr="00FB48B6">
        <w:t>aprašo</w:t>
      </w:r>
      <w:proofErr w:type="spellEnd"/>
      <w:r w:rsidRPr="00FB48B6">
        <w:t xml:space="preserve"> </w:t>
      </w:r>
      <w:hyperlink w:anchor="_C-3._Funkcinis_pasidalijimas_ir_ben" w:history="1">
        <w:proofErr w:type="spellStart"/>
        <w:r w:rsidRPr="00FB48B6">
          <w:rPr>
            <w:rStyle w:val="Hipersaitas"/>
            <w:color w:val="auto"/>
          </w:rPr>
          <w:t>dalyje</w:t>
        </w:r>
        <w:proofErr w:type="spellEnd"/>
        <w:r w:rsidRPr="00FB48B6">
          <w:rPr>
            <w:rStyle w:val="Hipersaitas"/>
            <w:color w:val="auto"/>
          </w:rPr>
          <w:t xml:space="preserve"> III.2.2</w:t>
        </w:r>
      </w:hyperlink>
      <w:r w:rsidRPr="00FB48B6">
        <w:t xml:space="preserve"> </w:t>
      </w:r>
      <w:r w:rsidR="007D1E28" w:rsidRPr="00FB48B6">
        <w:rPr>
          <w:lang w:val="lt-LT"/>
        </w:rPr>
        <w:t xml:space="preserve">Raseinių Viktoro Petkaus </w:t>
      </w:r>
      <w:r w:rsidR="00652AF5">
        <w:rPr>
          <w:lang w:val="lt-LT"/>
        </w:rPr>
        <w:t>progimnazijos</w:t>
      </w:r>
      <w:r w:rsidR="007D1E28" w:rsidRPr="00FB48B6">
        <w:rPr>
          <w:i/>
          <w:lang w:val="lt-LT"/>
        </w:rPr>
        <w:t xml:space="preserve"> </w:t>
      </w:r>
      <w:proofErr w:type="spellStart"/>
      <w:r w:rsidR="007D1E28" w:rsidRPr="00FB48B6">
        <w:t>r</w:t>
      </w:r>
      <w:r w:rsidRPr="00FB48B6">
        <w:t>izikos</w:t>
      </w:r>
      <w:proofErr w:type="spellEnd"/>
      <w:r w:rsidRPr="00FB48B6">
        <w:t xml:space="preserve"> </w:t>
      </w:r>
      <w:proofErr w:type="spellStart"/>
      <w:r w:rsidRPr="00FB48B6">
        <w:t>vertinimas</w:t>
      </w:r>
      <w:proofErr w:type="spellEnd"/>
      <w:r w:rsidRPr="00FB48B6">
        <w:t xml:space="preserve">, </w:t>
      </w:r>
      <w:proofErr w:type="spellStart"/>
      <w:r w:rsidRPr="00FB48B6">
        <w:t>kiekvieno</w:t>
      </w:r>
      <w:proofErr w:type="spellEnd"/>
      <w:r w:rsidRPr="00FB48B6">
        <w:t xml:space="preserve"> </w:t>
      </w:r>
      <w:r w:rsidRPr="00FB48B6">
        <w:rPr>
          <w:lang w:val="lt-LT"/>
        </w:rPr>
        <w:t xml:space="preserve"> </w:t>
      </w:r>
      <w:r w:rsidR="007D1E28" w:rsidRPr="00FB48B6">
        <w:rPr>
          <w:lang w:val="lt-LT"/>
        </w:rPr>
        <w:t>Raseinių Vikt</w:t>
      </w:r>
      <w:r w:rsidR="00652AF5">
        <w:rPr>
          <w:lang w:val="lt-LT"/>
        </w:rPr>
        <w:t>oro Petkaus progimnazijos</w:t>
      </w:r>
      <w:r w:rsidRPr="00FB48B6">
        <w:t xml:space="preserve"> </w:t>
      </w:r>
      <w:proofErr w:type="spellStart"/>
      <w:r w:rsidRPr="00FB48B6">
        <w:t>padalinio</w:t>
      </w:r>
      <w:proofErr w:type="spellEnd"/>
      <w:r w:rsidRPr="00FB48B6">
        <w:t xml:space="preserve"> ir </w:t>
      </w:r>
      <w:proofErr w:type="spellStart"/>
      <w:r w:rsidRPr="00FB48B6">
        <w:t>viso</w:t>
      </w:r>
      <w:r w:rsidR="007D1E28" w:rsidRPr="00FB48B6">
        <w:t>s</w:t>
      </w:r>
      <w:proofErr w:type="spellEnd"/>
      <w:r w:rsidR="007D1E28" w:rsidRPr="00FB48B6">
        <w:rPr>
          <w:lang w:val="lt-LT"/>
        </w:rPr>
        <w:t xml:space="preserve"> Raseinių Vikt</w:t>
      </w:r>
      <w:r w:rsidR="00652AF5">
        <w:rPr>
          <w:lang w:val="lt-LT"/>
        </w:rPr>
        <w:t>oro Petkaus progimnazijos</w:t>
      </w:r>
      <w:r w:rsidRPr="00FB48B6">
        <w:t xml:space="preserve"> </w:t>
      </w:r>
      <w:proofErr w:type="spellStart"/>
      <w:r w:rsidRPr="00FB48B6">
        <w:t>mastu</w:t>
      </w:r>
      <w:proofErr w:type="spellEnd"/>
      <w:r w:rsidRPr="00FB48B6">
        <w:t>.</w:t>
      </w:r>
    </w:p>
    <w:p w14:paraId="058A338B" w14:textId="612E7563" w:rsidR="00B54242" w:rsidRPr="0095084E" w:rsidRDefault="00B54242" w:rsidP="0095084E">
      <w:pPr>
        <w:spacing w:line="300" w:lineRule="atLeast"/>
        <w:ind w:firstLine="851"/>
      </w:pPr>
      <w:r w:rsidRPr="00FB48B6">
        <w:rPr>
          <w:lang w:val="lt-LT"/>
        </w:rPr>
        <w:t>Kad vidaus kontrolė būtų įvertinta tinkamai, laikomasi tokios tvarkos:</w:t>
      </w:r>
    </w:p>
    <w:p w14:paraId="7E75593F" w14:textId="77777777" w:rsidR="0095084E" w:rsidRDefault="00B54242" w:rsidP="0095084E">
      <w:pPr>
        <w:pStyle w:val="Sraopastraipa"/>
        <w:numPr>
          <w:ilvl w:val="0"/>
          <w:numId w:val="20"/>
        </w:numPr>
        <w:spacing w:line="300" w:lineRule="atLeast"/>
        <w:ind w:left="0" w:firstLine="851"/>
        <w:rPr>
          <w:lang w:val="lt-LT"/>
        </w:rPr>
      </w:pPr>
      <w:r w:rsidRPr="0095084E">
        <w:rPr>
          <w:lang w:val="lt-LT"/>
        </w:rPr>
        <w:t xml:space="preserve">Svarbios vidaus kontrolės supratimas – vertinamos rizikos atžvilgiu taikomos kontrolės veiklos supratimas, remiantis </w:t>
      </w:r>
      <w:r w:rsidR="007D1E28" w:rsidRPr="0095084E">
        <w:rPr>
          <w:lang w:val="lt-LT"/>
        </w:rPr>
        <w:t>Raseinių Vikt</w:t>
      </w:r>
      <w:r w:rsidR="003C4807" w:rsidRPr="0095084E">
        <w:rPr>
          <w:lang w:val="lt-LT"/>
        </w:rPr>
        <w:t>oro Petkaus progimnazijos</w:t>
      </w:r>
      <w:r w:rsidR="007D1E28" w:rsidRPr="0095084E">
        <w:rPr>
          <w:i/>
          <w:lang w:val="lt-LT"/>
        </w:rPr>
        <w:t xml:space="preserve"> </w:t>
      </w:r>
      <w:r w:rsidRPr="0095084E">
        <w:rPr>
          <w:lang w:val="lt-LT"/>
        </w:rPr>
        <w:t xml:space="preserve">direktoriaus patvirtintų vidaus tvarkos aprašų, taisyklių, instrukcijų ir kitų dokumentų, reglamentuojančių </w:t>
      </w:r>
      <w:r w:rsidR="007D1E28" w:rsidRPr="0095084E">
        <w:rPr>
          <w:lang w:val="lt-LT"/>
        </w:rPr>
        <w:t>Raseinių Vikt</w:t>
      </w:r>
      <w:r w:rsidR="003C4807" w:rsidRPr="0095084E">
        <w:rPr>
          <w:lang w:val="lt-LT"/>
        </w:rPr>
        <w:t>oro Petkaus progimnazijos</w:t>
      </w:r>
      <w:r w:rsidR="007D1E28" w:rsidRPr="0095084E">
        <w:rPr>
          <w:i/>
          <w:lang w:val="lt-LT"/>
        </w:rPr>
        <w:t xml:space="preserve"> </w:t>
      </w:r>
      <w:r w:rsidRPr="0095084E">
        <w:rPr>
          <w:lang w:val="lt-LT"/>
        </w:rPr>
        <w:t xml:space="preserve">padalinių ir darbuotojų veiklą bei atitinkamos vidaus kontrolės įgyvendinimą (dokumentų sąrašas </w:t>
      </w:r>
      <w:hyperlink w:anchor="_X.3._Vidaus_kontrolės_1" w:history="1">
        <w:r w:rsidRPr="0095084E">
          <w:rPr>
            <w:rStyle w:val="Hipersaitas"/>
            <w:color w:val="auto"/>
            <w:lang w:val="lt-LT"/>
          </w:rPr>
          <w:t>priede VI.3</w:t>
        </w:r>
      </w:hyperlink>
      <w:r w:rsidRPr="0095084E">
        <w:rPr>
          <w:lang w:val="lt-LT"/>
        </w:rPr>
        <w:t xml:space="preserve">); </w:t>
      </w:r>
    </w:p>
    <w:p w14:paraId="5F56AF55" w14:textId="4E49C0C6" w:rsidR="00B54242" w:rsidRPr="0095084E" w:rsidRDefault="00B54242" w:rsidP="0095084E">
      <w:pPr>
        <w:pStyle w:val="Sraopastraipa"/>
        <w:numPr>
          <w:ilvl w:val="0"/>
          <w:numId w:val="20"/>
        </w:numPr>
        <w:spacing w:line="300" w:lineRule="atLeast"/>
        <w:ind w:left="0" w:firstLine="851"/>
        <w:rPr>
          <w:lang w:val="lt-LT"/>
        </w:rPr>
      </w:pPr>
      <w:r w:rsidRPr="0095084E">
        <w:rPr>
          <w:lang w:val="lt-LT"/>
        </w:rPr>
        <w:t>Kontrolės testų apimties nustatymas - kontrolės testai rengiami tam, kad būtų surinkti pakankami įrodymai, jog tam tikru tikrintu laikotarpiu kontrolės procedūros veikė efektyviai:</w:t>
      </w:r>
    </w:p>
    <w:p w14:paraId="04C3DB0A" w14:textId="77777777" w:rsidR="0095084E" w:rsidRDefault="00B54242" w:rsidP="00597AEC">
      <w:pPr>
        <w:pStyle w:val="Sraopastraipa"/>
        <w:numPr>
          <w:ilvl w:val="0"/>
          <w:numId w:val="23"/>
        </w:numPr>
        <w:spacing w:line="300" w:lineRule="atLeast"/>
        <w:ind w:firstLine="414"/>
        <w:rPr>
          <w:lang w:val="lt-LT"/>
        </w:rPr>
      </w:pPr>
      <w:r w:rsidRPr="0095084E">
        <w:rPr>
          <w:lang w:val="lt-LT"/>
        </w:rPr>
        <w:t>nustatomos testuojamos svarbios sritys ir reikalingas kontrolės testų skaičius</w:t>
      </w:r>
      <w:r w:rsidR="003C4807" w:rsidRPr="0095084E">
        <w:rPr>
          <w:lang w:val="lt-LT"/>
        </w:rPr>
        <w:t>;</w:t>
      </w:r>
      <w:r w:rsidRPr="0095084E">
        <w:rPr>
          <w:lang w:val="lt-LT"/>
        </w:rPr>
        <w:t xml:space="preserve"> </w:t>
      </w:r>
    </w:p>
    <w:p w14:paraId="2EE85C41" w14:textId="1CAA9D9D" w:rsidR="00B54242" w:rsidRPr="0095084E" w:rsidRDefault="00B54242" w:rsidP="00597AEC">
      <w:pPr>
        <w:pStyle w:val="Sraopastraipa"/>
        <w:numPr>
          <w:ilvl w:val="0"/>
          <w:numId w:val="23"/>
        </w:numPr>
        <w:spacing w:line="300" w:lineRule="atLeast"/>
        <w:ind w:left="0" w:firstLine="1134"/>
        <w:rPr>
          <w:lang w:val="lt-LT"/>
        </w:rPr>
      </w:pPr>
      <w:r w:rsidRPr="0095084E">
        <w:rPr>
          <w:lang w:val="lt-LT"/>
        </w:rPr>
        <w:t>rekomenduojamas kontrolės testų kiekis, atsi</w:t>
      </w:r>
      <w:r w:rsidR="003C4807" w:rsidRPr="0095084E">
        <w:rPr>
          <w:lang w:val="lt-LT"/>
        </w:rPr>
        <w:t xml:space="preserve">žvelgiant į kontrolės procedūrų </w:t>
      </w:r>
      <w:r w:rsidRPr="0095084E">
        <w:rPr>
          <w:lang w:val="lt-LT"/>
        </w:rPr>
        <w:t xml:space="preserve">dažnumą. Kartą per metus </w:t>
      </w:r>
      <w:r w:rsidR="00966A78" w:rsidRPr="0095084E">
        <w:rPr>
          <w:lang w:val="lt-LT"/>
        </w:rPr>
        <w:t>–</w:t>
      </w:r>
      <w:r w:rsidRPr="0095084E">
        <w:rPr>
          <w:lang w:val="lt-LT"/>
        </w:rPr>
        <w:t xml:space="preserve"> 1; kartą per ketvirtį </w:t>
      </w:r>
      <w:r w:rsidR="00966A78" w:rsidRPr="0095084E">
        <w:rPr>
          <w:lang w:val="lt-LT"/>
        </w:rPr>
        <w:t>–</w:t>
      </w:r>
      <w:r w:rsidRPr="0095084E">
        <w:rPr>
          <w:lang w:val="lt-LT"/>
        </w:rPr>
        <w:t xml:space="preserve"> 2; kartą per mėnesį </w:t>
      </w:r>
      <w:r w:rsidR="00966A78" w:rsidRPr="0095084E">
        <w:rPr>
          <w:lang w:val="lt-LT"/>
        </w:rPr>
        <w:t>–</w:t>
      </w:r>
      <w:r w:rsidRPr="0095084E">
        <w:rPr>
          <w:lang w:val="lt-LT"/>
        </w:rPr>
        <w:t xml:space="preserve"> 4; kartą per savaitę </w:t>
      </w:r>
      <w:r w:rsidR="00966A78" w:rsidRPr="0095084E">
        <w:rPr>
          <w:lang w:val="lt-LT"/>
        </w:rPr>
        <w:t>–</w:t>
      </w:r>
      <w:r w:rsidRPr="0095084E">
        <w:rPr>
          <w:lang w:val="lt-LT"/>
        </w:rPr>
        <w:t xml:space="preserve"> 10; kartą per dieną </w:t>
      </w:r>
      <w:r w:rsidR="00966A78" w:rsidRPr="0095084E">
        <w:rPr>
          <w:lang w:val="lt-LT"/>
        </w:rPr>
        <w:t>–</w:t>
      </w:r>
      <w:r w:rsidRPr="0095084E">
        <w:rPr>
          <w:lang w:val="lt-LT"/>
        </w:rPr>
        <w:t xml:space="preserve"> 25; dažniau nei kartą per dieną </w:t>
      </w:r>
      <w:r w:rsidR="00966A78" w:rsidRPr="0095084E">
        <w:rPr>
          <w:lang w:val="lt-LT"/>
        </w:rPr>
        <w:t>–</w:t>
      </w:r>
      <w:r w:rsidRPr="0095084E">
        <w:rPr>
          <w:lang w:val="lt-LT"/>
        </w:rPr>
        <w:t xml:space="preserve"> 30. Kontrolės testų metu pasirinktos sritys vertinamos pilna apimtimi, tai yra, ar:</w:t>
      </w:r>
    </w:p>
    <w:p w14:paraId="3AF1E87C" w14:textId="6D70B6E2" w:rsidR="0095084E" w:rsidRDefault="00B54242" w:rsidP="00597AEC">
      <w:pPr>
        <w:pStyle w:val="Sraopastraipa"/>
        <w:numPr>
          <w:ilvl w:val="0"/>
          <w:numId w:val="23"/>
        </w:numPr>
        <w:spacing w:line="300" w:lineRule="atLeast"/>
        <w:ind w:left="0" w:firstLine="1134"/>
        <w:rPr>
          <w:lang w:val="lt-LT"/>
        </w:rPr>
      </w:pPr>
      <w:r w:rsidRPr="0095084E">
        <w:rPr>
          <w:lang w:val="lt-LT"/>
        </w:rPr>
        <w:t xml:space="preserve">vertinamos pasirinktos sritys atitinka </w:t>
      </w:r>
      <w:r w:rsidR="007D1E28" w:rsidRPr="0095084E">
        <w:rPr>
          <w:lang w:val="lt-LT"/>
        </w:rPr>
        <w:t>Raseinių Vikt</w:t>
      </w:r>
      <w:r w:rsidR="003C4807" w:rsidRPr="0095084E">
        <w:rPr>
          <w:lang w:val="lt-LT"/>
        </w:rPr>
        <w:t>oro Petkaus progimnazijos</w:t>
      </w:r>
      <w:r w:rsidR="007D1E28" w:rsidRPr="0095084E">
        <w:rPr>
          <w:i/>
          <w:lang w:val="lt-LT"/>
        </w:rPr>
        <w:t xml:space="preserve"> </w:t>
      </w:r>
      <w:r w:rsidRPr="0095084E">
        <w:rPr>
          <w:lang w:val="lt-LT"/>
        </w:rPr>
        <w:t>strateginius planus;</w:t>
      </w:r>
    </w:p>
    <w:p w14:paraId="4D987329" w14:textId="1824F424" w:rsidR="00B54242" w:rsidRPr="0095084E" w:rsidRDefault="00B54242" w:rsidP="00597AEC">
      <w:pPr>
        <w:pStyle w:val="Sraopastraipa"/>
        <w:numPr>
          <w:ilvl w:val="0"/>
          <w:numId w:val="23"/>
        </w:numPr>
        <w:spacing w:line="300" w:lineRule="atLeast"/>
        <w:ind w:left="0" w:firstLine="1134"/>
        <w:rPr>
          <w:lang w:val="lt-LT"/>
        </w:rPr>
      </w:pPr>
      <w:r w:rsidRPr="0095084E">
        <w:rPr>
          <w:lang w:val="lt-LT"/>
        </w:rPr>
        <w:t xml:space="preserve">vertinamų pasirinktų sričių finansų kontrolė atitinka </w:t>
      </w:r>
      <w:r w:rsidR="007D1E28" w:rsidRPr="0095084E">
        <w:rPr>
          <w:lang w:val="lt-LT"/>
        </w:rPr>
        <w:t>Rasei</w:t>
      </w:r>
      <w:r w:rsidR="003C4807" w:rsidRPr="0095084E">
        <w:rPr>
          <w:lang w:val="lt-LT"/>
        </w:rPr>
        <w:t>nių Viktoro Petkaus progimnazijos</w:t>
      </w:r>
      <w:r w:rsidR="007D1E28" w:rsidRPr="0095084E">
        <w:rPr>
          <w:i/>
          <w:lang w:val="lt-LT"/>
        </w:rPr>
        <w:t xml:space="preserve"> </w:t>
      </w:r>
      <w:r w:rsidRPr="0095084E">
        <w:rPr>
          <w:lang w:val="lt-LT"/>
        </w:rPr>
        <w:t>patvirtin</w:t>
      </w:r>
      <w:r w:rsidR="007D1E28" w:rsidRPr="0095084E">
        <w:rPr>
          <w:lang w:val="lt-LT"/>
        </w:rPr>
        <w:t>tas finansų kontrolės taisykles</w:t>
      </w:r>
      <w:r w:rsidR="0095084E">
        <w:rPr>
          <w:lang w:val="lt-LT"/>
        </w:rPr>
        <w:t>;</w:t>
      </w:r>
    </w:p>
    <w:p w14:paraId="6C86D910" w14:textId="69A52F42" w:rsidR="00B54242" w:rsidRPr="0095084E" w:rsidRDefault="00B54242" w:rsidP="00597AEC">
      <w:pPr>
        <w:pStyle w:val="Sraopastraipa"/>
        <w:numPr>
          <w:ilvl w:val="0"/>
          <w:numId w:val="23"/>
        </w:numPr>
        <w:spacing w:line="300" w:lineRule="atLeast"/>
        <w:ind w:firstLine="414"/>
        <w:rPr>
          <w:lang w:val="lt-LT"/>
        </w:rPr>
      </w:pPr>
      <w:r w:rsidRPr="0095084E">
        <w:rPr>
          <w:lang w:val="lt-LT"/>
        </w:rPr>
        <w:t>yra tinkamai įforminta dokumentacija</w:t>
      </w:r>
      <w:r w:rsidR="0095084E">
        <w:rPr>
          <w:lang w:val="lt-LT"/>
        </w:rPr>
        <w:t>;</w:t>
      </w:r>
    </w:p>
    <w:p w14:paraId="0C422D9B" w14:textId="02DBC7AF" w:rsidR="00B54242" w:rsidRPr="0095084E" w:rsidRDefault="00B54242" w:rsidP="00597AEC">
      <w:pPr>
        <w:pStyle w:val="Sraopastraipa"/>
        <w:numPr>
          <w:ilvl w:val="0"/>
          <w:numId w:val="23"/>
        </w:numPr>
        <w:spacing w:line="300" w:lineRule="atLeast"/>
        <w:ind w:firstLine="414"/>
        <w:rPr>
          <w:lang w:val="lt-LT"/>
        </w:rPr>
      </w:pPr>
      <w:r w:rsidRPr="0095084E">
        <w:rPr>
          <w:lang w:val="lt-LT"/>
        </w:rPr>
        <w:t>apskaitos įrašai atitinka nustatytą apskaitos politiką</w:t>
      </w:r>
      <w:r w:rsidR="0095084E">
        <w:rPr>
          <w:lang w:val="lt-LT"/>
        </w:rPr>
        <w:t>;</w:t>
      </w:r>
    </w:p>
    <w:p w14:paraId="61DC5146" w14:textId="0BB7952F" w:rsidR="00B54242" w:rsidRPr="0095084E" w:rsidRDefault="00B54242" w:rsidP="00597AEC">
      <w:pPr>
        <w:pStyle w:val="Sraopastraipa"/>
        <w:numPr>
          <w:ilvl w:val="0"/>
          <w:numId w:val="23"/>
        </w:numPr>
        <w:spacing w:line="300" w:lineRule="atLeast"/>
        <w:ind w:firstLine="414"/>
        <w:rPr>
          <w:lang w:val="lt-LT"/>
        </w:rPr>
      </w:pPr>
      <w:r w:rsidRPr="0095084E">
        <w:rPr>
          <w:lang w:val="lt-LT"/>
        </w:rPr>
        <w:t>procesas atliktas, laikantis nustatytos tvarkos.</w:t>
      </w:r>
    </w:p>
    <w:p w14:paraId="574390C5" w14:textId="77777777" w:rsidR="0095084E" w:rsidRDefault="00B54242" w:rsidP="0095084E">
      <w:pPr>
        <w:numPr>
          <w:ilvl w:val="0"/>
          <w:numId w:val="20"/>
        </w:numPr>
        <w:spacing w:line="300" w:lineRule="atLeast"/>
        <w:ind w:firstLine="131"/>
        <w:rPr>
          <w:lang w:val="lt-LT"/>
        </w:rPr>
      </w:pPr>
      <w:r w:rsidRPr="0035726D">
        <w:rPr>
          <w:lang w:val="pt-BR"/>
        </w:rPr>
        <w:t>Vertinamas gaut</w:t>
      </w:r>
      <w:r w:rsidRPr="0035726D">
        <w:rPr>
          <w:lang w:val="lt-LT"/>
        </w:rPr>
        <w:t xml:space="preserve">ų vidaus kontrolės veikimo </w:t>
      </w:r>
      <w:r w:rsidRPr="0035726D">
        <w:rPr>
          <w:lang w:val="pt-BR"/>
        </w:rPr>
        <w:t>įrodymų tinkamumas ir patikimumas</w:t>
      </w:r>
      <w:r w:rsidR="0095084E">
        <w:rPr>
          <w:lang w:val="pt-BR"/>
        </w:rPr>
        <w:t>.</w:t>
      </w:r>
    </w:p>
    <w:p w14:paraId="502A7BE8" w14:textId="77777777" w:rsidR="0095084E" w:rsidRDefault="00B54242" w:rsidP="0095084E">
      <w:pPr>
        <w:numPr>
          <w:ilvl w:val="0"/>
          <w:numId w:val="20"/>
        </w:numPr>
        <w:spacing w:line="300" w:lineRule="atLeast"/>
        <w:ind w:firstLine="131"/>
        <w:rPr>
          <w:lang w:val="lt-LT"/>
        </w:rPr>
      </w:pPr>
      <w:r w:rsidRPr="0095084E">
        <w:rPr>
          <w:lang w:val="lt-LT"/>
        </w:rPr>
        <w:t>Apibūdinamas pasitikėjimas kontrolės veikimo efektyvumu, vertinant riziką</w:t>
      </w:r>
      <w:r w:rsidR="0095084E">
        <w:rPr>
          <w:lang w:val="lt-LT"/>
        </w:rPr>
        <w:t>.</w:t>
      </w:r>
    </w:p>
    <w:p w14:paraId="10AF7070" w14:textId="77777777" w:rsidR="0095084E" w:rsidRDefault="00B54242" w:rsidP="0095084E">
      <w:pPr>
        <w:numPr>
          <w:ilvl w:val="0"/>
          <w:numId w:val="20"/>
        </w:numPr>
        <w:spacing w:line="300" w:lineRule="atLeast"/>
        <w:ind w:firstLine="131"/>
        <w:rPr>
          <w:lang w:val="lt-LT"/>
        </w:rPr>
      </w:pPr>
      <w:r w:rsidRPr="0095084E">
        <w:rPr>
          <w:lang w:val="lt-LT"/>
        </w:rPr>
        <w:t>Įvertinamas tikėtinas nukrypimas nuo kontrolės</w:t>
      </w:r>
      <w:r w:rsidR="0095084E">
        <w:rPr>
          <w:lang w:val="lt-LT"/>
        </w:rPr>
        <w:t>.</w:t>
      </w:r>
    </w:p>
    <w:p w14:paraId="77CFAFFC" w14:textId="5A90AA2B" w:rsidR="00B54242" w:rsidRPr="0095084E" w:rsidRDefault="00B54242" w:rsidP="0095084E">
      <w:pPr>
        <w:numPr>
          <w:ilvl w:val="0"/>
          <w:numId w:val="20"/>
        </w:numPr>
        <w:spacing w:line="300" w:lineRule="atLeast"/>
        <w:ind w:left="0" w:firstLine="851"/>
        <w:rPr>
          <w:lang w:val="lt-LT"/>
        </w:rPr>
      </w:pPr>
      <w:r w:rsidRPr="0095084E">
        <w:rPr>
          <w:lang w:val="lt-LT"/>
        </w:rPr>
        <w:t>Įvertinama galimo reikšmingo iškraipymo rizika, įskaitant galimą apgaulės ar korupcijos riziką</w:t>
      </w:r>
      <w:r w:rsidR="0095084E">
        <w:rPr>
          <w:lang w:val="lt-LT"/>
        </w:rPr>
        <w:t>.</w:t>
      </w:r>
    </w:p>
    <w:p w14:paraId="463CD303" w14:textId="77777777" w:rsidR="0095084E" w:rsidRDefault="00444940" w:rsidP="0095084E">
      <w:pPr>
        <w:spacing w:line="300" w:lineRule="atLeast"/>
        <w:ind w:firstLine="851"/>
      </w:pPr>
      <w:proofErr w:type="spellStart"/>
      <w:r w:rsidRPr="003028E9">
        <w:t>Atliktas</w:t>
      </w:r>
      <w:proofErr w:type="spellEnd"/>
      <w:r w:rsidRPr="003028E9">
        <w:t xml:space="preserve"> </w:t>
      </w:r>
      <w:proofErr w:type="spellStart"/>
      <w:r w:rsidRPr="003028E9">
        <w:t>kontrolės</w:t>
      </w:r>
      <w:proofErr w:type="spellEnd"/>
      <w:r w:rsidRPr="003028E9">
        <w:t xml:space="preserve"> </w:t>
      </w:r>
      <w:proofErr w:type="spellStart"/>
      <w:r w:rsidRPr="003028E9">
        <w:t>testavimas</w:t>
      </w:r>
      <w:proofErr w:type="spellEnd"/>
      <w:r w:rsidRPr="003028E9">
        <w:t xml:space="preserve"> </w:t>
      </w:r>
      <w:proofErr w:type="spellStart"/>
      <w:r w:rsidRPr="003028E9">
        <w:t>įforminamas</w:t>
      </w:r>
      <w:proofErr w:type="spellEnd"/>
      <w:r w:rsidRPr="003028E9">
        <w:t xml:space="preserve">, </w:t>
      </w:r>
      <w:proofErr w:type="spellStart"/>
      <w:r w:rsidRPr="003028E9">
        <w:t>naudojant</w:t>
      </w:r>
      <w:proofErr w:type="spellEnd"/>
      <w:r w:rsidRPr="003028E9">
        <w:t xml:space="preserve"> </w:t>
      </w:r>
      <w:proofErr w:type="spellStart"/>
      <w:r w:rsidRPr="003028E9">
        <w:t>priedą</w:t>
      </w:r>
      <w:proofErr w:type="spellEnd"/>
      <w:r w:rsidRPr="003028E9">
        <w:t xml:space="preserve"> </w:t>
      </w:r>
      <w:hyperlink w:anchor="_VII.9._Vidaus_kontrolės_1" w:history="1">
        <w:r w:rsidRPr="003028E9">
          <w:rPr>
            <w:rStyle w:val="Hipersaitas"/>
            <w:color w:val="auto"/>
          </w:rPr>
          <w:t>VII.9</w:t>
        </w:r>
      </w:hyperlink>
      <w:r w:rsidRPr="003028E9">
        <w:t>.</w:t>
      </w:r>
    </w:p>
    <w:p w14:paraId="3C223C00" w14:textId="77777777" w:rsidR="0095084E" w:rsidRDefault="009F276A" w:rsidP="0095084E">
      <w:pPr>
        <w:spacing w:line="300" w:lineRule="atLeast"/>
        <w:ind w:firstLine="851"/>
      </w:pPr>
      <w:proofErr w:type="spellStart"/>
      <w:r w:rsidRPr="00FB48B6">
        <w:t>Kiekvienas</w:t>
      </w:r>
      <w:proofErr w:type="spellEnd"/>
      <w:r w:rsidRPr="00FB48B6">
        <w:t xml:space="preserve"> </w:t>
      </w:r>
      <w:proofErr w:type="spellStart"/>
      <w:r w:rsidRPr="00FB48B6">
        <w:t>vidaus</w:t>
      </w:r>
      <w:proofErr w:type="spellEnd"/>
      <w:r w:rsidRPr="00FB48B6">
        <w:t xml:space="preserve"> </w:t>
      </w:r>
      <w:proofErr w:type="spellStart"/>
      <w:r w:rsidRPr="00FB48B6">
        <w:t>kontrolės</w:t>
      </w:r>
      <w:proofErr w:type="spellEnd"/>
      <w:r w:rsidRPr="00FB48B6">
        <w:t xml:space="preserve"> </w:t>
      </w:r>
      <w:proofErr w:type="spellStart"/>
      <w:r w:rsidRPr="00FB48B6">
        <w:t>elementas</w:t>
      </w:r>
      <w:proofErr w:type="spellEnd"/>
      <w:r w:rsidRPr="00FB48B6">
        <w:t xml:space="preserve"> </w:t>
      </w:r>
      <w:proofErr w:type="spellStart"/>
      <w:r w:rsidRPr="0035726D">
        <w:t>vertinimas</w:t>
      </w:r>
      <w:proofErr w:type="spellEnd"/>
      <w:r w:rsidRPr="0035726D">
        <w:t xml:space="preserve"> </w:t>
      </w:r>
      <w:proofErr w:type="spellStart"/>
      <w:r w:rsidRPr="0035726D">
        <w:t>balais</w:t>
      </w:r>
      <w:proofErr w:type="spellEnd"/>
      <w:r w:rsidRPr="0035726D">
        <w:t xml:space="preserve"> 1 </w:t>
      </w:r>
      <w:proofErr w:type="spellStart"/>
      <w:r w:rsidRPr="0035726D">
        <w:t>arba</w:t>
      </w:r>
      <w:proofErr w:type="spellEnd"/>
      <w:r w:rsidRPr="0035726D">
        <w:t xml:space="preserve"> 0, </w:t>
      </w:r>
      <w:proofErr w:type="spellStart"/>
      <w:r w:rsidRPr="0035726D">
        <w:t>priklausomai</w:t>
      </w:r>
      <w:proofErr w:type="spellEnd"/>
      <w:r w:rsidRPr="0035726D">
        <w:t xml:space="preserve"> </w:t>
      </w:r>
      <w:proofErr w:type="spellStart"/>
      <w:r w:rsidRPr="0035726D">
        <w:t>nuo</w:t>
      </w:r>
      <w:proofErr w:type="spellEnd"/>
      <w:r w:rsidRPr="0035726D">
        <w:t xml:space="preserve"> to, </w:t>
      </w:r>
      <w:proofErr w:type="spellStart"/>
      <w:r w:rsidRPr="0035726D">
        <w:t>ar</w:t>
      </w:r>
      <w:proofErr w:type="spellEnd"/>
      <w:r w:rsidRPr="0035726D">
        <w:t xml:space="preserve"> </w:t>
      </w:r>
      <w:proofErr w:type="spellStart"/>
      <w:r w:rsidRPr="0035726D">
        <w:t>elementas</w:t>
      </w:r>
      <w:proofErr w:type="spellEnd"/>
      <w:r w:rsidRPr="0035726D">
        <w:t xml:space="preserve"> </w:t>
      </w:r>
      <w:proofErr w:type="spellStart"/>
      <w:r w:rsidRPr="0035726D">
        <w:t>toks</w:t>
      </w:r>
      <w:proofErr w:type="spellEnd"/>
      <w:r w:rsidRPr="0035726D">
        <w:t xml:space="preserve"> </w:t>
      </w:r>
      <w:proofErr w:type="spellStart"/>
      <w:r w:rsidRPr="0035726D">
        <w:t>konkrečios</w:t>
      </w:r>
      <w:proofErr w:type="spellEnd"/>
      <w:r w:rsidRPr="0035726D">
        <w:t xml:space="preserve"> </w:t>
      </w:r>
      <w:proofErr w:type="spellStart"/>
      <w:r w:rsidRPr="0035726D">
        <w:t>rizikos</w:t>
      </w:r>
      <w:proofErr w:type="spellEnd"/>
      <w:r w:rsidRPr="0035726D">
        <w:t xml:space="preserve"> </w:t>
      </w:r>
      <w:proofErr w:type="spellStart"/>
      <w:r w:rsidRPr="0035726D">
        <w:t>atžvilgiu</w:t>
      </w:r>
      <w:proofErr w:type="spellEnd"/>
      <w:r w:rsidRPr="0035726D">
        <w:t xml:space="preserve"> </w:t>
      </w:r>
      <w:proofErr w:type="spellStart"/>
      <w:r w:rsidRPr="0035726D">
        <w:t>veikia</w:t>
      </w:r>
      <w:proofErr w:type="spellEnd"/>
      <w:r w:rsidRPr="0035726D">
        <w:t xml:space="preserve">, </w:t>
      </w:r>
      <w:proofErr w:type="spellStart"/>
      <w:r w:rsidRPr="0035726D">
        <w:t>ar</w:t>
      </w:r>
      <w:proofErr w:type="spellEnd"/>
      <w:r w:rsidRPr="0035726D">
        <w:t xml:space="preserve"> ne.</w:t>
      </w:r>
    </w:p>
    <w:p w14:paraId="2F2F651A" w14:textId="095375AA" w:rsidR="009F276A" w:rsidRPr="0035726D" w:rsidRDefault="009F276A" w:rsidP="0095084E">
      <w:pPr>
        <w:spacing w:line="300" w:lineRule="atLeast"/>
        <w:ind w:firstLine="851"/>
      </w:pPr>
      <w:proofErr w:type="spellStart"/>
      <w:r w:rsidRPr="0035726D">
        <w:t>Priklausomai</w:t>
      </w:r>
      <w:proofErr w:type="spellEnd"/>
      <w:r w:rsidRPr="0035726D">
        <w:t xml:space="preserve"> </w:t>
      </w:r>
      <w:proofErr w:type="spellStart"/>
      <w:r w:rsidRPr="0035726D">
        <w:t>nuo</w:t>
      </w:r>
      <w:proofErr w:type="spellEnd"/>
      <w:r w:rsidRPr="0035726D">
        <w:t xml:space="preserve"> to, </w:t>
      </w:r>
      <w:proofErr w:type="spellStart"/>
      <w:r w:rsidRPr="0035726D">
        <w:t>kaip</w:t>
      </w:r>
      <w:proofErr w:type="spellEnd"/>
      <w:r w:rsidRPr="0035726D">
        <w:t xml:space="preserve"> </w:t>
      </w:r>
      <w:proofErr w:type="spellStart"/>
      <w:r w:rsidRPr="0035726D">
        <w:t>įvertintas</w:t>
      </w:r>
      <w:proofErr w:type="spellEnd"/>
      <w:r w:rsidRPr="0035726D">
        <w:t xml:space="preserve"> </w:t>
      </w:r>
      <w:proofErr w:type="spellStart"/>
      <w:r w:rsidRPr="0035726D">
        <w:t>kiekvienas</w:t>
      </w:r>
      <w:proofErr w:type="spellEnd"/>
      <w:r w:rsidRPr="0035726D">
        <w:t xml:space="preserve">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elementas</w:t>
      </w:r>
      <w:proofErr w:type="spellEnd"/>
      <w:r w:rsidRPr="0035726D">
        <w:t xml:space="preserve"> </w:t>
      </w:r>
      <w:proofErr w:type="spellStart"/>
      <w:r w:rsidRPr="0035726D">
        <w:t>konkretaus</w:t>
      </w:r>
      <w:proofErr w:type="spellEnd"/>
      <w:r w:rsidRPr="0035726D">
        <w:t xml:space="preserve"> </w:t>
      </w:r>
      <w:proofErr w:type="spellStart"/>
      <w:r w:rsidRPr="0035726D">
        <w:t>rizikos</w:t>
      </w:r>
      <w:proofErr w:type="spellEnd"/>
      <w:r w:rsidRPr="0035726D">
        <w:t xml:space="preserve"> </w:t>
      </w:r>
      <w:proofErr w:type="spellStart"/>
      <w:r w:rsidRPr="0035726D">
        <w:t>veiksnio</w:t>
      </w:r>
      <w:proofErr w:type="spellEnd"/>
      <w:r w:rsidRPr="0035726D">
        <w:t xml:space="preserve"> </w:t>
      </w:r>
      <w:proofErr w:type="spellStart"/>
      <w:r w:rsidRPr="0035726D">
        <w:t>atžvilgiu</w:t>
      </w:r>
      <w:proofErr w:type="spellEnd"/>
      <w:r w:rsidRPr="0035726D">
        <w:t xml:space="preserve">, </w:t>
      </w:r>
      <w:proofErr w:type="spellStart"/>
      <w:r w:rsidRPr="0035726D">
        <w:t>gaunamas</w:t>
      </w:r>
      <w:proofErr w:type="spellEnd"/>
      <w:r w:rsidRPr="0035726D">
        <w:t xml:space="preserve"> </w:t>
      </w:r>
      <w:proofErr w:type="spellStart"/>
      <w:r w:rsidRPr="0035726D">
        <w:t>bendras</w:t>
      </w:r>
      <w:proofErr w:type="spellEnd"/>
      <w:r w:rsidRPr="0035726D">
        <w:t xml:space="preserve"> </w:t>
      </w:r>
      <w:proofErr w:type="spellStart"/>
      <w:r w:rsidRPr="0035726D">
        <w:t>vidaus</w:t>
      </w:r>
      <w:proofErr w:type="spellEnd"/>
      <w:r w:rsidRPr="0035726D">
        <w:t xml:space="preserve"> </w:t>
      </w:r>
      <w:proofErr w:type="spellStart"/>
      <w:r w:rsidRPr="0035726D">
        <w:t>kontrolė</w:t>
      </w:r>
      <w:r w:rsidR="00E31B0D">
        <w:t>s</w:t>
      </w:r>
      <w:proofErr w:type="spellEnd"/>
      <w:r w:rsidRPr="0035726D">
        <w:t xml:space="preserve"> </w:t>
      </w:r>
      <w:proofErr w:type="spellStart"/>
      <w:r w:rsidRPr="0035726D">
        <w:t>konkrečios</w:t>
      </w:r>
      <w:proofErr w:type="spellEnd"/>
      <w:r w:rsidRPr="0035726D">
        <w:t xml:space="preserve"> </w:t>
      </w:r>
      <w:proofErr w:type="spellStart"/>
      <w:r w:rsidRPr="0035726D">
        <w:t>rizikos</w:t>
      </w:r>
      <w:proofErr w:type="spellEnd"/>
      <w:r w:rsidRPr="0035726D">
        <w:t xml:space="preserve"> </w:t>
      </w:r>
      <w:proofErr w:type="spellStart"/>
      <w:r w:rsidRPr="0035726D">
        <w:t>valdymui</w:t>
      </w:r>
      <w:proofErr w:type="spellEnd"/>
      <w:r w:rsidRPr="0035726D">
        <w:t xml:space="preserve"> </w:t>
      </w:r>
      <w:proofErr w:type="spellStart"/>
      <w:r w:rsidRPr="0035726D">
        <w:t>vertinimas</w:t>
      </w:r>
      <w:proofErr w:type="spellEnd"/>
      <w:r w:rsidRPr="0035726D">
        <w:t>:</w:t>
      </w:r>
    </w:p>
    <w:p w14:paraId="48467348" w14:textId="77777777" w:rsidR="009F276A" w:rsidRPr="0035726D" w:rsidRDefault="009F276A" w:rsidP="009F276A">
      <w:pPr>
        <w:spacing w:line="300" w:lineRule="atLeast"/>
      </w:pPr>
    </w:p>
    <w:tbl>
      <w:tblPr>
        <w:tblStyle w:val="Lentelstinklelis"/>
        <w:tblW w:w="0" w:type="auto"/>
        <w:tblLook w:val="04A0" w:firstRow="1" w:lastRow="0" w:firstColumn="1" w:lastColumn="0" w:noHBand="0" w:noVBand="1"/>
      </w:tblPr>
      <w:tblGrid>
        <w:gridCol w:w="3177"/>
        <w:gridCol w:w="3177"/>
        <w:gridCol w:w="3422"/>
      </w:tblGrid>
      <w:tr w:rsidR="009F276A" w:rsidRPr="0035726D" w14:paraId="07C5000F" w14:textId="77777777" w:rsidTr="0095084E">
        <w:tc>
          <w:tcPr>
            <w:tcW w:w="3177" w:type="dxa"/>
          </w:tcPr>
          <w:p w14:paraId="51C16D04" w14:textId="77777777" w:rsidR="009F276A" w:rsidRPr="0035726D" w:rsidRDefault="009F276A" w:rsidP="003D6654">
            <w:pPr>
              <w:spacing w:line="300" w:lineRule="atLeast"/>
              <w:jc w:val="center"/>
              <w:rPr>
                <w:b/>
              </w:rPr>
            </w:pPr>
            <w:proofErr w:type="spellStart"/>
            <w:r w:rsidRPr="0035726D">
              <w:rPr>
                <w:b/>
              </w:rPr>
              <w:t>Vidaus</w:t>
            </w:r>
            <w:proofErr w:type="spellEnd"/>
            <w:r w:rsidRPr="0035726D">
              <w:rPr>
                <w:b/>
              </w:rPr>
              <w:t xml:space="preserve"> </w:t>
            </w:r>
            <w:proofErr w:type="spellStart"/>
            <w:r w:rsidRPr="0035726D">
              <w:rPr>
                <w:b/>
              </w:rPr>
              <w:t>kontrolės</w:t>
            </w:r>
            <w:proofErr w:type="spellEnd"/>
            <w:r w:rsidRPr="0035726D">
              <w:rPr>
                <w:b/>
              </w:rPr>
              <w:t xml:space="preserve"> </w:t>
            </w:r>
            <w:proofErr w:type="spellStart"/>
            <w:r w:rsidRPr="0035726D">
              <w:rPr>
                <w:b/>
              </w:rPr>
              <w:t>elementų</w:t>
            </w:r>
            <w:proofErr w:type="spellEnd"/>
            <w:r w:rsidRPr="0035726D">
              <w:rPr>
                <w:b/>
              </w:rPr>
              <w:t xml:space="preserve"> </w:t>
            </w:r>
            <w:proofErr w:type="spellStart"/>
            <w:r w:rsidRPr="0035726D">
              <w:rPr>
                <w:b/>
              </w:rPr>
              <w:t>veikimo</w:t>
            </w:r>
            <w:proofErr w:type="spellEnd"/>
            <w:r w:rsidRPr="0035726D">
              <w:rPr>
                <w:b/>
              </w:rPr>
              <w:t xml:space="preserve"> </w:t>
            </w:r>
            <w:proofErr w:type="spellStart"/>
            <w:r w:rsidRPr="0035726D">
              <w:rPr>
                <w:b/>
              </w:rPr>
              <w:t>vertinimas</w:t>
            </w:r>
            <w:proofErr w:type="spellEnd"/>
          </w:p>
        </w:tc>
        <w:tc>
          <w:tcPr>
            <w:tcW w:w="3177" w:type="dxa"/>
          </w:tcPr>
          <w:p w14:paraId="048026D2" w14:textId="77777777" w:rsidR="009F276A" w:rsidRPr="0035726D" w:rsidRDefault="009F276A" w:rsidP="003D6654">
            <w:pPr>
              <w:spacing w:line="300" w:lineRule="atLeast"/>
              <w:jc w:val="center"/>
              <w:rPr>
                <w:b/>
              </w:rPr>
            </w:pPr>
            <w:proofErr w:type="spellStart"/>
            <w:r w:rsidRPr="0035726D">
              <w:rPr>
                <w:b/>
              </w:rPr>
              <w:t>Bendras</w:t>
            </w:r>
            <w:proofErr w:type="spellEnd"/>
            <w:r w:rsidRPr="0035726D">
              <w:rPr>
                <w:b/>
              </w:rPr>
              <w:t xml:space="preserve"> </w:t>
            </w:r>
            <w:proofErr w:type="spellStart"/>
            <w:r w:rsidRPr="0035726D">
              <w:rPr>
                <w:b/>
              </w:rPr>
              <w:t>likutinės</w:t>
            </w:r>
            <w:proofErr w:type="spellEnd"/>
            <w:r w:rsidRPr="0035726D">
              <w:rPr>
                <w:b/>
              </w:rPr>
              <w:t xml:space="preserve"> </w:t>
            </w:r>
            <w:proofErr w:type="spellStart"/>
            <w:r w:rsidRPr="0035726D">
              <w:rPr>
                <w:b/>
              </w:rPr>
              <w:t>rizikos</w:t>
            </w:r>
            <w:proofErr w:type="spellEnd"/>
            <w:r w:rsidRPr="0035726D">
              <w:rPr>
                <w:b/>
              </w:rPr>
              <w:t xml:space="preserve"> </w:t>
            </w:r>
            <w:proofErr w:type="spellStart"/>
            <w:r w:rsidRPr="0035726D">
              <w:rPr>
                <w:b/>
              </w:rPr>
              <w:t>vertinmas</w:t>
            </w:r>
            <w:proofErr w:type="spellEnd"/>
          </w:p>
        </w:tc>
        <w:tc>
          <w:tcPr>
            <w:tcW w:w="3422" w:type="dxa"/>
          </w:tcPr>
          <w:p w14:paraId="435DFD23" w14:textId="77777777" w:rsidR="009F276A" w:rsidRPr="0035726D" w:rsidRDefault="009F276A" w:rsidP="003D6654">
            <w:pPr>
              <w:spacing w:line="300" w:lineRule="atLeast"/>
              <w:jc w:val="center"/>
              <w:rPr>
                <w:b/>
              </w:rPr>
            </w:pPr>
            <w:proofErr w:type="spellStart"/>
            <w:r w:rsidRPr="0035726D">
              <w:rPr>
                <w:b/>
              </w:rPr>
              <w:t>Kontrolės</w:t>
            </w:r>
            <w:proofErr w:type="spellEnd"/>
            <w:r w:rsidRPr="0035726D">
              <w:rPr>
                <w:b/>
              </w:rPr>
              <w:t xml:space="preserve"> </w:t>
            </w:r>
            <w:proofErr w:type="spellStart"/>
            <w:r w:rsidRPr="0035726D">
              <w:rPr>
                <w:b/>
              </w:rPr>
              <w:t>priemonių</w:t>
            </w:r>
            <w:proofErr w:type="spellEnd"/>
            <w:r w:rsidRPr="0035726D">
              <w:rPr>
                <w:b/>
              </w:rPr>
              <w:t xml:space="preserve"> </w:t>
            </w:r>
            <w:proofErr w:type="spellStart"/>
            <w:r w:rsidRPr="0035726D">
              <w:rPr>
                <w:b/>
              </w:rPr>
              <w:t>veiksmingumo</w:t>
            </w:r>
            <w:proofErr w:type="spellEnd"/>
            <w:r w:rsidRPr="0035726D">
              <w:rPr>
                <w:b/>
              </w:rPr>
              <w:t xml:space="preserve"> </w:t>
            </w:r>
            <w:proofErr w:type="spellStart"/>
            <w:r w:rsidRPr="0035726D">
              <w:rPr>
                <w:b/>
              </w:rPr>
              <w:t>vertinimas</w:t>
            </w:r>
            <w:proofErr w:type="spellEnd"/>
          </w:p>
        </w:tc>
      </w:tr>
      <w:tr w:rsidR="009F276A" w:rsidRPr="0035726D" w14:paraId="7FF9E23E" w14:textId="77777777" w:rsidTr="0095084E">
        <w:tc>
          <w:tcPr>
            <w:tcW w:w="3177" w:type="dxa"/>
          </w:tcPr>
          <w:p w14:paraId="2B9FF8D9" w14:textId="77777777" w:rsidR="009F276A" w:rsidRPr="0035726D" w:rsidRDefault="009F276A" w:rsidP="003D6654">
            <w:pPr>
              <w:spacing w:line="300" w:lineRule="atLeast"/>
              <w:jc w:val="center"/>
            </w:pPr>
            <w:r w:rsidRPr="0035726D">
              <w:t xml:space="preserve">5 </w:t>
            </w:r>
            <w:proofErr w:type="spellStart"/>
            <w:r w:rsidRPr="0035726D">
              <w:t>balai</w:t>
            </w:r>
            <w:proofErr w:type="spellEnd"/>
            <w:r w:rsidRPr="0035726D">
              <w:t xml:space="preserve"> - </w:t>
            </w:r>
            <w:proofErr w:type="spellStart"/>
            <w:r w:rsidRPr="0035726D">
              <w:t>veikia</w:t>
            </w:r>
            <w:proofErr w:type="spellEnd"/>
            <w:r w:rsidRPr="0035726D">
              <w:t xml:space="preserve"> </w:t>
            </w:r>
            <w:proofErr w:type="spellStart"/>
            <w:r w:rsidRPr="0035726D">
              <w:t>visi</w:t>
            </w:r>
            <w:proofErr w:type="spellEnd"/>
            <w:r w:rsidRPr="0035726D">
              <w:t xml:space="preserve">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elementai</w:t>
            </w:r>
            <w:proofErr w:type="spellEnd"/>
          </w:p>
        </w:tc>
        <w:tc>
          <w:tcPr>
            <w:tcW w:w="3177" w:type="dxa"/>
          </w:tcPr>
          <w:p w14:paraId="331A558E" w14:textId="77777777" w:rsidR="009F276A" w:rsidRPr="0035726D" w:rsidRDefault="009F276A" w:rsidP="003D6654">
            <w:pPr>
              <w:spacing w:line="300" w:lineRule="atLeast"/>
              <w:jc w:val="center"/>
            </w:pPr>
            <w:proofErr w:type="spellStart"/>
            <w:r w:rsidRPr="0035726D">
              <w:t>Žema</w:t>
            </w:r>
            <w:proofErr w:type="spellEnd"/>
          </w:p>
        </w:tc>
        <w:tc>
          <w:tcPr>
            <w:tcW w:w="3422" w:type="dxa"/>
          </w:tcPr>
          <w:p w14:paraId="1450EF52" w14:textId="77777777" w:rsidR="009F276A" w:rsidRPr="0035726D" w:rsidRDefault="009F276A" w:rsidP="003D6654">
            <w:pPr>
              <w:spacing w:line="300" w:lineRule="atLeast"/>
              <w:jc w:val="center"/>
            </w:pPr>
            <w:proofErr w:type="spellStart"/>
            <w:r w:rsidRPr="0035726D">
              <w:t>Veiksmingos</w:t>
            </w:r>
            <w:proofErr w:type="spellEnd"/>
          </w:p>
        </w:tc>
      </w:tr>
      <w:tr w:rsidR="009F276A" w:rsidRPr="0035726D" w14:paraId="3BE96E8E" w14:textId="77777777" w:rsidTr="0095084E">
        <w:tc>
          <w:tcPr>
            <w:tcW w:w="3177" w:type="dxa"/>
          </w:tcPr>
          <w:p w14:paraId="30697357" w14:textId="77777777" w:rsidR="009F276A" w:rsidRPr="0035726D" w:rsidRDefault="009F276A" w:rsidP="003D6654">
            <w:pPr>
              <w:spacing w:line="300" w:lineRule="atLeast"/>
              <w:jc w:val="center"/>
            </w:pPr>
            <w:r w:rsidRPr="0035726D">
              <w:lastRenderedPageBreak/>
              <w:t xml:space="preserve">3-4 </w:t>
            </w:r>
            <w:proofErr w:type="spellStart"/>
            <w:proofErr w:type="gramStart"/>
            <w:r w:rsidRPr="0035726D">
              <w:t>balai</w:t>
            </w:r>
            <w:proofErr w:type="spellEnd"/>
            <w:r w:rsidRPr="0035726D">
              <w:t xml:space="preserve">  -</w:t>
            </w:r>
            <w:proofErr w:type="gramEnd"/>
            <w:r w:rsidRPr="0035726D">
              <w:t xml:space="preserve"> </w:t>
            </w:r>
            <w:proofErr w:type="spellStart"/>
            <w:r w:rsidRPr="0035726D">
              <w:t>veikia</w:t>
            </w:r>
            <w:proofErr w:type="spellEnd"/>
            <w:r w:rsidRPr="0035726D">
              <w:t xml:space="preserve"> 3 </w:t>
            </w:r>
            <w:proofErr w:type="spellStart"/>
            <w:r w:rsidRPr="0035726D">
              <w:t>ar</w:t>
            </w:r>
            <w:proofErr w:type="spellEnd"/>
            <w:r w:rsidRPr="0035726D">
              <w:t xml:space="preserve"> 4 </w:t>
            </w:r>
            <w:proofErr w:type="spellStart"/>
            <w:r w:rsidRPr="0035726D">
              <w:t>iš</w:t>
            </w:r>
            <w:proofErr w:type="spellEnd"/>
            <w:r w:rsidRPr="0035726D">
              <w:t xml:space="preserve"> 5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elementų</w:t>
            </w:r>
            <w:proofErr w:type="spellEnd"/>
          </w:p>
        </w:tc>
        <w:tc>
          <w:tcPr>
            <w:tcW w:w="3177" w:type="dxa"/>
          </w:tcPr>
          <w:p w14:paraId="587A8C2C" w14:textId="77777777" w:rsidR="009F276A" w:rsidRPr="0035726D" w:rsidRDefault="009F276A" w:rsidP="003D6654">
            <w:pPr>
              <w:spacing w:line="300" w:lineRule="atLeast"/>
              <w:jc w:val="center"/>
            </w:pPr>
            <w:proofErr w:type="spellStart"/>
            <w:r w:rsidRPr="0035726D">
              <w:t>Vidutinė</w:t>
            </w:r>
            <w:proofErr w:type="spellEnd"/>
          </w:p>
        </w:tc>
        <w:tc>
          <w:tcPr>
            <w:tcW w:w="3422" w:type="dxa"/>
          </w:tcPr>
          <w:p w14:paraId="70605D55" w14:textId="77777777" w:rsidR="009F276A" w:rsidRPr="0035726D" w:rsidRDefault="009F276A" w:rsidP="003D6654">
            <w:pPr>
              <w:spacing w:line="300" w:lineRule="atLeast"/>
              <w:jc w:val="center"/>
            </w:pPr>
            <w:proofErr w:type="spellStart"/>
            <w:r w:rsidRPr="0035726D">
              <w:t>Tobulintinos</w:t>
            </w:r>
            <w:proofErr w:type="spellEnd"/>
          </w:p>
        </w:tc>
      </w:tr>
      <w:tr w:rsidR="009F276A" w:rsidRPr="0035726D" w14:paraId="26115F42" w14:textId="77777777" w:rsidTr="0095084E">
        <w:tc>
          <w:tcPr>
            <w:tcW w:w="3177" w:type="dxa"/>
          </w:tcPr>
          <w:p w14:paraId="05430DFD" w14:textId="77777777" w:rsidR="009F276A" w:rsidRPr="0035726D" w:rsidRDefault="009F276A" w:rsidP="003D6654">
            <w:pPr>
              <w:spacing w:line="300" w:lineRule="atLeast"/>
              <w:jc w:val="center"/>
            </w:pPr>
            <w:proofErr w:type="spellStart"/>
            <w:r w:rsidRPr="0035726D">
              <w:t>Mažiau</w:t>
            </w:r>
            <w:proofErr w:type="spellEnd"/>
            <w:r w:rsidRPr="0035726D">
              <w:t xml:space="preserve"> </w:t>
            </w:r>
            <w:proofErr w:type="spellStart"/>
            <w:r w:rsidRPr="0035726D">
              <w:t>negu</w:t>
            </w:r>
            <w:proofErr w:type="spellEnd"/>
            <w:r w:rsidRPr="0035726D">
              <w:t xml:space="preserve"> 3 </w:t>
            </w:r>
            <w:proofErr w:type="spellStart"/>
            <w:r w:rsidRPr="0035726D">
              <w:t>balai</w:t>
            </w:r>
            <w:proofErr w:type="spellEnd"/>
            <w:r w:rsidRPr="0035726D">
              <w:t xml:space="preserve"> </w:t>
            </w:r>
            <w:proofErr w:type="spellStart"/>
            <w:r w:rsidRPr="0035726D">
              <w:t>veikia</w:t>
            </w:r>
            <w:proofErr w:type="spellEnd"/>
            <w:r w:rsidRPr="0035726D">
              <w:t xml:space="preserve"> 2 </w:t>
            </w:r>
            <w:proofErr w:type="spellStart"/>
            <w:r w:rsidRPr="0035726D">
              <w:t>iš</w:t>
            </w:r>
            <w:proofErr w:type="spellEnd"/>
            <w:r w:rsidRPr="0035726D">
              <w:t xml:space="preserve"> 5 </w:t>
            </w:r>
            <w:proofErr w:type="spellStart"/>
            <w:r w:rsidRPr="0035726D">
              <w:t>vidaus</w:t>
            </w:r>
            <w:proofErr w:type="spellEnd"/>
            <w:r w:rsidRPr="0035726D">
              <w:t xml:space="preserve"> </w:t>
            </w:r>
            <w:proofErr w:type="spellStart"/>
            <w:r w:rsidRPr="0035726D">
              <w:t>kontrolės</w:t>
            </w:r>
            <w:proofErr w:type="spellEnd"/>
            <w:r w:rsidRPr="0035726D">
              <w:t xml:space="preserve"> </w:t>
            </w:r>
            <w:proofErr w:type="spellStart"/>
            <w:r w:rsidRPr="0035726D">
              <w:t>elementų</w:t>
            </w:r>
            <w:proofErr w:type="spellEnd"/>
          </w:p>
        </w:tc>
        <w:tc>
          <w:tcPr>
            <w:tcW w:w="3177" w:type="dxa"/>
          </w:tcPr>
          <w:p w14:paraId="787C5290" w14:textId="77777777" w:rsidR="009F276A" w:rsidRPr="0035726D" w:rsidRDefault="009F276A" w:rsidP="003D6654">
            <w:pPr>
              <w:spacing w:line="300" w:lineRule="atLeast"/>
              <w:jc w:val="center"/>
            </w:pPr>
            <w:proofErr w:type="spellStart"/>
            <w:r w:rsidRPr="0035726D">
              <w:t>Aukšta</w:t>
            </w:r>
            <w:proofErr w:type="spellEnd"/>
          </w:p>
        </w:tc>
        <w:tc>
          <w:tcPr>
            <w:tcW w:w="3422" w:type="dxa"/>
          </w:tcPr>
          <w:p w14:paraId="54784C3B" w14:textId="77777777" w:rsidR="009F276A" w:rsidRPr="0035726D" w:rsidRDefault="009F276A" w:rsidP="003D6654">
            <w:pPr>
              <w:spacing w:line="300" w:lineRule="atLeast"/>
              <w:jc w:val="center"/>
            </w:pPr>
            <w:proofErr w:type="spellStart"/>
            <w:r w:rsidRPr="0035726D">
              <w:t>Neveiksmingos</w:t>
            </w:r>
            <w:proofErr w:type="spellEnd"/>
          </w:p>
        </w:tc>
      </w:tr>
    </w:tbl>
    <w:p w14:paraId="03802911" w14:textId="77777777" w:rsidR="009F276A" w:rsidRPr="0035726D" w:rsidRDefault="009F276A" w:rsidP="009F276A">
      <w:pPr>
        <w:spacing w:line="300" w:lineRule="atLeast"/>
      </w:pPr>
    </w:p>
    <w:p w14:paraId="66B42C98" w14:textId="77777777" w:rsidR="009F276A" w:rsidRPr="0035726D" w:rsidRDefault="00B529B3" w:rsidP="0095084E">
      <w:pPr>
        <w:ind w:firstLine="851"/>
      </w:pPr>
      <w:proofErr w:type="spellStart"/>
      <w:r w:rsidRPr="0035726D">
        <w:t>Pagal</w:t>
      </w:r>
      <w:proofErr w:type="spellEnd"/>
      <w:r w:rsidR="009F276A" w:rsidRPr="0035726D">
        <w:t xml:space="preserve"> </w:t>
      </w:r>
      <w:proofErr w:type="spellStart"/>
      <w:r w:rsidR="009F276A" w:rsidRPr="0035726D">
        <w:t>vertinimo</w:t>
      </w:r>
      <w:proofErr w:type="spellEnd"/>
      <w:r w:rsidR="009F276A" w:rsidRPr="0035726D">
        <w:t xml:space="preserve"> </w:t>
      </w:r>
      <w:proofErr w:type="spellStart"/>
      <w:r w:rsidR="009F276A" w:rsidRPr="0035726D">
        <w:t>rezultatų</w:t>
      </w:r>
      <w:proofErr w:type="spellEnd"/>
      <w:r w:rsidR="009F276A" w:rsidRPr="0035726D">
        <w:t xml:space="preserve">, </w:t>
      </w:r>
      <w:proofErr w:type="spellStart"/>
      <w:r w:rsidR="009F276A" w:rsidRPr="0035726D">
        <w:t>apsprendžiami</w:t>
      </w:r>
      <w:proofErr w:type="spellEnd"/>
      <w:r w:rsidR="009F276A" w:rsidRPr="0035726D">
        <w:t xml:space="preserve"> </w:t>
      </w:r>
      <w:proofErr w:type="spellStart"/>
      <w:r w:rsidR="009F276A" w:rsidRPr="0035726D">
        <w:t>tolesni</w:t>
      </w:r>
      <w:proofErr w:type="spellEnd"/>
      <w:r w:rsidR="009F276A" w:rsidRPr="0035726D">
        <w:t xml:space="preserve"> </w:t>
      </w:r>
      <w:proofErr w:type="spellStart"/>
      <w:r w:rsidR="009F276A" w:rsidRPr="0035726D">
        <w:t>kontrolės</w:t>
      </w:r>
      <w:proofErr w:type="spellEnd"/>
      <w:r w:rsidR="009F276A" w:rsidRPr="0035726D">
        <w:t xml:space="preserve"> </w:t>
      </w:r>
      <w:proofErr w:type="spellStart"/>
      <w:r w:rsidR="009F276A" w:rsidRPr="0035726D">
        <w:t>veiklos</w:t>
      </w:r>
      <w:proofErr w:type="spellEnd"/>
      <w:r w:rsidR="009F276A" w:rsidRPr="0035726D">
        <w:t xml:space="preserve"> </w:t>
      </w:r>
      <w:proofErr w:type="spellStart"/>
      <w:r w:rsidR="009F276A" w:rsidRPr="0035726D">
        <w:t>įgyvendinimo</w:t>
      </w:r>
      <w:proofErr w:type="spellEnd"/>
      <w:r w:rsidR="009F276A" w:rsidRPr="0035726D">
        <w:t xml:space="preserve"> </w:t>
      </w:r>
      <w:proofErr w:type="spellStart"/>
      <w:r w:rsidR="009F276A" w:rsidRPr="0035726D">
        <w:t>veiksmai</w:t>
      </w:r>
      <w:proofErr w:type="spellEnd"/>
      <w:r w:rsidR="009F276A" w:rsidRPr="0035726D">
        <w:t>.</w:t>
      </w:r>
    </w:p>
    <w:p w14:paraId="291F9EA2" w14:textId="77777777" w:rsidR="00CD551E" w:rsidRPr="0035726D" w:rsidRDefault="00CD551E" w:rsidP="00C6297E">
      <w:pPr>
        <w:spacing w:line="300" w:lineRule="atLeast"/>
        <w:rPr>
          <w:b/>
          <w:bCs/>
          <w:lang w:val="lt-LT"/>
        </w:rPr>
      </w:pPr>
    </w:p>
    <w:p w14:paraId="3D157768" w14:textId="1C8239D6" w:rsidR="00B54242" w:rsidRPr="0035726D" w:rsidRDefault="00B54242" w:rsidP="0095084E">
      <w:pPr>
        <w:spacing w:line="300" w:lineRule="atLeast"/>
        <w:ind w:firstLine="851"/>
        <w:rPr>
          <w:u w:val="single"/>
          <w:lang w:val="lt-LT"/>
        </w:rPr>
      </w:pPr>
      <w:r w:rsidRPr="007D1E28">
        <w:rPr>
          <w:u w:val="single"/>
          <w:lang w:val="lt-LT"/>
        </w:rPr>
        <w:t>Apibendrintai</w:t>
      </w:r>
      <w:r w:rsidR="007D1E28" w:rsidRPr="007D1E28">
        <w:rPr>
          <w:color w:val="FF0000"/>
          <w:u w:val="single"/>
          <w:lang w:val="lt-LT"/>
        </w:rPr>
        <w:t xml:space="preserve"> </w:t>
      </w:r>
      <w:r w:rsidR="007D1E28" w:rsidRPr="007D1E28">
        <w:rPr>
          <w:u w:val="single"/>
          <w:lang w:val="lt-LT"/>
        </w:rPr>
        <w:t>Raseinių Vikt</w:t>
      </w:r>
      <w:r w:rsidR="009418B5">
        <w:rPr>
          <w:u w:val="single"/>
          <w:lang w:val="lt-LT"/>
        </w:rPr>
        <w:t>oro Petkaus progimnazijos</w:t>
      </w:r>
      <w:r w:rsidRPr="007D1E28">
        <w:rPr>
          <w:u w:val="single"/>
          <w:lang w:val="lt-LT"/>
        </w:rPr>
        <w:t xml:space="preserve"> vidaus kontrolė</w:t>
      </w:r>
      <w:r w:rsidRPr="0035726D">
        <w:rPr>
          <w:u w:val="single"/>
          <w:lang w:val="lt-LT"/>
        </w:rPr>
        <w:t xml:space="preserve"> vertinama:</w:t>
      </w:r>
    </w:p>
    <w:p w14:paraId="4F0334C7" w14:textId="77777777" w:rsidR="001A0241" w:rsidRDefault="00B54242" w:rsidP="001A0241">
      <w:pPr>
        <w:pStyle w:val="Sraopastraipa"/>
        <w:numPr>
          <w:ilvl w:val="0"/>
          <w:numId w:val="23"/>
        </w:numPr>
        <w:spacing w:line="300" w:lineRule="atLeast"/>
        <w:ind w:firstLine="414"/>
        <w:rPr>
          <w:lang w:val="lt-LT"/>
        </w:rPr>
      </w:pPr>
      <w:r w:rsidRPr="0035726D">
        <w:rPr>
          <w:lang w:val="lt-LT"/>
        </w:rPr>
        <w:t>labai gerai – jei visa rizika yra nustatyta ir valdoma, vidaus kontrolės trūkumų nerasta;</w:t>
      </w:r>
    </w:p>
    <w:p w14:paraId="055903C6" w14:textId="77777777" w:rsidR="001A0241" w:rsidRDefault="00B54242" w:rsidP="001A0241">
      <w:pPr>
        <w:pStyle w:val="Sraopastraipa"/>
        <w:numPr>
          <w:ilvl w:val="0"/>
          <w:numId w:val="23"/>
        </w:numPr>
        <w:spacing w:line="300" w:lineRule="atLeast"/>
        <w:ind w:left="0" w:firstLine="1134"/>
        <w:rPr>
          <w:lang w:val="lt-LT"/>
        </w:rPr>
      </w:pPr>
      <w:r w:rsidRPr="001A0241">
        <w:rPr>
          <w:lang w:val="lt-LT"/>
        </w:rPr>
        <w:t xml:space="preserve">gerai – jei visa rizika yra nustatyta ir valdoma, bet yra vidaus kontrolės trūkumų, neturinčių neigiamos įtakos </w:t>
      </w:r>
      <w:r w:rsidR="00051F3D" w:rsidRPr="001A0241">
        <w:rPr>
          <w:lang w:val="lt-LT"/>
        </w:rPr>
        <w:t>Raseinių Vikt</w:t>
      </w:r>
      <w:r w:rsidR="009B695D" w:rsidRPr="001A0241">
        <w:rPr>
          <w:lang w:val="lt-LT"/>
        </w:rPr>
        <w:t>oro Petkaus progimnazijos</w:t>
      </w:r>
      <w:r w:rsidR="00051F3D" w:rsidRPr="001A0241">
        <w:rPr>
          <w:i/>
          <w:lang w:val="lt-LT"/>
        </w:rPr>
        <w:t xml:space="preserve"> </w:t>
      </w:r>
      <w:r w:rsidRPr="001A0241">
        <w:rPr>
          <w:lang w:val="lt-LT"/>
        </w:rPr>
        <w:t>veiklos rezultatams;</w:t>
      </w:r>
    </w:p>
    <w:p w14:paraId="48642D4E" w14:textId="77777777" w:rsidR="001A0241" w:rsidRDefault="00B54242" w:rsidP="001A0241">
      <w:pPr>
        <w:pStyle w:val="Sraopastraipa"/>
        <w:numPr>
          <w:ilvl w:val="0"/>
          <w:numId w:val="23"/>
        </w:numPr>
        <w:spacing w:line="300" w:lineRule="atLeast"/>
        <w:ind w:left="0" w:firstLine="1134"/>
        <w:rPr>
          <w:lang w:val="lt-LT"/>
        </w:rPr>
      </w:pPr>
      <w:r w:rsidRPr="001A0241">
        <w:rPr>
          <w:lang w:val="lt-LT"/>
        </w:rPr>
        <w:t>patenkinamai – jei visa rizika yra nustatyta, tačiau dėl netinkamo rizikos valdymo yra vidaus kontrolės trūkumų, kurie gali turėti neigiamą įtaką</w:t>
      </w:r>
      <w:r w:rsidR="00051F3D" w:rsidRPr="001A0241">
        <w:rPr>
          <w:lang w:val="lt-LT"/>
        </w:rPr>
        <w:t xml:space="preserve"> Raseinių Vikt</w:t>
      </w:r>
      <w:r w:rsidR="009B695D" w:rsidRPr="001A0241">
        <w:rPr>
          <w:lang w:val="lt-LT"/>
        </w:rPr>
        <w:t xml:space="preserve">oro Petkaus progimnazijos </w:t>
      </w:r>
      <w:r w:rsidRPr="001A0241">
        <w:rPr>
          <w:lang w:val="lt-LT"/>
        </w:rPr>
        <w:t>veiklos rezultatams;</w:t>
      </w:r>
    </w:p>
    <w:p w14:paraId="2300976D" w14:textId="44DF5F9F" w:rsidR="0095084E" w:rsidRPr="001A0241" w:rsidRDefault="00B54242" w:rsidP="001A0241">
      <w:pPr>
        <w:pStyle w:val="Sraopastraipa"/>
        <w:numPr>
          <w:ilvl w:val="0"/>
          <w:numId w:val="23"/>
        </w:numPr>
        <w:spacing w:line="300" w:lineRule="atLeast"/>
        <w:ind w:left="0" w:firstLine="1134"/>
        <w:rPr>
          <w:lang w:val="lt-LT"/>
        </w:rPr>
      </w:pPr>
      <w:r w:rsidRPr="001A0241">
        <w:rPr>
          <w:lang w:val="lt-LT"/>
        </w:rPr>
        <w:t xml:space="preserve">silpnai – jei ne visa rizika yra nustatyta, nevykdomas rizikos valdymas ir vidaus kontrolės trūkumai daro neigiamą įtaką </w:t>
      </w:r>
      <w:r w:rsidR="00051F3D" w:rsidRPr="001A0241">
        <w:rPr>
          <w:lang w:val="lt-LT"/>
        </w:rPr>
        <w:t>Raseinių Vikt</w:t>
      </w:r>
      <w:r w:rsidR="009B695D" w:rsidRPr="001A0241">
        <w:rPr>
          <w:lang w:val="lt-LT"/>
        </w:rPr>
        <w:t>oro Petkaus progimnazijos</w:t>
      </w:r>
      <w:r w:rsidR="00051F3D" w:rsidRPr="001A0241">
        <w:rPr>
          <w:i/>
          <w:lang w:val="lt-LT"/>
        </w:rPr>
        <w:t xml:space="preserve"> </w:t>
      </w:r>
      <w:r w:rsidRPr="001A0241">
        <w:rPr>
          <w:lang w:val="lt-LT"/>
        </w:rPr>
        <w:t>veiklos rezultatams</w:t>
      </w:r>
      <w:r w:rsidR="0095084E" w:rsidRPr="001A0241">
        <w:rPr>
          <w:lang w:val="lt-LT"/>
        </w:rPr>
        <w:t>.</w:t>
      </w:r>
    </w:p>
    <w:p w14:paraId="1515303A" w14:textId="42CF3A69" w:rsidR="00EB0021" w:rsidRPr="0095084E" w:rsidRDefault="00B54242" w:rsidP="0095084E">
      <w:pPr>
        <w:pStyle w:val="Sraopastraipa"/>
        <w:spacing w:line="300" w:lineRule="atLeast"/>
        <w:ind w:left="0" w:firstLine="851"/>
        <w:rPr>
          <w:lang w:val="lt-LT"/>
        </w:rPr>
      </w:pPr>
      <w:r w:rsidRPr="0095084E">
        <w:rPr>
          <w:lang w:val="lt-LT"/>
        </w:rPr>
        <w:t xml:space="preserve">Atlikus vidaus kontrolės analizę ir vertinimą, </w:t>
      </w:r>
      <w:r w:rsidR="00051F3D" w:rsidRPr="0095084E">
        <w:rPr>
          <w:lang w:val="lt-LT"/>
        </w:rPr>
        <w:t>Raseinių Vikt</w:t>
      </w:r>
      <w:r w:rsidR="009B695D" w:rsidRPr="0095084E">
        <w:rPr>
          <w:lang w:val="lt-LT"/>
        </w:rPr>
        <w:t>oro Petkaus progimnazijos</w:t>
      </w:r>
      <w:r w:rsidR="00051F3D" w:rsidRPr="0095084E">
        <w:rPr>
          <w:i/>
          <w:lang w:val="lt-LT"/>
        </w:rPr>
        <w:t xml:space="preserve"> </w:t>
      </w:r>
      <w:r w:rsidRPr="0095084E">
        <w:rPr>
          <w:lang w:val="lt-LT"/>
        </w:rPr>
        <w:t>direktorius gali siūlyti Darbo grupei atlikti tam tikrų atskirų veiklos sričių vertinimą anksčiau, nei  numatytas sekantis planinis vertinimas</w:t>
      </w:r>
      <w:r w:rsidR="00B529B3" w:rsidRPr="0095084E">
        <w:rPr>
          <w:lang w:val="lt-LT" w:eastAsia="lt-LT"/>
        </w:rPr>
        <w:t>.</w:t>
      </w:r>
    </w:p>
    <w:p w14:paraId="68E7E421" w14:textId="77777777" w:rsidR="001D5331" w:rsidRPr="0035726D" w:rsidRDefault="001D5331" w:rsidP="00EB0021">
      <w:pPr>
        <w:spacing w:line="300" w:lineRule="atLeast"/>
        <w:rPr>
          <w:lang w:val="lt-LT"/>
        </w:rPr>
      </w:pPr>
    </w:p>
    <w:p w14:paraId="456FD40E" w14:textId="30E4242B" w:rsidR="00444E1F" w:rsidRPr="0070111C" w:rsidRDefault="00444E1F" w:rsidP="0095084E">
      <w:pPr>
        <w:ind w:firstLine="851"/>
        <w:rPr>
          <w:b/>
          <w:bCs/>
          <w:lang w:val="lt-LT"/>
        </w:rPr>
      </w:pPr>
      <w:r w:rsidRPr="008019CF">
        <w:rPr>
          <w:b/>
          <w:bCs/>
          <w:lang w:val="lt-LT"/>
        </w:rPr>
        <w:t>Atsakingi asmenys</w:t>
      </w:r>
    </w:p>
    <w:p w14:paraId="6E26EC82" w14:textId="77777777" w:rsidR="00444E1F" w:rsidRPr="00FD5582" w:rsidRDefault="00444E1F" w:rsidP="0095084E">
      <w:pPr>
        <w:ind w:firstLine="851"/>
        <w:rPr>
          <w:i/>
          <w:highlight w:val="yellow"/>
          <w:lang w:val="lt-LT"/>
        </w:rPr>
      </w:pPr>
      <w:r w:rsidRPr="00FD5582">
        <w:rPr>
          <w:lang w:val="lt-LT"/>
        </w:rPr>
        <w:t xml:space="preserve">Už vidaus kontrolės </w:t>
      </w:r>
      <w:r w:rsidR="0035726D" w:rsidRPr="00FD5582">
        <w:rPr>
          <w:lang w:val="lt-LT"/>
        </w:rPr>
        <w:t>analizę ir vertinimą</w:t>
      </w:r>
      <w:r w:rsidRPr="00FD5582">
        <w:rPr>
          <w:lang w:val="lt-LT"/>
        </w:rPr>
        <w:t xml:space="preserve"> atsakingi asmenys paskiriami taip, kaip aprašyta šio </w:t>
      </w:r>
      <w:r w:rsidR="00EA12D2" w:rsidRPr="00FD5582">
        <w:rPr>
          <w:lang w:val="lt-LT"/>
        </w:rPr>
        <w:t>A</w:t>
      </w:r>
      <w:r w:rsidR="00797771" w:rsidRPr="00FD5582">
        <w:rPr>
          <w:lang w:val="lt-LT"/>
        </w:rPr>
        <w:t xml:space="preserve">prašo dalyje </w:t>
      </w:r>
      <w:hyperlink w:anchor="_III.1._VIDAUS_KONTROLĖS" w:history="1">
        <w:r w:rsidR="00797771" w:rsidRPr="00FD5582">
          <w:rPr>
            <w:rStyle w:val="Hipersaitas"/>
            <w:i/>
            <w:color w:val="auto"/>
            <w:lang w:val="lt-LT"/>
          </w:rPr>
          <w:t>III.1</w:t>
        </w:r>
        <w:r w:rsidRPr="00FD5582">
          <w:rPr>
            <w:rStyle w:val="Hipersaitas"/>
            <w:i/>
            <w:color w:val="auto"/>
            <w:lang w:val="lt-LT"/>
          </w:rPr>
          <w:t>. VIDAUS KONTROLĖS DALYVIAI</w:t>
        </w:r>
      </w:hyperlink>
    </w:p>
    <w:p w14:paraId="664C25BE" w14:textId="77777777" w:rsidR="00444E1F" w:rsidRPr="00FD5582" w:rsidRDefault="00444E1F" w:rsidP="00444E1F">
      <w:pPr>
        <w:rPr>
          <w:lang w:val="lt-LT"/>
        </w:rPr>
      </w:pPr>
    </w:p>
    <w:p w14:paraId="44C389EA" w14:textId="15BDE418" w:rsidR="00444E1F" w:rsidRPr="0070111C" w:rsidRDefault="00444E1F" w:rsidP="0095084E">
      <w:pPr>
        <w:ind w:firstLine="851"/>
        <w:rPr>
          <w:b/>
          <w:lang w:val="lt-LT"/>
        </w:rPr>
      </w:pPr>
      <w:r w:rsidRPr="008019CF">
        <w:rPr>
          <w:b/>
          <w:lang w:val="lt-LT"/>
        </w:rPr>
        <w:t>Dokumentavimas</w:t>
      </w:r>
    </w:p>
    <w:p w14:paraId="1C8EBACA" w14:textId="77777777" w:rsidR="00432AAF" w:rsidRPr="00FD5582" w:rsidRDefault="00432AAF" w:rsidP="0095084E">
      <w:pPr>
        <w:ind w:firstLine="851"/>
        <w:rPr>
          <w:lang w:val="lt-LT"/>
        </w:rPr>
      </w:pPr>
      <w:r w:rsidRPr="00FD5582">
        <w:rPr>
          <w:lang w:val="lt-LT"/>
        </w:rPr>
        <w:t>Vidaus kontrolės vertinim</w:t>
      </w:r>
      <w:r w:rsidR="00EA12D2" w:rsidRPr="00FD5582">
        <w:rPr>
          <w:lang w:val="lt-LT"/>
        </w:rPr>
        <w:t>o dokumentavimui naudojamas šio</w:t>
      </w:r>
      <w:r w:rsidRPr="00FD5582">
        <w:rPr>
          <w:lang w:val="lt-LT"/>
        </w:rPr>
        <w:t xml:space="preserve"> </w:t>
      </w:r>
      <w:r w:rsidR="00EA12D2" w:rsidRPr="00FD5582">
        <w:rPr>
          <w:lang w:val="lt-LT"/>
        </w:rPr>
        <w:t>A</w:t>
      </w:r>
      <w:r w:rsidRPr="00FD5582">
        <w:rPr>
          <w:lang w:val="lt-LT"/>
        </w:rPr>
        <w:t xml:space="preserve">prašo </w:t>
      </w:r>
      <w:r w:rsidR="00EA12D2" w:rsidRPr="00FD5582">
        <w:rPr>
          <w:lang w:val="lt-LT"/>
        </w:rPr>
        <w:t>priedai</w:t>
      </w:r>
      <w:r w:rsidRPr="00FD5582">
        <w:rPr>
          <w:lang w:val="lt-LT"/>
        </w:rPr>
        <w:t xml:space="preserve"> </w:t>
      </w:r>
      <w:hyperlink w:anchor="_VII.4._Vidaus_kontrolės" w:history="1">
        <w:r w:rsidR="00E95F45" w:rsidRPr="00FD5582">
          <w:rPr>
            <w:rStyle w:val="Hipersaitas"/>
            <w:color w:val="auto"/>
            <w:lang w:val="lt-LT"/>
          </w:rPr>
          <w:t>VII</w:t>
        </w:r>
        <w:r w:rsidRPr="00FD5582">
          <w:rPr>
            <w:rStyle w:val="Hipersaitas"/>
            <w:color w:val="auto"/>
            <w:lang w:val="lt-LT"/>
          </w:rPr>
          <w:t>.</w:t>
        </w:r>
        <w:r w:rsidR="00E95F45" w:rsidRPr="00FD5582">
          <w:rPr>
            <w:rStyle w:val="Hipersaitas"/>
            <w:color w:val="auto"/>
            <w:lang w:val="lt-LT"/>
          </w:rPr>
          <w:t>4</w:t>
        </w:r>
      </w:hyperlink>
      <w:r w:rsidR="00E95F45" w:rsidRPr="00FD5582">
        <w:rPr>
          <w:lang w:val="lt-LT"/>
        </w:rPr>
        <w:t xml:space="preserve">, </w:t>
      </w:r>
      <w:hyperlink w:anchor="_VII.5._Vidaus_kontrolės_1" w:history="1">
        <w:r w:rsidR="00E95F45" w:rsidRPr="00FD5582">
          <w:rPr>
            <w:rStyle w:val="Hipersaitas"/>
            <w:color w:val="auto"/>
            <w:lang w:val="lt-LT"/>
          </w:rPr>
          <w:t>VII.5</w:t>
        </w:r>
      </w:hyperlink>
      <w:r w:rsidR="0015208A" w:rsidRPr="00FD5582">
        <w:rPr>
          <w:lang w:val="lt-LT"/>
        </w:rPr>
        <w:t xml:space="preserve">, </w:t>
      </w:r>
      <w:hyperlink w:anchor="_VII.6._Rizikos_vertinimo" w:history="1">
        <w:r w:rsidR="0015208A" w:rsidRPr="00FD5582">
          <w:rPr>
            <w:rStyle w:val="Hipersaitas"/>
            <w:color w:val="auto"/>
            <w:lang w:val="lt-LT"/>
          </w:rPr>
          <w:t>VII.6</w:t>
        </w:r>
      </w:hyperlink>
      <w:r w:rsidR="0015208A" w:rsidRPr="00FD5582">
        <w:rPr>
          <w:lang w:val="lt-LT"/>
        </w:rPr>
        <w:t xml:space="preserve">, </w:t>
      </w:r>
      <w:hyperlink w:anchor="_VII.7._Informacijos_ir" w:history="1">
        <w:r w:rsidR="0015208A" w:rsidRPr="00FD5582">
          <w:rPr>
            <w:rStyle w:val="Hipersaitas"/>
            <w:color w:val="auto"/>
            <w:lang w:val="lt-LT"/>
          </w:rPr>
          <w:t>VII.7</w:t>
        </w:r>
      </w:hyperlink>
      <w:r w:rsidR="0015208A" w:rsidRPr="00FD5582">
        <w:rPr>
          <w:lang w:val="lt-LT"/>
        </w:rPr>
        <w:t xml:space="preserve">, </w:t>
      </w:r>
      <w:hyperlink w:anchor="_VII.8._Stebėsenos_įvertinimo" w:history="1">
        <w:r w:rsidR="0015208A" w:rsidRPr="00FD5582">
          <w:rPr>
            <w:rStyle w:val="Hipersaitas"/>
            <w:color w:val="auto"/>
            <w:lang w:val="lt-LT"/>
          </w:rPr>
          <w:t>VII.8</w:t>
        </w:r>
      </w:hyperlink>
      <w:r w:rsidR="002E1FC8" w:rsidRPr="00FD5582">
        <w:rPr>
          <w:lang w:val="lt-LT"/>
        </w:rPr>
        <w:t>.</w:t>
      </w:r>
    </w:p>
    <w:p w14:paraId="2AA096A0" w14:textId="77777777" w:rsidR="00F666AA" w:rsidRPr="00FF1818" w:rsidRDefault="00F666AA" w:rsidP="0095084E">
      <w:pPr>
        <w:ind w:firstLine="851"/>
      </w:pPr>
      <w:proofErr w:type="spellStart"/>
      <w:r w:rsidRPr="00FF1818">
        <w:t>Vidaus</w:t>
      </w:r>
      <w:proofErr w:type="spellEnd"/>
      <w:r w:rsidRPr="00FF1818">
        <w:t xml:space="preserve"> </w:t>
      </w:r>
      <w:proofErr w:type="spellStart"/>
      <w:r w:rsidRPr="00FF1818">
        <w:t>kotrolės</w:t>
      </w:r>
      <w:proofErr w:type="spellEnd"/>
      <w:r w:rsidRPr="00FF1818">
        <w:t xml:space="preserve"> </w:t>
      </w:r>
      <w:proofErr w:type="spellStart"/>
      <w:r w:rsidRPr="00FF1818">
        <w:t>analizės</w:t>
      </w:r>
      <w:proofErr w:type="spellEnd"/>
      <w:r w:rsidRPr="00FF1818">
        <w:t xml:space="preserve"> ir </w:t>
      </w:r>
      <w:proofErr w:type="spellStart"/>
      <w:r w:rsidRPr="00FF1818">
        <w:t>vertinimo</w:t>
      </w:r>
      <w:proofErr w:type="spellEnd"/>
      <w:r w:rsidRPr="00FF1818">
        <w:t xml:space="preserve"> </w:t>
      </w:r>
      <w:proofErr w:type="spellStart"/>
      <w:r w:rsidRPr="00FF1818">
        <w:t>ataskaita</w:t>
      </w:r>
      <w:proofErr w:type="spellEnd"/>
      <w:r w:rsidRPr="00FF1818">
        <w:t xml:space="preserve"> </w:t>
      </w:r>
      <w:proofErr w:type="spellStart"/>
      <w:r w:rsidRPr="00FF1818">
        <w:t>parengiama</w:t>
      </w:r>
      <w:proofErr w:type="spellEnd"/>
      <w:r w:rsidRPr="00FF1818">
        <w:t xml:space="preserve"> </w:t>
      </w:r>
      <w:proofErr w:type="spellStart"/>
      <w:r w:rsidRPr="00FF1818">
        <w:t>pagal</w:t>
      </w:r>
      <w:proofErr w:type="spellEnd"/>
      <w:r w:rsidRPr="00FF1818">
        <w:t xml:space="preserve"> </w:t>
      </w:r>
      <w:proofErr w:type="spellStart"/>
      <w:r w:rsidRPr="00FF1818">
        <w:t>šio</w:t>
      </w:r>
      <w:proofErr w:type="spellEnd"/>
      <w:r w:rsidRPr="00FF1818">
        <w:t xml:space="preserve"> </w:t>
      </w:r>
      <w:proofErr w:type="spellStart"/>
      <w:r w:rsidRPr="00FF1818">
        <w:t>Aprašo</w:t>
      </w:r>
      <w:proofErr w:type="spellEnd"/>
      <w:r w:rsidRPr="00FF1818">
        <w:t xml:space="preserve"> </w:t>
      </w:r>
      <w:proofErr w:type="spellStart"/>
      <w:r w:rsidRPr="00FF1818">
        <w:t>priedą</w:t>
      </w:r>
      <w:proofErr w:type="spellEnd"/>
      <w:r w:rsidRPr="00FF1818">
        <w:t xml:space="preserve"> </w:t>
      </w:r>
      <w:hyperlink w:anchor="_VII.10._Vidaus_kontrolės" w:history="1">
        <w:r w:rsidRPr="00FF1818">
          <w:rPr>
            <w:rStyle w:val="Hipersaitas"/>
            <w:color w:val="auto"/>
          </w:rPr>
          <w:t>VII.</w:t>
        </w:r>
        <w:r w:rsidR="006D31D2" w:rsidRPr="00FF1818">
          <w:rPr>
            <w:rStyle w:val="Hipersaitas"/>
            <w:color w:val="auto"/>
          </w:rPr>
          <w:t>10</w:t>
        </w:r>
      </w:hyperlink>
      <w:r w:rsidRPr="00FF1818">
        <w:t>.</w:t>
      </w:r>
    </w:p>
    <w:p w14:paraId="6DBF3749" w14:textId="77777777" w:rsidR="00EA12D2" w:rsidRPr="00FF1818" w:rsidRDefault="00EA12D2" w:rsidP="00444E1F"/>
    <w:p w14:paraId="5BB8F071" w14:textId="77777777" w:rsidR="00EA12D2" w:rsidRPr="0070111C" w:rsidRDefault="00EA12D2"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57" w:name="_IX._INFORMACIJOS_APIE"/>
      <w:bookmarkStart w:id="158" w:name="_Toc69280838"/>
      <w:bookmarkEnd w:id="157"/>
      <w:r w:rsidRPr="0070111C">
        <w:rPr>
          <w:rStyle w:val="Hipersaitas"/>
          <w:rFonts w:ascii="Times New Roman" w:hAnsi="Times New Roman" w:cs="Times New Roman"/>
          <w:caps/>
          <w:color w:val="auto"/>
          <w:sz w:val="24"/>
          <w:szCs w:val="24"/>
          <w:u w:val="none"/>
          <w:lang w:val="lt-LT"/>
        </w:rPr>
        <w:t>V SKYRIUS</w:t>
      </w:r>
      <w:bookmarkEnd w:id="158"/>
    </w:p>
    <w:p w14:paraId="60ED01E1" w14:textId="77777777" w:rsidR="00EB0021" w:rsidRPr="0070111C" w:rsidRDefault="00361ED8" w:rsidP="0070111C">
      <w:pPr>
        <w:pStyle w:val="Antrat1"/>
        <w:spacing w:before="0" w:after="0"/>
        <w:jc w:val="center"/>
        <w:rPr>
          <w:rStyle w:val="Hipersaitas"/>
          <w:caps/>
          <w:color w:val="auto"/>
          <w:sz w:val="24"/>
          <w:szCs w:val="24"/>
          <w:u w:val="none"/>
        </w:rPr>
      </w:pPr>
      <w:bookmarkStart w:id="159" w:name="_Toc69280839"/>
      <w:r w:rsidRPr="0070111C">
        <w:rPr>
          <w:rStyle w:val="Hipersaitas"/>
          <w:rFonts w:ascii="Times New Roman" w:hAnsi="Times New Roman" w:cs="Times New Roman"/>
          <w:caps/>
          <w:color w:val="auto"/>
          <w:sz w:val="24"/>
          <w:szCs w:val="24"/>
          <w:u w:val="none"/>
          <w:lang w:val="lt-LT"/>
        </w:rPr>
        <w:t>INFORMACIJOS APIE VIDAUS KONTROLĖS ĮGYVENDINIMĄ TEIKIMAS</w:t>
      </w:r>
      <w:bookmarkEnd w:id="159"/>
      <w:r w:rsidRPr="0070111C">
        <w:rPr>
          <w:rStyle w:val="Hipersaitas"/>
          <w:rFonts w:ascii="Times New Roman" w:hAnsi="Times New Roman" w:cs="Times New Roman"/>
          <w:caps/>
          <w:color w:val="auto"/>
          <w:sz w:val="24"/>
          <w:szCs w:val="24"/>
          <w:u w:val="none"/>
          <w:lang w:val="lt-LT"/>
        </w:rPr>
        <w:t xml:space="preserve"> </w:t>
      </w:r>
      <w:bookmarkStart w:id="160" w:name="_X._DOKUMENTŲ_SĄRAŠAI"/>
      <w:bookmarkStart w:id="161" w:name="_Priedai"/>
      <w:bookmarkEnd w:id="160"/>
      <w:bookmarkEnd w:id="161"/>
    </w:p>
    <w:p w14:paraId="7F6E04FA" w14:textId="77777777" w:rsidR="00E706E0" w:rsidRPr="00F66AA8" w:rsidRDefault="00E706E0" w:rsidP="00E706E0">
      <w:pPr>
        <w:spacing w:line="300" w:lineRule="atLeast"/>
        <w:rPr>
          <w:sz w:val="20"/>
          <w:szCs w:val="20"/>
          <w:lang w:val="lt-LT"/>
        </w:rPr>
      </w:pPr>
    </w:p>
    <w:p w14:paraId="10933FF9" w14:textId="77777777" w:rsidR="0095084E" w:rsidRDefault="00051F3D" w:rsidP="0095084E">
      <w:pPr>
        <w:spacing w:line="300" w:lineRule="atLeast"/>
        <w:ind w:firstLine="851"/>
        <w:rPr>
          <w:lang w:val="lt-LT"/>
        </w:rPr>
      </w:pPr>
      <w:r w:rsidRPr="00C129EC">
        <w:rPr>
          <w:lang w:val="lt-LT"/>
        </w:rPr>
        <w:t>Raseinių Vikt</w:t>
      </w:r>
      <w:r w:rsidR="00CD2FD7">
        <w:rPr>
          <w:lang w:val="lt-LT"/>
        </w:rPr>
        <w:t>oro Petkaus progimnazijos</w:t>
      </w:r>
      <w:r w:rsidRPr="00C129EC">
        <w:rPr>
          <w:i/>
          <w:lang w:val="lt-LT"/>
        </w:rPr>
        <w:t xml:space="preserve"> </w:t>
      </w:r>
      <w:r w:rsidR="00B54242" w:rsidRPr="00C129EC">
        <w:rPr>
          <w:lang w:val="lt-LT"/>
        </w:rPr>
        <w:t>direktoriaus informacijos apie vidaus kontrolės įgyvendinimą teikimo</w:t>
      </w:r>
      <w:r w:rsidR="00C129EC">
        <w:rPr>
          <w:lang w:val="lt-LT"/>
        </w:rPr>
        <w:t xml:space="preserve"> </w:t>
      </w:r>
      <w:r w:rsidR="00B54242" w:rsidRPr="00C129EC">
        <w:rPr>
          <w:lang w:val="lt-LT"/>
        </w:rPr>
        <w:t>tikslas –</w:t>
      </w:r>
      <w:r w:rsidRPr="00C129EC">
        <w:rPr>
          <w:lang w:val="lt-LT"/>
        </w:rPr>
        <w:t xml:space="preserve"> Raseinių Vikt</w:t>
      </w:r>
      <w:r w:rsidR="009B695D">
        <w:rPr>
          <w:lang w:val="lt-LT"/>
        </w:rPr>
        <w:t>oro Petkaus progimnazijos</w:t>
      </w:r>
      <w:r w:rsidRPr="00C129EC">
        <w:rPr>
          <w:i/>
          <w:lang w:val="lt-LT"/>
        </w:rPr>
        <w:t xml:space="preserve"> </w:t>
      </w:r>
      <w:r w:rsidR="00B54242" w:rsidRPr="00C129EC">
        <w:rPr>
          <w:lang w:val="lt-LT"/>
        </w:rPr>
        <w:t xml:space="preserve">direktoriaus atsiskaitymas už vidaus kontrolės įgyvendinimą </w:t>
      </w:r>
      <w:r w:rsidRPr="00C129EC">
        <w:rPr>
          <w:lang w:val="lt-LT"/>
        </w:rPr>
        <w:t>Raseinių Viktor</w:t>
      </w:r>
      <w:r w:rsidR="009B695D">
        <w:rPr>
          <w:lang w:val="lt-LT"/>
        </w:rPr>
        <w:t>o Petkaus progimnazijoje</w:t>
      </w:r>
      <w:r w:rsidRPr="00C129EC">
        <w:rPr>
          <w:lang w:val="lt-LT"/>
        </w:rPr>
        <w:t>.</w:t>
      </w:r>
    </w:p>
    <w:p w14:paraId="23D710FE" w14:textId="0EBD55DA" w:rsidR="00EB0021" w:rsidRPr="00847B3D" w:rsidRDefault="00B54242" w:rsidP="0095084E">
      <w:pPr>
        <w:spacing w:line="300" w:lineRule="atLeast"/>
        <w:ind w:firstLine="851"/>
        <w:rPr>
          <w:lang w:val="lt-LT"/>
        </w:rPr>
      </w:pPr>
      <w:r w:rsidRPr="00C129EC">
        <w:rPr>
          <w:lang w:val="lt-LT"/>
        </w:rPr>
        <w:t xml:space="preserve">Informacija teikiama </w:t>
      </w:r>
      <w:r w:rsidR="00C129EC">
        <w:rPr>
          <w:lang w:val="lt-LT"/>
        </w:rPr>
        <w:t>pasibaigus kalendoriniams metams,</w:t>
      </w:r>
      <w:r w:rsidRPr="00C129EC">
        <w:rPr>
          <w:lang w:val="lt-LT"/>
        </w:rPr>
        <w:t xml:space="preserve"> nustatyta tvarka</w:t>
      </w:r>
      <w:r w:rsidR="00A50040">
        <w:rPr>
          <w:lang w:val="lt-LT"/>
        </w:rPr>
        <w:t>.</w:t>
      </w:r>
    </w:p>
    <w:p w14:paraId="0CB396C0" w14:textId="77777777" w:rsidR="00351B06" w:rsidRPr="00F66AA8" w:rsidRDefault="00351B06">
      <w:pPr>
        <w:spacing w:line="240" w:lineRule="auto"/>
        <w:jc w:val="left"/>
        <w:rPr>
          <w:b/>
          <w:bCs/>
          <w:i/>
          <w:iCs/>
          <w:sz w:val="20"/>
          <w:szCs w:val="20"/>
          <w:lang w:val="lt-LT"/>
        </w:rPr>
      </w:pPr>
      <w:r w:rsidRPr="00F66AA8">
        <w:rPr>
          <w:b/>
          <w:bCs/>
          <w:i/>
          <w:iCs/>
          <w:sz w:val="20"/>
          <w:szCs w:val="20"/>
          <w:lang w:val="lt-LT"/>
        </w:rPr>
        <w:br w:type="page"/>
      </w:r>
    </w:p>
    <w:p w14:paraId="60AAF93F" w14:textId="77777777" w:rsidR="00F80232" w:rsidRPr="0070111C" w:rsidRDefault="00F80232"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62" w:name="_Toc69280840"/>
      <w:bookmarkStart w:id="163" w:name="_Ref337203945"/>
      <w:r w:rsidRPr="0070111C">
        <w:rPr>
          <w:rStyle w:val="Hipersaitas"/>
          <w:rFonts w:ascii="Times New Roman" w:hAnsi="Times New Roman" w:cs="Times New Roman"/>
          <w:caps/>
          <w:color w:val="auto"/>
          <w:sz w:val="24"/>
          <w:szCs w:val="24"/>
          <w:u w:val="none"/>
          <w:lang w:val="lt-LT"/>
        </w:rPr>
        <w:lastRenderedPageBreak/>
        <w:t>VI SKYRIUS</w:t>
      </w:r>
      <w:bookmarkEnd w:id="162"/>
    </w:p>
    <w:p w14:paraId="1A28DA41" w14:textId="77777777" w:rsidR="007B6A1D" w:rsidRPr="0070111C" w:rsidRDefault="0013631A" w:rsidP="0070111C">
      <w:pPr>
        <w:pStyle w:val="Antrat1"/>
        <w:spacing w:before="0" w:after="0"/>
        <w:jc w:val="center"/>
        <w:rPr>
          <w:rStyle w:val="Hipersaitas"/>
          <w:rFonts w:ascii="Times New Roman" w:hAnsi="Times New Roman" w:cs="Times New Roman"/>
          <w:caps/>
          <w:color w:val="auto"/>
          <w:sz w:val="24"/>
          <w:szCs w:val="24"/>
          <w:u w:val="none"/>
          <w:lang w:val="lt-LT"/>
        </w:rPr>
      </w:pPr>
      <w:bookmarkStart w:id="164" w:name="_Toc69280841"/>
      <w:bookmarkEnd w:id="163"/>
      <w:r w:rsidRPr="0070111C">
        <w:rPr>
          <w:rStyle w:val="Hipersaitas"/>
          <w:rFonts w:ascii="Times New Roman" w:hAnsi="Times New Roman" w:cs="Times New Roman"/>
          <w:caps/>
          <w:color w:val="auto"/>
          <w:sz w:val="24"/>
          <w:szCs w:val="24"/>
          <w:u w:val="none"/>
          <w:lang w:val="lt-LT"/>
        </w:rPr>
        <w:t>DOKUMENTŲ SĄRAŠAI</w:t>
      </w:r>
      <w:bookmarkEnd w:id="164"/>
    </w:p>
    <w:p w14:paraId="2C49A676" w14:textId="77777777" w:rsidR="00F80232" w:rsidRPr="0070111C" w:rsidRDefault="00F80232" w:rsidP="0070111C">
      <w:pPr>
        <w:rPr>
          <w:lang w:val="lt-LT"/>
        </w:rPr>
      </w:pPr>
    </w:p>
    <w:p w14:paraId="2083D536" w14:textId="77777777" w:rsidR="005036DD" w:rsidRPr="005036DD" w:rsidRDefault="005036DD" w:rsidP="0070111C">
      <w:pPr>
        <w:pStyle w:val="Antrat2"/>
        <w:spacing w:before="0" w:after="0" w:line="300" w:lineRule="atLeast"/>
        <w:jc w:val="center"/>
        <w:rPr>
          <w:rFonts w:ascii="Times New Roman" w:hAnsi="Times New Roman" w:cs="Times New Roman"/>
          <w:i w:val="0"/>
          <w:sz w:val="24"/>
          <w:lang w:val="lt-LT"/>
        </w:rPr>
      </w:pPr>
      <w:bookmarkStart w:id="165" w:name="_VI.1._Vidaus_kontrolės"/>
      <w:bookmarkStart w:id="166" w:name="_Toc69280842"/>
      <w:bookmarkEnd w:id="165"/>
      <w:r w:rsidRPr="005036DD">
        <w:rPr>
          <w:rFonts w:ascii="Times New Roman" w:hAnsi="Times New Roman" w:cs="Times New Roman"/>
          <w:i w:val="0"/>
          <w:sz w:val="24"/>
          <w:lang w:val="lt-LT"/>
        </w:rPr>
        <w:t xml:space="preserve">VI.1. </w:t>
      </w:r>
      <w:r w:rsidRPr="007D091B">
        <w:rPr>
          <w:rFonts w:ascii="Times New Roman" w:hAnsi="Times New Roman" w:cs="Times New Roman"/>
          <w:i w:val="0"/>
          <w:caps/>
          <w:sz w:val="24"/>
          <w:lang w:val="lt-LT"/>
        </w:rPr>
        <w:t>Vidaus kontrolės dalyvių pareigas ir atsakomybę nustatančių dokumentų sąrašas</w:t>
      </w:r>
      <w:bookmarkEnd w:id="166"/>
    </w:p>
    <w:p w14:paraId="7C973202" w14:textId="77777777" w:rsidR="005036DD" w:rsidRPr="00F66AA8" w:rsidRDefault="005036DD" w:rsidP="005036DD">
      <w:pPr>
        <w:spacing w:line="300" w:lineRule="atLeast"/>
        <w:rPr>
          <w:sz w:val="20"/>
          <w:szCs w:val="20"/>
          <w:lang w:val="lt-LT"/>
        </w:rPr>
      </w:pPr>
      <w:bookmarkStart w:id="167" w:name="_X.3._Vidaus_kontrolės"/>
      <w:bookmarkEnd w:id="167"/>
    </w:p>
    <w:p w14:paraId="4F667C2C" w14:textId="5DDFC61A" w:rsidR="005036DD" w:rsidRPr="0070111C" w:rsidRDefault="00051F3D" w:rsidP="00767153">
      <w:pPr>
        <w:spacing w:line="300" w:lineRule="atLeast"/>
        <w:ind w:firstLine="851"/>
        <w:rPr>
          <w:lang w:val="lt-LT"/>
        </w:rPr>
      </w:pPr>
      <w:r w:rsidRPr="0070111C">
        <w:rPr>
          <w:lang w:val="lt-LT"/>
        </w:rPr>
        <w:t>Raseinių Vik</w:t>
      </w:r>
      <w:r w:rsidR="009B695D" w:rsidRPr="0070111C">
        <w:rPr>
          <w:lang w:val="lt-LT"/>
        </w:rPr>
        <w:t>toro Petkaus progimnazijos</w:t>
      </w:r>
      <w:r w:rsidRPr="0070111C">
        <w:rPr>
          <w:i/>
          <w:lang w:val="lt-LT"/>
        </w:rPr>
        <w:t xml:space="preserve"> </w:t>
      </w:r>
      <w:r w:rsidR="005036DD" w:rsidRPr="0070111C">
        <w:rPr>
          <w:lang w:val="lt-LT"/>
        </w:rPr>
        <w:t>vidaus kontrolės dalyviais skiriami tinkamos kompetencijos</w:t>
      </w:r>
      <w:r w:rsidR="00197968" w:rsidRPr="0070111C">
        <w:rPr>
          <w:color w:val="FF0000"/>
          <w:lang w:val="lt-LT"/>
        </w:rPr>
        <w:t xml:space="preserve"> </w:t>
      </w:r>
      <w:r w:rsidRPr="0070111C">
        <w:rPr>
          <w:lang w:val="lt-LT"/>
        </w:rPr>
        <w:t>Raseinių Vik</w:t>
      </w:r>
      <w:r w:rsidR="009B695D" w:rsidRPr="0070111C">
        <w:rPr>
          <w:lang w:val="lt-LT"/>
        </w:rPr>
        <w:t>toro Petkaus progimnazijos</w:t>
      </w:r>
      <w:r w:rsidRPr="0070111C">
        <w:rPr>
          <w:i/>
          <w:lang w:val="lt-LT"/>
        </w:rPr>
        <w:t xml:space="preserve"> </w:t>
      </w:r>
      <w:r w:rsidR="005036DD" w:rsidRPr="0070111C">
        <w:rPr>
          <w:lang w:val="lt-LT"/>
        </w:rPr>
        <w:t xml:space="preserve">darbuotojai, kurie vidaus kontrolės įgyvendinimo </w:t>
      </w:r>
      <w:r w:rsidRPr="0070111C">
        <w:rPr>
          <w:lang w:val="lt-LT"/>
        </w:rPr>
        <w:t>Raseinių Vikto</w:t>
      </w:r>
      <w:r w:rsidR="009B695D" w:rsidRPr="0070111C">
        <w:rPr>
          <w:lang w:val="lt-LT"/>
        </w:rPr>
        <w:t>ro Petkaus progimnazijoje</w:t>
      </w:r>
      <w:r w:rsidR="00197968" w:rsidRPr="0070111C">
        <w:rPr>
          <w:color w:val="FF0000"/>
          <w:lang w:val="lt-LT"/>
        </w:rPr>
        <w:t xml:space="preserve"> </w:t>
      </w:r>
      <w:r w:rsidR="005036DD" w:rsidRPr="0070111C">
        <w:rPr>
          <w:lang w:val="lt-LT"/>
        </w:rPr>
        <w:t>funkcijas atlieka šalia kitų savo tiesiogin</w:t>
      </w:r>
      <w:r w:rsidR="00722B6B">
        <w:rPr>
          <w:lang w:val="lt-LT"/>
        </w:rPr>
        <w:t>i</w:t>
      </w:r>
      <w:r w:rsidR="005036DD" w:rsidRPr="0070111C">
        <w:rPr>
          <w:lang w:val="lt-LT"/>
        </w:rPr>
        <w:t>ų pareigų. Tuo tikslu</w:t>
      </w:r>
      <w:r w:rsidRPr="0070111C">
        <w:rPr>
          <w:lang w:val="lt-LT"/>
        </w:rPr>
        <w:t xml:space="preserve"> Raseinių Vikt</w:t>
      </w:r>
      <w:r w:rsidR="009B695D" w:rsidRPr="0070111C">
        <w:rPr>
          <w:lang w:val="lt-LT"/>
        </w:rPr>
        <w:t>oro Petkaus progimnazijos</w:t>
      </w:r>
      <w:r w:rsidRPr="0070111C">
        <w:rPr>
          <w:lang w:val="lt-LT"/>
        </w:rPr>
        <w:t xml:space="preserve"> </w:t>
      </w:r>
      <w:r w:rsidR="005036DD" w:rsidRPr="0070111C">
        <w:rPr>
          <w:lang w:val="lt-LT"/>
        </w:rPr>
        <w:t>direktoriaus įsakymu sudaroma darbo grupė, paskirstant atsakomybes už vidaus kontrolės įgyvendinimą pagal atskiras sritis, kaip pateikta pavyzdyje žemiau:</w:t>
      </w:r>
    </w:p>
    <w:p w14:paraId="29B69128" w14:textId="316545DF" w:rsidR="005036DD" w:rsidRPr="00F66AA8" w:rsidRDefault="005036DD" w:rsidP="005036DD">
      <w:pPr>
        <w:pStyle w:val="Antrat2"/>
        <w:spacing w:line="300" w:lineRule="atLeast"/>
        <w:jc w:val="center"/>
        <w:rPr>
          <w:rFonts w:ascii="Times New Roman" w:hAnsi="Times New Roman" w:cs="Times New Roman"/>
          <w:sz w:val="24"/>
          <w:lang w:val="lt-LT"/>
        </w:rPr>
      </w:pPr>
      <w:bookmarkStart w:id="168" w:name="_Toc69280843"/>
      <w:r w:rsidRPr="00F66AA8">
        <w:rPr>
          <w:rFonts w:ascii="Times New Roman" w:hAnsi="Times New Roman" w:cs="Times New Roman"/>
          <w:sz w:val="24"/>
          <w:lang w:val="lt-LT"/>
        </w:rPr>
        <w:t>Įsakymo dėl asmenų, atsakingų už vidaus kontrolės politiką ir jos įgyvendinimą, skyrimo pavyzdys</w:t>
      </w:r>
      <w:bookmarkEnd w:id="168"/>
    </w:p>
    <w:p w14:paraId="5BEB77F5" w14:textId="77777777" w:rsidR="005036DD" w:rsidRPr="00F66AA8" w:rsidRDefault="005036DD" w:rsidP="005036DD">
      <w:pPr>
        <w:spacing w:line="300" w:lineRule="atLeast"/>
        <w:rPr>
          <w:lang w:val="lt-LT"/>
        </w:rPr>
      </w:pPr>
    </w:p>
    <w:p w14:paraId="7365D654" w14:textId="1B469690" w:rsidR="005036DD" w:rsidRDefault="005036DD" w:rsidP="00767153">
      <w:pPr>
        <w:ind w:firstLine="851"/>
        <w:rPr>
          <w:sz w:val="20"/>
          <w:szCs w:val="20"/>
          <w:lang w:val="lt-LT"/>
        </w:rPr>
      </w:pPr>
      <w:r w:rsidRPr="00F66AA8">
        <w:rPr>
          <w:sz w:val="20"/>
          <w:szCs w:val="20"/>
          <w:lang w:val="lt-LT"/>
        </w:rPr>
        <w:t>Vadovaujantis Lietuvos Respublikos vidaus kontrolės ir vidaus audito įstatymo, Nr. IX-1253.... reikalavimais ir Lietuvos Respublikos finansų ministr</w:t>
      </w:r>
      <w:r w:rsidR="00D2207A">
        <w:rPr>
          <w:sz w:val="20"/>
          <w:szCs w:val="20"/>
          <w:lang w:val="lt-LT"/>
        </w:rPr>
        <w:t>o įsakymo Nr. , 20...</w:t>
      </w:r>
      <w:r w:rsidRPr="00F66AA8">
        <w:rPr>
          <w:sz w:val="20"/>
          <w:szCs w:val="20"/>
          <w:lang w:val="lt-LT"/>
        </w:rPr>
        <w:t>, „Dėl vidaus kontrolės ir vidaus audito įstatymo įgyvendinimo“ nuostatomis, siekiant</w:t>
      </w:r>
      <w:r w:rsidR="0075552A">
        <w:rPr>
          <w:sz w:val="20"/>
          <w:szCs w:val="20"/>
          <w:lang w:val="lt-LT"/>
        </w:rPr>
        <w:t xml:space="preserve"> </w:t>
      </w:r>
      <w:r w:rsidRPr="00F66AA8">
        <w:rPr>
          <w:sz w:val="20"/>
          <w:szCs w:val="20"/>
          <w:lang w:val="lt-LT"/>
        </w:rPr>
        <w:t xml:space="preserve"> įstaigoje tinkamai  įgyvendinti vidaus kontrolę, steigiama vidaus kontrolės užtikrinimo darbo grupė.</w:t>
      </w:r>
    </w:p>
    <w:p w14:paraId="24DC5D09" w14:textId="77777777" w:rsidR="0030272A" w:rsidRPr="00F66AA8" w:rsidRDefault="0030272A" w:rsidP="005036DD">
      <w:pPr>
        <w:rPr>
          <w:sz w:val="20"/>
          <w:szCs w:val="20"/>
          <w:lang w:val="lt-LT"/>
        </w:rPr>
      </w:pPr>
    </w:p>
    <w:p w14:paraId="34E9FA50" w14:textId="77777777" w:rsidR="005036DD" w:rsidRPr="00F66AA8" w:rsidRDefault="005036DD" w:rsidP="00767153">
      <w:pPr>
        <w:ind w:firstLine="851"/>
        <w:rPr>
          <w:sz w:val="20"/>
          <w:szCs w:val="20"/>
          <w:lang w:val="lt-LT"/>
        </w:rPr>
      </w:pPr>
      <w:r w:rsidRPr="00F66AA8">
        <w:rPr>
          <w:sz w:val="20"/>
          <w:szCs w:val="20"/>
          <w:lang w:val="lt-LT"/>
        </w:rPr>
        <w:t>Vidaus kontrolės užtikrinimo darbo grupės funkcijos:</w:t>
      </w:r>
    </w:p>
    <w:p w14:paraId="0F3492F3" w14:textId="03BEBB27" w:rsidR="005036DD" w:rsidRPr="00F66AA8" w:rsidRDefault="0030272A" w:rsidP="00767153">
      <w:pPr>
        <w:pStyle w:val="Sraopastraipa"/>
        <w:numPr>
          <w:ilvl w:val="0"/>
          <w:numId w:val="26"/>
        </w:numPr>
        <w:spacing w:after="160" w:line="259" w:lineRule="auto"/>
        <w:jc w:val="left"/>
        <w:rPr>
          <w:sz w:val="20"/>
          <w:szCs w:val="20"/>
          <w:lang w:val="lt-LT"/>
        </w:rPr>
      </w:pPr>
      <w:r>
        <w:rPr>
          <w:sz w:val="20"/>
          <w:szCs w:val="20"/>
          <w:lang w:val="lt-LT"/>
        </w:rPr>
        <w:t>k</w:t>
      </w:r>
      <w:r w:rsidR="005036DD" w:rsidRPr="00F66AA8">
        <w:rPr>
          <w:sz w:val="20"/>
          <w:szCs w:val="20"/>
          <w:lang w:val="lt-LT"/>
        </w:rPr>
        <w:t xml:space="preserve">oordinuoti vidaus kontrolės politikos ir jos </w:t>
      </w:r>
      <w:proofErr w:type="spellStart"/>
      <w:r w:rsidR="005036DD" w:rsidRPr="00F66AA8">
        <w:rPr>
          <w:sz w:val="20"/>
          <w:szCs w:val="20"/>
          <w:lang w:val="lt-LT"/>
        </w:rPr>
        <w:t>įgyendinimo</w:t>
      </w:r>
      <w:proofErr w:type="spellEnd"/>
      <w:r w:rsidR="005036DD" w:rsidRPr="00F66AA8">
        <w:rPr>
          <w:sz w:val="20"/>
          <w:szCs w:val="20"/>
          <w:lang w:val="lt-LT"/>
        </w:rPr>
        <w:t xml:space="preserve"> procesą;</w:t>
      </w:r>
    </w:p>
    <w:p w14:paraId="6EF63D7B"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r</w:t>
      </w:r>
      <w:r w:rsidR="005036DD" w:rsidRPr="00F66AA8">
        <w:rPr>
          <w:sz w:val="20"/>
          <w:szCs w:val="20"/>
          <w:lang w:val="lt-LT"/>
        </w:rPr>
        <w:t>engti vidaus kontrolės tvarkos aprašą ir su tuo susijusią dokumentaciją;</w:t>
      </w:r>
    </w:p>
    <w:p w14:paraId="77A18347"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u</w:t>
      </w:r>
      <w:r w:rsidR="005036DD" w:rsidRPr="00F66AA8">
        <w:rPr>
          <w:sz w:val="20"/>
          <w:szCs w:val="20"/>
          <w:lang w:val="lt-LT"/>
        </w:rPr>
        <w:t xml:space="preserve">žtikrinti vidaus kontrolės </w:t>
      </w:r>
      <w:proofErr w:type="spellStart"/>
      <w:r w:rsidR="005036DD" w:rsidRPr="00F66AA8">
        <w:rPr>
          <w:sz w:val="20"/>
          <w:szCs w:val="20"/>
          <w:lang w:val="lt-LT"/>
        </w:rPr>
        <w:t>įyvendinimo</w:t>
      </w:r>
      <w:proofErr w:type="spellEnd"/>
      <w:r w:rsidR="005036DD" w:rsidRPr="00F66AA8">
        <w:rPr>
          <w:sz w:val="20"/>
          <w:szCs w:val="20"/>
          <w:lang w:val="lt-LT"/>
        </w:rPr>
        <w:t xml:space="preserve"> priežiūrą, remiantis įstaigos... vidaus kontrolės tvarkos aprašu;</w:t>
      </w:r>
    </w:p>
    <w:p w14:paraId="0A3634B4" w14:textId="77777777" w:rsidR="005036DD" w:rsidRPr="00F66AA8" w:rsidRDefault="0030272A" w:rsidP="00767153">
      <w:pPr>
        <w:pStyle w:val="Sraopastraipa"/>
        <w:numPr>
          <w:ilvl w:val="0"/>
          <w:numId w:val="26"/>
        </w:numPr>
        <w:spacing w:after="160" w:line="259" w:lineRule="auto"/>
        <w:ind w:left="0" w:firstLine="360"/>
        <w:jc w:val="left"/>
        <w:rPr>
          <w:sz w:val="20"/>
          <w:szCs w:val="20"/>
          <w:lang w:val="lt-LT"/>
        </w:rPr>
      </w:pPr>
      <w:r>
        <w:rPr>
          <w:sz w:val="20"/>
          <w:szCs w:val="20"/>
          <w:lang w:val="lt-LT"/>
        </w:rPr>
        <w:t>u</w:t>
      </w:r>
      <w:r w:rsidR="005036DD" w:rsidRPr="00F66AA8">
        <w:rPr>
          <w:sz w:val="20"/>
          <w:szCs w:val="20"/>
          <w:lang w:val="lt-LT"/>
        </w:rPr>
        <w:t>žtikrinti, kad būtų pašalinti nustatyti vidaus kontrolės trūkumai ir jų atsiradimą lemiantys veiksniai, teikiant rekomendacijas įstaigos vadovybei dėl galimų rizikos valdymo priemonių taikymo ir vidaus kontrolės procesų koregavimų;</w:t>
      </w:r>
    </w:p>
    <w:p w14:paraId="5C90A53F" w14:textId="77777777" w:rsidR="005036DD" w:rsidRPr="00F66AA8" w:rsidRDefault="0030272A" w:rsidP="00767153">
      <w:pPr>
        <w:pStyle w:val="Sraopastraipa"/>
        <w:numPr>
          <w:ilvl w:val="0"/>
          <w:numId w:val="26"/>
        </w:numPr>
        <w:spacing w:after="160" w:line="259" w:lineRule="auto"/>
        <w:ind w:left="0" w:firstLine="360"/>
        <w:jc w:val="left"/>
        <w:rPr>
          <w:sz w:val="20"/>
          <w:szCs w:val="20"/>
          <w:lang w:val="lt-LT"/>
        </w:rPr>
      </w:pPr>
      <w:r>
        <w:rPr>
          <w:sz w:val="20"/>
          <w:szCs w:val="20"/>
          <w:lang w:val="lt-LT"/>
        </w:rPr>
        <w:t>u</w:t>
      </w:r>
      <w:r w:rsidR="005036DD" w:rsidRPr="00F66AA8">
        <w:rPr>
          <w:sz w:val="20"/>
          <w:szCs w:val="20"/>
          <w:lang w:val="lt-LT"/>
        </w:rPr>
        <w:t>žtikrinti, kad kiekvienais metais būtų atliekama vidaus kontrolės analizė ir vertinimas, atsižvelgiant į vidaus kontrolės stebėsenos rezultatus;</w:t>
      </w:r>
    </w:p>
    <w:p w14:paraId="34204325"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t</w:t>
      </w:r>
      <w:r w:rsidR="005036DD" w:rsidRPr="00F66AA8">
        <w:rPr>
          <w:sz w:val="20"/>
          <w:szCs w:val="20"/>
          <w:lang w:val="lt-LT"/>
        </w:rPr>
        <w:t>eikti stebėsenos rezultatų ataskaitą įstaigos vadovui;</w:t>
      </w:r>
    </w:p>
    <w:p w14:paraId="54BCB370" w14:textId="77777777" w:rsidR="005036DD" w:rsidRPr="00F66AA8" w:rsidRDefault="0030272A" w:rsidP="00767153">
      <w:pPr>
        <w:pStyle w:val="Sraopastraipa"/>
        <w:numPr>
          <w:ilvl w:val="0"/>
          <w:numId w:val="26"/>
        </w:numPr>
        <w:spacing w:after="160" w:line="259" w:lineRule="auto"/>
        <w:ind w:left="0" w:firstLine="360"/>
        <w:jc w:val="left"/>
        <w:rPr>
          <w:sz w:val="20"/>
          <w:szCs w:val="20"/>
          <w:lang w:val="lt-LT"/>
        </w:rPr>
      </w:pPr>
      <w:r>
        <w:rPr>
          <w:sz w:val="20"/>
          <w:szCs w:val="20"/>
          <w:lang w:val="lt-LT"/>
        </w:rPr>
        <w:t>k</w:t>
      </w:r>
      <w:r w:rsidR="005036DD" w:rsidRPr="00F66AA8">
        <w:rPr>
          <w:sz w:val="20"/>
          <w:szCs w:val="20"/>
          <w:lang w:val="lt-LT"/>
        </w:rPr>
        <w:t xml:space="preserve">asmet sudaryti darbo planą ateinantiems metams dėl vidaus kontrolės vertinimo, vidaus kontrolės </w:t>
      </w:r>
      <w:proofErr w:type="spellStart"/>
      <w:r w:rsidR="005036DD" w:rsidRPr="00F66AA8">
        <w:rPr>
          <w:sz w:val="20"/>
          <w:szCs w:val="20"/>
          <w:lang w:val="lt-LT"/>
        </w:rPr>
        <w:t>gerininimui</w:t>
      </w:r>
      <w:proofErr w:type="spellEnd"/>
      <w:r w:rsidR="005036DD" w:rsidRPr="00F66AA8">
        <w:rPr>
          <w:sz w:val="20"/>
          <w:szCs w:val="20"/>
          <w:lang w:val="lt-LT"/>
        </w:rPr>
        <w:t xml:space="preserve"> numatytų priemonių įgyvendinimo, vidaus kontrolės stebėsenos ir susijusių ataskaitų bei informacijos rengimo ir teikimo vadovui tvirtinti;</w:t>
      </w:r>
    </w:p>
    <w:p w14:paraId="663CB716" w14:textId="77777777" w:rsidR="005036DD" w:rsidRPr="00F66AA8" w:rsidRDefault="0030272A" w:rsidP="00AC41C2">
      <w:pPr>
        <w:pStyle w:val="Sraopastraipa"/>
        <w:numPr>
          <w:ilvl w:val="0"/>
          <w:numId w:val="26"/>
        </w:numPr>
        <w:spacing w:after="160" w:line="259" w:lineRule="auto"/>
        <w:jc w:val="left"/>
        <w:rPr>
          <w:sz w:val="20"/>
          <w:szCs w:val="20"/>
          <w:lang w:val="lt-LT"/>
        </w:rPr>
      </w:pPr>
      <w:r>
        <w:rPr>
          <w:sz w:val="20"/>
          <w:szCs w:val="20"/>
          <w:lang w:val="lt-LT"/>
        </w:rPr>
        <w:t>r</w:t>
      </w:r>
      <w:r w:rsidR="005036DD" w:rsidRPr="00F66AA8">
        <w:rPr>
          <w:sz w:val="20"/>
          <w:szCs w:val="20"/>
          <w:lang w:val="lt-LT"/>
        </w:rPr>
        <w:t>engti informaciją apie vidaus kontrolės įgyvendinimą ir teikti vadovui tvirtinti.</w:t>
      </w:r>
    </w:p>
    <w:p w14:paraId="1D07B7F1" w14:textId="05F294EB" w:rsidR="005036DD" w:rsidRPr="0070111C" w:rsidRDefault="005036DD" w:rsidP="00767153">
      <w:pPr>
        <w:ind w:firstLine="851"/>
        <w:rPr>
          <w:sz w:val="20"/>
          <w:szCs w:val="20"/>
          <w:lang w:val="lt-LT"/>
        </w:rPr>
      </w:pPr>
      <w:r w:rsidRPr="00F66AA8">
        <w:rPr>
          <w:sz w:val="20"/>
          <w:szCs w:val="20"/>
          <w:lang w:val="lt-LT"/>
        </w:rPr>
        <w:t>Vidaus kontrolės užtikrinimo darbo grupės nurodymai, susiję su vidaus kontrolės politikos įgyvendinimu įstaigoje, privalomi visiems įstaigos darbuotojams.</w:t>
      </w:r>
    </w:p>
    <w:p w14:paraId="4C284CC6" w14:textId="77777777" w:rsidR="009C2CFD" w:rsidRPr="00F66AA8" w:rsidRDefault="009C2CFD" w:rsidP="005036DD">
      <w:pPr>
        <w:spacing w:line="300" w:lineRule="atLeast"/>
        <w:rPr>
          <w:lang w:val="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888"/>
        <w:gridCol w:w="1212"/>
        <w:gridCol w:w="1888"/>
        <w:gridCol w:w="1212"/>
      </w:tblGrid>
      <w:tr w:rsidR="005036DD" w:rsidRPr="00F66AA8" w14:paraId="72799B1A" w14:textId="77777777" w:rsidTr="0070111C">
        <w:tc>
          <w:tcPr>
            <w:tcW w:w="3909" w:type="dxa"/>
            <w:vMerge w:val="restart"/>
          </w:tcPr>
          <w:p w14:paraId="411638EC" w14:textId="77777777" w:rsidR="005036DD" w:rsidRPr="00F66AA8" w:rsidRDefault="005036DD" w:rsidP="006D6951">
            <w:pPr>
              <w:spacing w:line="300" w:lineRule="atLeast"/>
              <w:jc w:val="center"/>
              <w:rPr>
                <w:b/>
                <w:sz w:val="20"/>
                <w:szCs w:val="20"/>
                <w:lang w:val="lt-LT"/>
              </w:rPr>
            </w:pPr>
            <w:r w:rsidRPr="00F66AA8">
              <w:rPr>
                <w:b/>
                <w:sz w:val="20"/>
                <w:szCs w:val="20"/>
                <w:lang w:val="lt-LT"/>
              </w:rPr>
              <w:t>Vidaus kontrolės politikos ir jos įgyvendinimo sritis</w:t>
            </w:r>
          </w:p>
        </w:tc>
        <w:tc>
          <w:tcPr>
            <w:tcW w:w="0" w:type="auto"/>
            <w:gridSpan w:val="2"/>
          </w:tcPr>
          <w:p w14:paraId="0C928C48" w14:textId="77777777" w:rsidR="005036DD" w:rsidRPr="00F66AA8" w:rsidRDefault="005036DD" w:rsidP="006D6951">
            <w:pPr>
              <w:spacing w:line="300" w:lineRule="atLeast"/>
              <w:jc w:val="center"/>
              <w:rPr>
                <w:b/>
                <w:sz w:val="20"/>
                <w:szCs w:val="20"/>
                <w:lang w:val="lt-LT"/>
              </w:rPr>
            </w:pPr>
            <w:r w:rsidRPr="00F66AA8">
              <w:rPr>
                <w:b/>
                <w:sz w:val="20"/>
                <w:szCs w:val="20"/>
                <w:lang w:val="lt-LT"/>
              </w:rPr>
              <w:t>Atsakingas už vykdymą</w:t>
            </w:r>
          </w:p>
        </w:tc>
        <w:tc>
          <w:tcPr>
            <w:tcW w:w="0" w:type="auto"/>
            <w:gridSpan w:val="2"/>
          </w:tcPr>
          <w:p w14:paraId="6D1C51C3" w14:textId="77777777" w:rsidR="005036DD" w:rsidRPr="00F66AA8" w:rsidRDefault="005036DD" w:rsidP="006D6951">
            <w:pPr>
              <w:spacing w:line="300" w:lineRule="atLeast"/>
              <w:jc w:val="center"/>
              <w:rPr>
                <w:b/>
                <w:sz w:val="20"/>
                <w:szCs w:val="20"/>
                <w:lang w:val="lt-LT"/>
              </w:rPr>
            </w:pPr>
            <w:r w:rsidRPr="00F66AA8">
              <w:rPr>
                <w:b/>
                <w:sz w:val="20"/>
                <w:szCs w:val="20"/>
                <w:lang w:val="lt-LT"/>
              </w:rPr>
              <w:t>Atsakingas už priežiūrą</w:t>
            </w:r>
          </w:p>
        </w:tc>
      </w:tr>
      <w:tr w:rsidR="006D6951" w:rsidRPr="00F66AA8" w14:paraId="5585B30C" w14:textId="77777777" w:rsidTr="0070111C">
        <w:tc>
          <w:tcPr>
            <w:tcW w:w="3909" w:type="dxa"/>
            <w:vMerge/>
          </w:tcPr>
          <w:p w14:paraId="3E4018A0" w14:textId="77777777" w:rsidR="005036DD" w:rsidRPr="00F66AA8" w:rsidRDefault="005036DD" w:rsidP="006D6951">
            <w:pPr>
              <w:spacing w:line="300" w:lineRule="atLeast"/>
              <w:rPr>
                <w:sz w:val="20"/>
                <w:szCs w:val="20"/>
                <w:lang w:val="lt-LT"/>
              </w:rPr>
            </w:pPr>
          </w:p>
        </w:tc>
        <w:tc>
          <w:tcPr>
            <w:tcW w:w="0" w:type="auto"/>
          </w:tcPr>
          <w:p w14:paraId="3BFD866B" w14:textId="77777777" w:rsidR="005036DD" w:rsidRPr="00F66AA8" w:rsidRDefault="005036DD" w:rsidP="006D6951">
            <w:pPr>
              <w:spacing w:line="300" w:lineRule="atLeast"/>
              <w:rPr>
                <w:b/>
                <w:sz w:val="20"/>
                <w:szCs w:val="20"/>
                <w:lang w:val="lt-LT"/>
              </w:rPr>
            </w:pPr>
            <w:r w:rsidRPr="00F66AA8">
              <w:rPr>
                <w:b/>
                <w:sz w:val="20"/>
                <w:szCs w:val="20"/>
                <w:lang w:val="lt-LT"/>
              </w:rPr>
              <w:t xml:space="preserve">Pareigybė / skyrius / darbo grupė </w:t>
            </w:r>
          </w:p>
        </w:tc>
        <w:tc>
          <w:tcPr>
            <w:tcW w:w="0" w:type="auto"/>
          </w:tcPr>
          <w:p w14:paraId="081A9DFA" w14:textId="77777777" w:rsidR="005036DD" w:rsidRPr="00F66AA8" w:rsidRDefault="005036DD" w:rsidP="006D6951">
            <w:pPr>
              <w:spacing w:line="300" w:lineRule="atLeast"/>
              <w:rPr>
                <w:b/>
                <w:sz w:val="20"/>
                <w:szCs w:val="20"/>
                <w:lang w:val="lt-LT"/>
              </w:rPr>
            </w:pPr>
            <w:r w:rsidRPr="00F66AA8">
              <w:rPr>
                <w:b/>
                <w:sz w:val="20"/>
                <w:szCs w:val="20"/>
                <w:lang w:val="lt-LT"/>
              </w:rPr>
              <w:t>Vardas, pavardė</w:t>
            </w:r>
          </w:p>
        </w:tc>
        <w:tc>
          <w:tcPr>
            <w:tcW w:w="0" w:type="auto"/>
          </w:tcPr>
          <w:p w14:paraId="002B30E7" w14:textId="77777777" w:rsidR="005036DD" w:rsidRPr="00F66AA8" w:rsidRDefault="005036DD" w:rsidP="006D6951">
            <w:pPr>
              <w:spacing w:line="300" w:lineRule="atLeast"/>
              <w:rPr>
                <w:b/>
                <w:sz w:val="20"/>
                <w:szCs w:val="20"/>
                <w:lang w:val="lt-LT"/>
              </w:rPr>
            </w:pPr>
            <w:r w:rsidRPr="00F66AA8">
              <w:rPr>
                <w:b/>
                <w:sz w:val="20"/>
                <w:szCs w:val="20"/>
                <w:lang w:val="lt-LT"/>
              </w:rPr>
              <w:t xml:space="preserve">Pareigybė / skyrius / darbo grupė </w:t>
            </w:r>
          </w:p>
        </w:tc>
        <w:tc>
          <w:tcPr>
            <w:tcW w:w="0" w:type="auto"/>
          </w:tcPr>
          <w:p w14:paraId="13FFC06C" w14:textId="77777777" w:rsidR="005036DD" w:rsidRPr="00F66AA8" w:rsidRDefault="005036DD" w:rsidP="006D6951">
            <w:pPr>
              <w:spacing w:line="300" w:lineRule="atLeast"/>
              <w:rPr>
                <w:b/>
                <w:sz w:val="20"/>
                <w:szCs w:val="20"/>
                <w:lang w:val="lt-LT"/>
              </w:rPr>
            </w:pPr>
            <w:r w:rsidRPr="00F66AA8">
              <w:rPr>
                <w:b/>
                <w:sz w:val="20"/>
                <w:szCs w:val="20"/>
                <w:lang w:val="lt-LT"/>
              </w:rPr>
              <w:t>Vardas, pavardė</w:t>
            </w:r>
          </w:p>
        </w:tc>
      </w:tr>
      <w:tr w:rsidR="006D6951" w:rsidRPr="00F66AA8" w14:paraId="3A039903" w14:textId="77777777" w:rsidTr="0070111C">
        <w:tc>
          <w:tcPr>
            <w:tcW w:w="3909" w:type="dxa"/>
          </w:tcPr>
          <w:p w14:paraId="0532A3F8"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tvarkos aprašo priežiūra, pakeitimai ir papildymai</w:t>
            </w:r>
          </w:p>
        </w:tc>
        <w:tc>
          <w:tcPr>
            <w:tcW w:w="0" w:type="auto"/>
          </w:tcPr>
          <w:p w14:paraId="02C90729" w14:textId="4258C8D4" w:rsidR="005036DD" w:rsidRPr="00F66AA8" w:rsidRDefault="005036DD" w:rsidP="006D6951">
            <w:pPr>
              <w:spacing w:line="300" w:lineRule="atLeast"/>
              <w:rPr>
                <w:sz w:val="20"/>
                <w:szCs w:val="20"/>
                <w:lang w:val="lt-LT"/>
              </w:rPr>
            </w:pPr>
          </w:p>
        </w:tc>
        <w:tc>
          <w:tcPr>
            <w:tcW w:w="0" w:type="auto"/>
          </w:tcPr>
          <w:p w14:paraId="75246DDB" w14:textId="77777777" w:rsidR="005036DD" w:rsidRPr="00F66AA8" w:rsidRDefault="005036DD" w:rsidP="006D6951">
            <w:pPr>
              <w:spacing w:line="300" w:lineRule="atLeast"/>
              <w:rPr>
                <w:sz w:val="20"/>
                <w:szCs w:val="20"/>
                <w:lang w:val="lt-LT"/>
              </w:rPr>
            </w:pPr>
          </w:p>
        </w:tc>
        <w:tc>
          <w:tcPr>
            <w:tcW w:w="0" w:type="auto"/>
          </w:tcPr>
          <w:p w14:paraId="11977315" w14:textId="77777777" w:rsidR="005036DD" w:rsidRPr="00F66AA8" w:rsidRDefault="005036DD" w:rsidP="006D6951">
            <w:pPr>
              <w:spacing w:line="300" w:lineRule="atLeast"/>
              <w:rPr>
                <w:sz w:val="20"/>
                <w:szCs w:val="20"/>
                <w:lang w:val="lt-LT"/>
              </w:rPr>
            </w:pPr>
          </w:p>
        </w:tc>
        <w:tc>
          <w:tcPr>
            <w:tcW w:w="0" w:type="auto"/>
          </w:tcPr>
          <w:p w14:paraId="7A26B53B" w14:textId="77777777" w:rsidR="005036DD" w:rsidRPr="00F66AA8" w:rsidRDefault="005036DD" w:rsidP="006D6951">
            <w:pPr>
              <w:spacing w:line="300" w:lineRule="atLeast"/>
              <w:rPr>
                <w:sz w:val="20"/>
                <w:szCs w:val="20"/>
                <w:lang w:val="lt-LT"/>
              </w:rPr>
            </w:pPr>
          </w:p>
        </w:tc>
      </w:tr>
      <w:tr w:rsidR="006D6951" w:rsidRPr="00F66AA8" w14:paraId="5A4820EF" w14:textId="77777777" w:rsidTr="0070111C">
        <w:tc>
          <w:tcPr>
            <w:tcW w:w="3909" w:type="dxa"/>
          </w:tcPr>
          <w:p w14:paraId="3711D63E" w14:textId="08305C7C" w:rsidR="005036DD" w:rsidRPr="00F66AA8" w:rsidRDefault="006D6951" w:rsidP="0070111C">
            <w:pPr>
              <w:spacing w:line="300" w:lineRule="atLeast"/>
              <w:jc w:val="left"/>
              <w:rPr>
                <w:sz w:val="20"/>
                <w:szCs w:val="20"/>
                <w:lang w:val="lt-LT"/>
              </w:rPr>
            </w:pPr>
            <w:r>
              <w:rPr>
                <w:sz w:val="20"/>
                <w:szCs w:val="20"/>
                <w:lang w:val="lt-LT"/>
              </w:rPr>
              <w:t>Darbuotojų</w:t>
            </w:r>
            <w:r w:rsidR="005036DD" w:rsidRPr="00F66AA8">
              <w:rPr>
                <w:sz w:val="20"/>
                <w:szCs w:val="20"/>
                <w:lang w:val="lt-LT"/>
              </w:rPr>
              <w:t xml:space="preserve"> supažindinimas su </w:t>
            </w:r>
            <w:r w:rsidR="0075552A">
              <w:rPr>
                <w:sz w:val="20"/>
                <w:szCs w:val="20"/>
                <w:lang w:val="lt-LT"/>
              </w:rPr>
              <w:t>vidau</w:t>
            </w:r>
            <w:r w:rsidR="005036DD" w:rsidRPr="00F66AA8">
              <w:rPr>
                <w:sz w:val="20"/>
                <w:szCs w:val="20"/>
                <w:lang w:val="lt-LT"/>
              </w:rPr>
              <w:t>s kontrolės tvarkos aprašu, vidaus kontrolės politika ir jos įgyvendinimu</w:t>
            </w:r>
          </w:p>
        </w:tc>
        <w:tc>
          <w:tcPr>
            <w:tcW w:w="0" w:type="auto"/>
          </w:tcPr>
          <w:p w14:paraId="4254CD4F" w14:textId="631D474D" w:rsidR="005036DD" w:rsidRPr="00F66AA8" w:rsidRDefault="005036DD" w:rsidP="006D6951">
            <w:pPr>
              <w:spacing w:line="300" w:lineRule="atLeast"/>
              <w:rPr>
                <w:sz w:val="20"/>
                <w:szCs w:val="20"/>
                <w:lang w:val="lt-LT"/>
              </w:rPr>
            </w:pPr>
          </w:p>
        </w:tc>
        <w:tc>
          <w:tcPr>
            <w:tcW w:w="0" w:type="auto"/>
          </w:tcPr>
          <w:p w14:paraId="4A551FCC" w14:textId="77777777" w:rsidR="005036DD" w:rsidRPr="00F66AA8" w:rsidRDefault="005036DD" w:rsidP="006D6951">
            <w:pPr>
              <w:spacing w:line="300" w:lineRule="atLeast"/>
              <w:rPr>
                <w:sz w:val="20"/>
                <w:szCs w:val="20"/>
                <w:lang w:val="lt-LT"/>
              </w:rPr>
            </w:pPr>
          </w:p>
        </w:tc>
        <w:tc>
          <w:tcPr>
            <w:tcW w:w="0" w:type="auto"/>
          </w:tcPr>
          <w:p w14:paraId="3EB1B59E" w14:textId="77777777" w:rsidR="005036DD" w:rsidRPr="00F66AA8" w:rsidRDefault="005036DD" w:rsidP="006D6951">
            <w:pPr>
              <w:spacing w:line="300" w:lineRule="atLeast"/>
              <w:rPr>
                <w:sz w:val="20"/>
                <w:szCs w:val="20"/>
                <w:lang w:val="lt-LT"/>
              </w:rPr>
            </w:pPr>
          </w:p>
        </w:tc>
        <w:tc>
          <w:tcPr>
            <w:tcW w:w="0" w:type="auto"/>
          </w:tcPr>
          <w:p w14:paraId="42914670" w14:textId="77777777" w:rsidR="005036DD" w:rsidRPr="00F66AA8" w:rsidRDefault="005036DD" w:rsidP="006D6951">
            <w:pPr>
              <w:spacing w:line="300" w:lineRule="atLeast"/>
              <w:rPr>
                <w:sz w:val="20"/>
                <w:szCs w:val="20"/>
                <w:lang w:val="lt-LT"/>
              </w:rPr>
            </w:pPr>
          </w:p>
        </w:tc>
      </w:tr>
      <w:tr w:rsidR="006D6951" w:rsidRPr="00F66AA8" w14:paraId="7F2DB754" w14:textId="77777777" w:rsidTr="0070111C">
        <w:tc>
          <w:tcPr>
            <w:tcW w:w="3909" w:type="dxa"/>
          </w:tcPr>
          <w:p w14:paraId="1C246065"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aplinkos priežiūra ir vertinimas</w:t>
            </w:r>
          </w:p>
        </w:tc>
        <w:tc>
          <w:tcPr>
            <w:tcW w:w="0" w:type="auto"/>
          </w:tcPr>
          <w:p w14:paraId="3A92C7ED" w14:textId="75455074" w:rsidR="005036DD" w:rsidRPr="00F66AA8" w:rsidRDefault="005036DD" w:rsidP="006D6951">
            <w:pPr>
              <w:spacing w:line="300" w:lineRule="atLeast"/>
              <w:rPr>
                <w:sz w:val="20"/>
                <w:szCs w:val="20"/>
                <w:lang w:val="lt-LT"/>
              </w:rPr>
            </w:pPr>
          </w:p>
        </w:tc>
        <w:tc>
          <w:tcPr>
            <w:tcW w:w="0" w:type="auto"/>
          </w:tcPr>
          <w:p w14:paraId="2C0CA2A5" w14:textId="77777777" w:rsidR="005036DD" w:rsidRPr="00F66AA8" w:rsidRDefault="005036DD" w:rsidP="006D6951">
            <w:pPr>
              <w:spacing w:line="300" w:lineRule="atLeast"/>
              <w:rPr>
                <w:sz w:val="20"/>
                <w:szCs w:val="20"/>
                <w:lang w:val="lt-LT"/>
              </w:rPr>
            </w:pPr>
          </w:p>
        </w:tc>
        <w:tc>
          <w:tcPr>
            <w:tcW w:w="0" w:type="auto"/>
          </w:tcPr>
          <w:p w14:paraId="7BC85BB8" w14:textId="77777777" w:rsidR="005036DD" w:rsidRPr="00F66AA8" w:rsidRDefault="005036DD" w:rsidP="006D6951">
            <w:pPr>
              <w:spacing w:line="300" w:lineRule="atLeast"/>
              <w:rPr>
                <w:sz w:val="20"/>
                <w:szCs w:val="20"/>
                <w:lang w:val="lt-LT"/>
              </w:rPr>
            </w:pPr>
          </w:p>
        </w:tc>
        <w:tc>
          <w:tcPr>
            <w:tcW w:w="0" w:type="auto"/>
          </w:tcPr>
          <w:p w14:paraId="5073A27F" w14:textId="77777777" w:rsidR="005036DD" w:rsidRPr="00F66AA8" w:rsidRDefault="005036DD" w:rsidP="006D6951">
            <w:pPr>
              <w:spacing w:line="300" w:lineRule="atLeast"/>
              <w:rPr>
                <w:sz w:val="20"/>
                <w:szCs w:val="20"/>
                <w:lang w:val="lt-LT"/>
              </w:rPr>
            </w:pPr>
          </w:p>
        </w:tc>
      </w:tr>
      <w:tr w:rsidR="006D6951" w:rsidRPr="00F66AA8" w14:paraId="51E0FA15" w14:textId="77777777" w:rsidTr="0070111C">
        <w:tc>
          <w:tcPr>
            <w:tcW w:w="3909" w:type="dxa"/>
          </w:tcPr>
          <w:p w14:paraId="17DEFF83" w14:textId="77777777" w:rsidR="005036DD" w:rsidRPr="00F66AA8" w:rsidRDefault="005036DD" w:rsidP="0070111C">
            <w:pPr>
              <w:spacing w:line="300" w:lineRule="atLeast"/>
              <w:jc w:val="left"/>
              <w:rPr>
                <w:sz w:val="20"/>
                <w:szCs w:val="20"/>
                <w:lang w:val="lt-LT"/>
              </w:rPr>
            </w:pPr>
            <w:r w:rsidRPr="00F66AA8">
              <w:rPr>
                <w:sz w:val="20"/>
                <w:szCs w:val="20"/>
                <w:lang w:val="lt-LT"/>
              </w:rPr>
              <w:lastRenderedPageBreak/>
              <w:t>Rizikos identifikavimo ir vertinimas proceso užtikrinimas</w:t>
            </w:r>
          </w:p>
        </w:tc>
        <w:tc>
          <w:tcPr>
            <w:tcW w:w="0" w:type="auto"/>
          </w:tcPr>
          <w:p w14:paraId="60FD10F1" w14:textId="7F2C592A" w:rsidR="005036DD" w:rsidRPr="00F66AA8" w:rsidRDefault="005036DD" w:rsidP="006D6951">
            <w:pPr>
              <w:spacing w:line="300" w:lineRule="atLeast"/>
              <w:rPr>
                <w:sz w:val="20"/>
                <w:szCs w:val="20"/>
                <w:lang w:val="lt-LT"/>
              </w:rPr>
            </w:pPr>
          </w:p>
        </w:tc>
        <w:tc>
          <w:tcPr>
            <w:tcW w:w="0" w:type="auto"/>
          </w:tcPr>
          <w:p w14:paraId="677FCAE9" w14:textId="77777777" w:rsidR="005036DD" w:rsidRPr="00F66AA8" w:rsidRDefault="005036DD" w:rsidP="006D6951">
            <w:pPr>
              <w:spacing w:line="300" w:lineRule="atLeast"/>
              <w:rPr>
                <w:sz w:val="20"/>
                <w:szCs w:val="20"/>
                <w:lang w:val="lt-LT"/>
              </w:rPr>
            </w:pPr>
          </w:p>
        </w:tc>
        <w:tc>
          <w:tcPr>
            <w:tcW w:w="0" w:type="auto"/>
          </w:tcPr>
          <w:p w14:paraId="2C9832EC" w14:textId="77777777" w:rsidR="005036DD" w:rsidRPr="00F66AA8" w:rsidRDefault="005036DD" w:rsidP="006D6951">
            <w:pPr>
              <w:spacing w:line="300" w:lineRule="atLeast"/>
              <w:rPr>
                <w:sz w:val="20"/>
                <w:szCs w:val="20"/>
                <w:lang w:val="lt-LT"/>
              </w:rPr>
            </w:pPr>
          </w:p>
        </w:tc>
        <w:tc>
          <w:tcPr>
            <w:tcW w:w="0" w:type="auto"/>
          </w:tcPr>
          <w:p w14:paraId="65E65F40" w14:textId="77777777" w:rsidR="005036DD" w:rsidRPr="00F66AA8" w:rsidRDefault="005036DD" w:rsidP="006D6951">
            <w:pPr>
              <w:spacing w:line="300" w:lineRule="atLeast"/>
              <w:rPr>
                <w:sz w:val="20"/>
                <w:szCs w:val="20"/>
                <w:lang w:val="lt-LT"/>
              </w:rPr>
            </w:pPr>
          </w:p>
        </w:tc>
      </w:tr>
      <w:tr w:rsidR="006D6951" w:rsidRPr="00F66AA8" w14:paraId="0B8F7AB9" w14:textId="77777777" w:rsidTr="0070111C">
        <w:tc>
          <w:tcPr>
            <w:tcW w:w="3909" w:type="dxa"/>
          </w:tcPr>
          <w:p w14:paraId="3EE6DDAE"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veiklos priemonių rizikos valdymui  identifikavimo ir vertinimo užtikrinimas</w:t>
            </w:r>
          </w:p>
        </w:tc>
        <w:tc>
          <w:tcPr>
            <w:tcW w:w="0" w:type="auto"/>
          </w:tcPr>
          <w:p w14:paraId="39D34530" w14:textId="6365972B" w:rsidR="005036DD" w:rsidRPr="00F66AA8" w:rsidRDefault="005036DD" w:rsidP="006D6951">
            <w:pPr>
              <w:spacing w:line="300" w:lineRule="atLeast"/>
              <w:rPr>
                <w:sz w:val="20"/>
                <w:szCs w:val="20"/>
                <w:lang w:val="lt-LT"/>
              </w:rPr>
            </w:pPr>
          </w:p>
        </w:tc>
        <w:tc>
          <w:tcPr>
            <w:tcW w:w="0" w:type="auto"/>
          </w:tcPr>
          <w:p w14:paraId="79120844" w14:textId="77777777" w:rsidR="005036DD" w:rsidRPr="00F66AA8" w:rsidRDefault="005036DD" w:rsidP="006D6951">
            <w:pPr>
              <w:spacing w:line="300" w:lineRule="atLeast"/>
              <w:rPr>
                <w:sz w:val="20"/>
                <w:szCs w:val="20"/>
                <w:lang w:val="lt-LT"/>
              </w:rPr>
            </w:pPr>
          </w:p>
        </w:tc>
        <w:tc>
          <w:tcPr>
            <w:tcW w:w="0" w:type="auto"/>
          </w:tcPr>
          <w:p w14:paraId="43D423FF" w14:textId="77777777" w:rsidR="005036DD" w:rsidRPr="00F66AA8" w:rsidRDefault="005036DD" w:rsidP="006D6951">
            <w:pPr>
              <w:spacing w:line="300" w:lineRule="atLeast"/>
              <w:rPr>
                <w:sz w:val="20"/>
                <w:szCs w:val="20"/>
                <w:lang w:val="lt-LT"/>
              </w:rPr>
            </w:pPr>
          </w:p>
        </w:tc>
        <w:tc>
          <w:tcPr>
            <w:tcW w:w="0" w:type="auto"/>
          </w:tcPr>
          <w:p w14:paraId="3C75BAE3" w14:textId="77777777" w:rsidR="005036DD" w:rsidRPr="00F66AA8" w:rsidRDefault="005036DD" w:rsidP="006D6951">
            <w:pPr>
              <w:spacing w:line="300" w:lineRule="atLeast"/>
              <w:rPr>
                <w:sz w:val="20"/>
                <w:szCs w:val="20"/>
                <w:lang w:val="lt-LT"/>
              </w:rPr>
            </w:pPr>
          </w:p>
        </w:tc>
      </w:tr>
      <w:tr w:rsidR="006D6951" w:rsidRPr="00F66AA8" w14:paraId="1B251F3A" w14:textId="77777777" w:rsidTr="0070111C">
        <w:tc>
          <w:tcPr>
            <w:tcW w:w="3909" w:type="dxa"/>
          </w:tcPr>
          <w:p w14:paraId="1A63C009" w14:textId="77777777" w:rsidR="005036DD" w:rsidRPr="00F66AA8" w:rsidRDefault="005036DD" w:rsidP="0070111C">
            <w:pPr>
              <w:spacing w:line="300" w:lineRule="atLeast"/>
              <w:jc w:val="left"/>
              <w:rPr>
                <w:sz w:val="20"/>
                <w:szCs w:val="20"/>
                <w:lang w:val="lt-LT"/>
              </w:rPr>
            </w:pPr>
            <w:r w:rsidRPr="00F66AA8">
              <w:rPr>
                <w:sz w:val="20"/>
                <w:szCs w:val="20"/>
                <w:lang w:val="lt-LT"/>
              </w:rPr>
              <w:t>Finansų kontrolės užtikrinimas</w:t>
            </w:r>
          </w:p>
        </w:tc>
        <w:tc>
          <w:tcPr>
            <w:tcW w:w="0" w:type="auto"/>
          </w:tcPr>
          <w:p w14:paraId="7FCACEEA" w14:textId="4B6530A6" w:rsidR="005036DD" w:rsidRPr="00F66AA8" w:rsidRDefault="005036DD" w:rsidP="006D6951">
            <w:pPr>
              <w:spacing w:line="300" w:lineRule="atLeast"/>
              <w:rPr>
                <w:sz w:val="20"/>
                <w:szCs w:val="20"/>
                <w:lang w:val="lt-LT"/>
              </w:rPr>
            </w:pPr>
          </w:p>
        </w:tc>
        <w:tc>
          <w:tcPr>
            <w:tcW w:w="0" w:type="auto"/>
          </w:tcPr>
          <w:p w14:paraId="2270E94F" w14:textId="77777777" w:rsidR="005036DD" w:rsidRPr="00F66AA8" w:rsidRDefault="005036DD" w:rsidP="006D6951">
            <w:pPr>
              <w:spacing w:line="300" w:lineRule="atLeast"/>
              <w:rPr>
                <w:sz w:val="20"/>
                <w:szCs w:val="20"/>
                <w:lang w:val="lt-LT"/>
              </w:rPr>
            </w:pPr>
          </w:p>
        </w:tc>
        <w:tc>
          <w:tcPr>
            <w:tcW w:w="0" w:type="auto"/>
          </w:tcPr>
          <w:p w14:paraId="60B350BE" w14:textId="77777777" w:rsidR="005036DD" w:rsidRPr="00F66AA8" w:rsidRDefault="005036DD" w:rsidP="006D6951">
            <w:pPr>
              <w:spacing w:line="300" w:lineRule="atLeast"/>
              <w:rPr>
                <w:sz w:val="20"/>
                <w:szCs w:val="20"/>
                <w:lang w:val="lt-LT"/>
              </w:rPr>
            </w:pPr>
          </w:p>
        </w:tc>
        <w:tc>
          <w:tcPr>
            <w:tcW w:w="0" w:type="auto"/>
          </w:tcPr>
          <w:p w14:paraId="5A2D6915" w14:textId="77777777" w:rsidR="005036DD" w:rsidRPr="00F66AA8" w:rsidRDefault="005036DD" w:rsidP="006D6951">
            <w:pPr>
              <w:spacing w:line="300" w:lineRule="atLeast"/>
              <w:rPr>
                <w:sz w:val="20"/>
                <w:szCs w:val="20"/>
                <w:lang w:val="lt-LT"/>
              </w:rPr>
            </w:pPr>
          </w:p>
        </w:tc>
      </w:tr>
      <w:tr w:rsidR="006D6951" w:rsidRPr="00F66AA8" w14:paraId="5C534765" w14:textId="77777777" w:rsidTr="0070111C">
        <w:tc>
          <w:tcPr>
            <w:tcW w:w="3909" w:type="dxa"/>
          </w:tcPr>
          <w:p w14:paraId="7A2BAA51"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stebėsenos proceso užtikrinimas ir stebėsenos rezultatų ataskaitos parengimas bei pristatymas</w:t>
            </w:r>
          </w:p>
        </w:tc>
        <w:tc>
          <w:tcPr>
            <w:tcW w:w="0" w:type="auto"/>
          </w:tcPr>
          <w:p w14:paraId="7831D2BE" w14:textId="04083CF4" w:rsidR="005036DD" w:rsidRPr="00F66AA8" w:rsidRDefault="005036DD" w:rsidP="006D6951">
            <w:pPr>
              <w:spacing w:line="300" w:lineRule="atLeast"/>
              <w:rPr>
                <w:sz w:val="20"/>
                <w:szCs w:val="20"/>
                <w:lang w:val="lt-LT"/>
              </w:rPr>
            </w:pPr>
          </w:p>
        </w:tc>
        <w:tc>
          <w:tcPr>
            <w:tcW w:w="0" w:type="auto"/>
          </w:tcPr>
          <w:p w14:paraId="2A6EC3D4" w14:textId="77777777" w:rsidR="005036DD" w:rsidRPr="00F66AA8" w:rsidRDefault="005036DD" w:rsidP="006D6951">
            <w:pPr>
              <w:spacing w:line="300" w:lineRule="atLeast"/>
              <w:rPr>
                <w:sz w:val="20"/>
                <w:szCs w:val="20"/>
                <w:lang w:val="lt-LT"/>
              </w:rPr>
            </w:pPr>
          </w:p>
        </w:tc>
        <w:tc>
          <w:tcPr>
            <w:tcW w:w="0" w:type="auto"/>
          </w:tcPr>
          <w:p w14:paraId="765B58C8" w14:textId="77777777" w:rsidR="005036DD" w:rsidRPr="00F66AA8" w:rsidRDefault="005036DD" w:rsidP="006D6951">
            <w:pPr>
              <w:spacing w:line="300" w:lineRule="atLeast"/>
              <w:rPr>
                <w:sz w:val="20"/>
                <w:szCs w:val="20"/>
                <w:lang w:val="lt-LT"/>
              </w:rPr>
            </w:pPr>
          </w:p>
        </w:tc>
        <w:tc>
          <w:tcPr>
            <w:tcW w:w="0" w:type="auto"/>
          </w:tcPr>
          <w:p w14:paraId="2969D669" w14:textId="77777777" w:rsidR="005036DD" w:rsidRPr="00F66AA8" w:rsidRDefault="005036DD" w:rsidP="006D6951">
            <w:pPr>
              <w:spacing w:line="300" w:lineRule="atLeast"/>
              <w:rPr>
                <w:sz w:val="20"/>
                <w:szCs w:val="20"/>
                <w:lang w:val="lt-LT"/>
              </w:rPr>
            </w:pPr>
          </w:p>
        </w:tc>
      </w:tr>
      <w:tr w:rsidR="006D6951" w:rsidRPr="00F66AA8" w14:paraId="4EF1DE57" w14:textId="77777777" w:rsidTr="0070111C">
        <w:tc>
          <w:tcPr>
            <w:tcW w:w="3909" w:type="dxa"/>
          </w:tcPr>
          <w:p w14:paraId="01E6D1F3"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politikos ir jos įgyvendinimo peržiūra</w:t>
            </w:r>
          </w:p>
        </w:tc>
        <w:tc>
          <w:tcPr>
            <w:tcW w:w="0" w:type="auto"/>
          </w:tcPr>
          <w:p w14:paraId="0F110C1B" w14:textId="4B171EA7" w:rsidR="005036DD" w:rsidRPr="00F66AA8" w:rsidRDefault="005036DD" w:rsidP="006D6951">
            <w:pPr>
              <w:spacing w:line="300" w:lineRule="atLeast"/>
              <w:rPr>
                <w:sz w:val="20"/>
                <w:szCs w:val="20"/>
                <w:lang w:val="lt-LT"/>
              </w:rPr>
            </w:pPr>
          </w:p>
        </w:tc>
        <w:tc>
          <w:tcPr>
            <w:tcW w:w="0" w:type="auto"/>
          </w:tcPr>
          <w:p w14:paraId="1C0A1D76" w14:textId="77777777" w:rsidR="005036DD" w:rsidRPr="00F66AA8" w:rsidRDefault="005036DD" w:rsidP="006D6951">
            <w:pPr>
              <w:spacing w:line="300" w:lineRule="atLeast"/>
              <w:rPr>
                <w:sz w:val="20"/>
                <w:szCs w:val="20"/>
                <w:lang w:val="lt-LT"/>
              </w:rPr>
            </w:pPr>
          </w:p>
        </w:tc>
        <w:tc>
          <w:tcPr>
            <w:tcW w:w="0" w:type="auto"/>
          </w:tcPr>
          <w:p w14:paraId="4B190472" w14:textId="77777777" w:rsidR="005036DD" w:rsidRPr="00F66AA8" w:rsidRDefault="005036DD" w:rsidP="006D6951">
            <w:pPr>
              <w:spacing w:line="300" w:lineRule="atLeast"/>
              <w:rPr>
                <w:sz w:val="20"/>
                <w:szCs w:val="20"/>
                <w:lang w:val="lt-LT"/>
              </w:rPr>
            </w:pPr>
          </w:p>
        </w:tc>
        <w:tc>
          <w:tcPr>
            <w:tcW w:w="0" w:type="auto"/>
          </w:tcPr>
          <w:p w14:paraId="19CC5552" w14:textId="77777777" w:rsidR="005036DD" w:rsidRPr="00F66AA8" w:rsidRDefault="005036DD" w:rsidP="006D6951">
            <w:pPr>
              <w:spacing w:line="300" w:lineRule="atLeast"/>
              <w:rPr>
                <w:sz w:val="20"/>
                <w:szCs w:val="20"/>
                <w:lang w:val="lt-LT"/>
              </w:rPr>
            </w:pPr>
          </w:p>
        </w:tc>
      </w:tr>
      <w:tr w:rsidR="006D6951" w:rsidRPr="00F66AA8" w14:paraId="78B826EE" w14:textId="77777777" w:rsidTr="0070111C">
        <w:tc>
          <w:tcPr>
            <w:tcW w:w="3909" w:type="dxa"/>
          </w:tcPr>
          <w:p w14:paraId="2FEB883F" w14:textId="77777777" w:rsidR="005036DD" w:rsidRPr="00F66AA8" w:rsidRDefault="005036DD" w:rsidP="0070111C">
            <w:pPr>
              <w:spacing w:line="300" w:lineRule="atLeast"/>
              <w:jc w:val="left"/>
              <w:rPr>
                <w:sz w:val="20"/>
                <w:szCs w:val="20"/>
                <w:lang w:val="lt-LT"/>
              </w:rPr>
            </w:pPr>
            <w:r w:rsidRPr="00F66AA8">
              <w:rPr>
                <w:sz w:val="20"/>
                <w:szCs w:val="20"/>
                <w:lang w:val="lt-LT"/>
              </w:rPr>
              <w:t>Vidaus kontrolės analizė ir vertinimas</w:t>
            </w:r>
          </w:p>
        </w:tc>
        <w:tc>
          <w:tcPr>
            <w:tcW w:w="0" w:type="auto"/>
          </w:tcPr>
          <w:p w14:paraId="79D6AE27" w14:textId="50FFC77B" w:rsidR="005036DD" w:rsidRPr="00F66AA8" w:rsidRDefault="005036DD" w:rsidP="006D6951">
            <w:pPr>
              <w:spacing w:line="300" w:lineRule="atLeast"/>
              <w:rPr>
                <w:sz w:val="20"/>
                <w:szCs w:val="20"/>
                <w:lang w:val="lt-LT"/>
              </w:rPr>
            </w:pPr>
          </w:p>
        </w:tc>
        <w:tc>
          <w:tcPr>
            <w:tcW w:w="0" w:type="auto"/>
          </w:tcPr>
          <w:p w14:paraId="3BE40322" w14:textId="77777777" w:rsidR="005036DD" w:rsidRPr="00F66AA8" w:rsidRDefault="005036DD" w:rsidP="006D6951">
            <w:pPr>
              <w:spacing w:line="300" w:lineRule="atLeast"/>
              <w:rPr>
                <w:sz w:val="20"/>
                <w:szCs w:val="20"/>
                <w:lang w:val="lt-LT"/>
              </w:rPr>
            </w:pPr>
          </w:p>
        </w:tc>
        <w:tc>
          <w:tcPr>
            <w:tcW w:w="0" w:type="auto"/>
          </w:tcPr>
          <w:p w14:paraId="3558F7A9" w14:textId="77777777" w:rsidR="005036DD" w:rsidRPr="00F66AA8" w:rsidRDefault="005036DD" w:rsidP="006D6951">
            <w:pPr>
              <w:spacing w:line="300" w:lineRule="atLeast"/>
              <w:rPr>
                <w:sz w:val="20"/>
                <w:szCs w:val="20"/>
                <w:lang w:val="lt-LT"/>
              </w:rPr>
            </w:pPr>
          </w:p>
        </w:tc>
        <w:tc>
          <w:tcPr>
            <w:tcW w:w="0" w:type="auto"/>
          </w:tcPr>
          <w:p w14:paraId="3121CCBC" w14:textId="77777777" w:rsidR="005036DD" w:rsidRPr="00F66AA8" w:rsidRDefault="005036DD" w:rsidP="006D6951">
            <w:pPr>
              <w:spacing w:line="300" w:lineRule="atLeast"/>
              <w:rPr>
                <w:sz w:val="20"/>
                <w:szCs w:val="20"/>
                <w:lang w:val="lt-LT"/>
              </w:rPr>
            </w:pPr>
          </w:p>
        </w:tc>
      </w:tr>
      <w:tr w:rsidR="006D6951" w:rsidRPr="00F66AA8" w14:paraId="042B864A" w14:textId="77777777" w:rsidTr="0070111C">
        <w:tc>
          <w:tcPr>
            <w:tcW w:w="3909" w:type="dxa"/>
          </w:tcPr>
          <w:p w14:paraId="4BBA621C" w14:textId="77777777" w:rsidR="005036DD" w:rsidRPr="00F66AA8" w:rsidRDefault="005036DD" w:rsidP="0070111C">
            <w:pPr>
              <w:spacing w:line="300" w:lineRule="atLeast"/>
              <w:jc w:val="left"/>
              <w:rPr>
                <w:sz w:val="20"/>
                <w:szCs w:val="20"/>
                <w:lang w:val="lt-LT"/>
              </w:rPr>
            </w:pPr>
            <w:r w:rsidRPr="00F66AA8">
              <w:rPr>
                <w:sz w:val="20"/>
                <w:szCs w:val="20"/>
                <w:lang w:val="lt-LT"/>
              </w:rPr>
              <w:t>Informacijos apie vidaus kontrolės įgyvendinimą teikimas</w:t>
            </w:r>
          </w:p>
        </w:tc>
        <w:tc>
          <w:tcPr>
            <w:tcW w:w="0" w:type="auto"/>
          </w:tcPr>
          <w:p w14:paraId="4852AA82" w14:textId="7F949937" w:rsidR="005036DD" w:rsidRPr="00F66AA8" w:rsidRDefault="005036DD" w:rsidP="006D6951">
            <w:pPr>
              <w:spacing w:line="300" w:lineRule="atLeast"/>
              <w:rPr>
                <w:sz w:val="20"/>
                <w:szCs w:val="20"/>
                <w:lang w:val="lt-LT"/>
              </w:rPr>
            </w:pPr>
          </w:p>
        </w:tc>
        <w:tc>
          <w:tcPr>
            <w:tcW w:w="0" w:type="auto"/>
          </w:tcPr>
          <w:p w14:paraId="26640B01" w14:textId="77777777" w:rsidR="005036DD" w:rsidRPr="00F66AA8" w:rsidRDefault="005036DD" w:rsidP="006D6951">
            <w:pPr>
              <w:spacing w:line="300" w:lineRule="atLeast"/>
              <w:rPr>
                <w:sz w:val="20"/>
                <w:szCs w:val="20"/>
                <w:lang w:val="lt-LT"/>
              </w:rPr>
            </w:pPr>
          </w:p>
        </w:tc>
        <w:tc>
          <w:tcPr>
            <w:tcW w:w="0" w:type="auto"/>
          </w:tcPr>
          <w:p w14:paraId="6706EDAB" w14:textId="77777777" w:rsidR="005036DD" w:rsidRPr="00F66AA8" w:rsidRDefault="005036DD" w:rsidP="006D6951">
            <w:pPr>
              <w:spacing w:line="300" w:lineRule="atLeast"/>
              <w:rPr>
                <w:sz w:val="20"/>
                <w:szCs w:val="20"/>
                <w:lang w:val="lt-LT"/>
              </w:rPr>
            </w:pPr>
          </w:p>
        </w:tc>
        <w:tc>
          <w:tcPr>
            <w:tcW w:w="0" w:type="auto"/>
          </w:tcPr>
          <w:p w14:paraId="0FD89DD4" w14:textId="77777777" w:rsidR="005036DD" w:rsidRPr="00F66AA8" w:rsidRDefault="005036DD" w:rsidP="006D6951">
            <w:pPr>
              <w:spacing w:line="300" w:lineRule="atLeast"/>
              <w:rPr>
                <w:sz w:val="20"/>
                <w:szCs w:val="20"/>
                <w:lang w:val="lt-LT"/>
              </w:rPr>
            </w:pPr>
          </w:p>
        </w:tc>
      </w:tr>
    </w:tbl>
    <w:p w14:paraId="14CB882C" w14:textId="77777777" w:rsidR="005036DD" w:rsidRPr="00F66AA8" w:rsidRDefault="005036DD" w:rsidP="005036DD">
      <w:pPr>
        <w:spacing w:line="300" w:lineRule="atLeast"/>
        <w:rPr>
          <w:lang w:val="lt-LT"/>
        </w:rPr>
      </w:pPr>
    </w:p>
    <w:p w14:paraId="5F33B7CE" w14:textId="46379B92" w:rsidR="005036DD" w:rsidRPr="00F66AA8" w:rsidRDefault="005036DD" w:rsidP="00767153">
      <w:pPr>
        <w:spacing w:line="300" w:lineRule="atLeast"/>
        <w:ind w:firstLine="851"/>
        <w:rPr>
          <w:sz w:val="20"/>
          <w:szCs w:val="20"/>
          <w:lang w:val="lt-LT"/>
        </w:rPr>
      </w:pPr>
      <w:r w:rsidRPr="00F66AA8">
        <w:rPr>
          <w:sz w:val="20"/>
          <w:szCs w:val="20"/>
          <w:lang w:val="lt-LT"/>
        </w:rPr>
        <w:t xml:space="preserve">Įsakymą išleidžia ir pasirašo </w:t>
      </w:r>
      <w:r w:rsidR="00051F3D" w:rsidRPr="00051F3D">
        <w:rPr>
          <w:sz w:val="20"/>
          <w:szCs w:val="20"/>
          <w:lang w:val="lt-LT"/>
        </w:rPr>
        <w:t>Raseinių Vik</w:t>
      </w:r>
      <w:r w:rsidR="007E13ED">
        <w:rPr>
          <w:sz w:val="20"/>
          <w:szCs w:val="20"/>
          <w:lang w:val="lt-LT"/>
        </w:rPr>
        <w:t>toro Petkaus progimnazijos</w:t>
      </w:r>
      <w:r w:rsidR="00051F3D" w:rsidRPr="00562CFF">
        <w:rPr>
          <w:i/>
          <w:lang w:val="lt-LT"/>
        </w:rPr>
        <w:t xml:space="preserve"> </w:t>
      </w:r>
      <w:r w:rsidR="00134DA4">
        <w:rPr>
          <w:sz w:val="20"/>
          <w:szCs w:val="20"/>
          <w:lang w:val="lt-LT"/>
        </w:rPr>
        <w:t>direktorius</w:t>
      </w:r>
      <w:r w:rsidRPr="00F66AA8">
        <w:rPr>
          <w:sz w:val="20"/>
          <w:szCs w:val="20"/>
          <w:lang w:val="lt-LT"/>
        </w:rPr>
        <w:t>.</w:t>
      </w:r>
    </w:p>
    <w:p w14:paraId="5E1F4009" w14:textId="77777777" w:rsidR="005036DD" w:rsidRPr="00F66AA8" w:rsidRDefault="005036DD" w:rsidP="00767153">
      <w:pPr>
        <w:spacing w:line="300" w:lineRule="atLeast"/>
        <w:ind w:firstLine="851"/>
        <w:rPr>
          <w:sz w:val="20"/>
          <w:szCs w:val="20"/>
          <w:lang w:val="lt-LT"/>
        </w:rPr>
      </w:pPr>
      <w:r w:rsidRPr="00F66AA8">
        <w:rPr>
          <w:sz w:val="20"/>
          <w:szCs w:val="20"/>
          <w:lang w:val="lt-LT"/>
        </w:rPr>
        <w:t>Pasikeitus atsakingiems asmenims, išleidžiamas naujas įsakymas.</w:t>
      </w:r>
    </w:p>
    <w:p w14:paraId="6FE8902E" w14:textId="77777777" w:rsidR="005036DD" w:rsidRPr="00F80232" w:rsidRDefault="005036DD" w:rsidP="00F80232">
      <w:pPr>
        <w:rPr>
          <w:lang w:val="lt-LT"/>
        </w:rPr>
      </w:pPr>
    </w:p>
    <w:p w14:paraId="0225D42E" w14:textId="27732A61" w:rsidR="0075552A" w:rsidRPr="00F745EE" w:rsidRDefault="0077700C" w:rsidP="00F745EE">
      <w:pPr>
        <w:pStyle w:val="Antrat2"/>
        <w:spacing w:line="300" w:lineRule="atLeast"/>
        <w:jc w:val="center"/>
        <w:rPr>
          <w:rFonts w:ascii="Times New Roman" w:hAnsi="Times New Roman" w:cs="Times New Roman"/>
          <w:i w:val="0"/>
          <w:caps/>
          <w:sz w:val="24"/>
          <w:lang w:val="lt-LT"/>
        </w:rPr>
      </w:pPr>
      <w:bookmarkStart w:id="169" w:name="_K-1._Kokybės_kontrolės_politikos_ir"/>
      <w:bookmarkStart w:id="170" w:name="_K-1._Kokybės_kontrolės"/>
      <w:bookmarkStart w:id="171" w:name="_X.1._Įmonės_veiklą"/>
      <w:bookmarkStart w:id="172" w:name="_X.1.______________veiklą_reglamentu"/>
      <w:bookmarkStart w:id="173" w:name="_VI.2._Savivaldybės_administracijos"/>
      <w:bookmarkStart w:id="174" w:name="_Ref337203951"/>
      <w:bookmarkStart w:id="175" w:name="_Toc69280844"/>
      <w:bookmarkEnd w:id="169"/>
      <w:bookmarkEnd w:id="170"/>
      <w:bookmarkEnd w:id="171"/>
      <w:bookmarkEnd w:id="172"/>
      <w:bookmarkEnd w:id="173"/>
      <w:r>
        <w:rPr>
          <w:rFonts w:ascii="Times New Roman" w:hAnsi="Times New Roman" w:cs="Times New Roman"/>
          <w:i w:val="0"/>
          <w:sz w:val="24"/>
          <w:lang w:val="lt-LT"/>
        </w:rPr>
        <w:t>VI</w:t>
      </w:r>
      <w:r w:rsidR="00F65ECC" w:rsidRPr="0077700C">
        <w:rPr>
          <w:rFonts w:ascii="Times New Roman" w:hAnsi="Times New Roman" w:cs="Times New Roman"/>
          <w:i w:val="0"/>
          <w:sz w:val="24"/>
          <w:lang w:val="lt-LT"/>
        </w:rPr>
        <w:t>.</w:t>
      </w:r>
      <w:r w:rsidR="007A2171">
        <w:rPr>
          <w:rFonts w:ascii="Times New Roman" w:hAnsi="Times New Roman" w:cs="Times New Roman"/>
          <w:i w:val="0"/>
          <w:sz w:val="24"/>
          <w:lang w:val="lt-LT"/>
        </w:rPr>
        <w:t>2</w:t>
      </w:r>
      <w:r w:rsidR="000E607A" w:rsidRPr="0077700C">
        <w:rPr>
          <w:rFonts w:ascii="Times New Roman" w:hAnsi="Times New Roman" w:cs="Times New Roman"/>
          <w:i w:val="0"/>
          <w:sz w:val="24"/>
          <w:lang w:val="lt-LT"/>
        </w:rPr>
        <w:t xml:space="preserve">. </w:t>
      </w:r>
      <w:bookmarkEnd w:id="174"/>
      <w:r w:rsidR="00CA63D5" w:rsidRPr="00CA63D5">
        <w:rPr>
          <w:rFonts w:ascii="Times New Roman" w:hAnsi="Times New Roman" w:cs="Times New Roman"/>
          <w:i w:val="0"/>
          <w:sz w:val="24"/>
          <w:szCs w:val="24"/>
          <w:lang w:val="lt-LT"/>
        </w:rPr>
        <w:t>RASEINIŲ VIKT</w:t>
      </w:r>
      <w:r w:rsidR="007E13ED">
        <w:rPr>
          <w:rFonts w:ascii="Times New Roman" w:hAnsi="Times New Roman" w:cs="Times New Roman"/>
          <w:i w:val="0"/>
          <w:sz w:val="24"/>
          <w:szCs w:val="24"/>
          <w:lang w:val="lt-LT"/>
        </w:rPr>
        <w:t>ORO PETKAUS PROGIMNAZIJOS</w:t>
      </w:r>
      <w:r w:rsidR="00CA63D5" w:rsidRPr="00562CFF">
        <w:rPr>
          <w:rFonts w:ascii="Times New Roman" w:hAnsi="Times New Roman" w:cs="Times New Roman"/>
          <w:i w:val="0"/>
          <w:sz w:val="24"/>
          <w:szCs w:val="24"/>
          <w:lang w:val="lt-LT"/>
        </w:rPr>
        <w:t xml:space="preserve"> </w:t>
      </w:r>
      <w:r w:rsidR="00F65ECC" w:rsidRPr="007A2171">
        <w:rPr>
          <w:rFonts w:ascii="Times New Roman" w:hAnsi="Times New Roman" w:cs="Times New Roman"/>
          <w:i w:val="0"/>
          <w:caps/>
          <w:sz w:val="24"/>
          <w:lang w:val="lt-LT"/>
        </w:rPr>
        <w:t xml:space="preserve">veiklą reglamentuojančių </w:t>
      </w:r>
      <w:r w:rsidR="00126873">
        <w:rPr>
          <w:rFonts w:ascii="Times New Roman" w:hAnsi="Times New Roman" w:cs="Times New Roman"/>
          <w:i w:val="0"/>
          <w:caps/>
          <w:sz w:val="24"/>
          <w:lang w:val="lt-LT"/>
        </w:rPr>
        <w:t xml:space="preserve">PAGRINDINIŲ </w:t>
      </w:r>
      <w:r w:rsidR="00F65ECC" w:rsidRPr="007A2171">
        <w:rPr>
          <w:rFonts w:ascii="Times New Roman" w:hAnsi="Times New Roman" w:cs="Times New Roman"/>
          <w:i w:val="0"/>
          <w:caps/>
          <w:sz w:val="24"/>
          <w:lang w:val="lt-LT"/>
        </w:rPr>
        <w:t>įstatymų ir teisės aktų sąraša</w:t>
      </w:r>
      <w:bookmarkEnd w:id="175"/>
      <w:r w:rsidR="004441BE">
        <w:rPr>
          <w:rFonts w:ascii="Times New Roman" w:hAnsi="Times New Roman" w:cs="Times New Roman"/>
          <w:i w:val="0"/>
          <w:caps/>
          <w:sz w:val="24"/>
          <w:lang w:val="lt-LT"/>
        </w:rPr>
        <w:t>s</w:t>
      </w:r>
    </w:p>
    <w:p w14:paraId="60EF1795" w14:textId="77777777" w:rsidR="000E607A" w:rsidRPr="00F66AA8" w:rsidRDefault="000E607A" w:rsidP="000E607A">
      <w:pPr>
        <w:rPr>
          <w:lang w:val="lt-LT"/>
        </w:rPr>
      </w:pPr>
    </w:p>
    <w:tbl>
      <w:tblPr>
        <w:tblStyle w:val="Lentelstinklelis"/>
        <w:tblW w:w="0" w:type="auto"/>
        <w:tblLook w:val="04A0" w:firstRow="1" w:lastRow="0" w:firstColumn="1" w:lastColumn="0" w:noHBand="0" w:noVBand="1"/>
      </w:tblPr>
      <w:tblGrid>
        <w:gridCol w:w="704"/>
        <w:gridCol w:w="5812"/>
        <w:gridCol w:w="3402"/>
      </w:tblGrid>
      <w:tr w:rsidR="008216CE" w:rsidRPr="001B0807" w14:paraId="2D4DF0A6" w14:textId="77777777" w:rsidTr="00767153">
        <w:tc>
          <w:tcPr>
            <w:tcW w:w="704" w:type="dxa"/>
          </w:tcPr>
          <w:p w14:paraId="4F68A990" w14:textId="77777777" w:rsidR="008216CE" w:rsidRPr="001B0807" w:rsidRDefault="008216CE" w:rsidP="008019CF">
            <w:pPr>
              <w:jc w:val="center"/>
              <w:rPr>
                <w:rFonts w:asciiTheme="majorHAnsi" w:hAnsiTheme="majorHAnsi"/>
                <w:b/>
                <w:sz w:val="20"/>
                <w:szCs w:val="20"/>
                <w:lang w:val="lt-LT"/>
              </w:rPr>
            </w:pPr>
            <w:bookmarkStart w:id="176" w:name="_X.2._Vidaus_kontrolės"/>
            <w:bookmarkEnd w:id="176"/>
            <w:r w:rsidRPr="001B0807">
              <w:rPr>
                <w:rFonts w:asciiTheme="majorHAnsi" w:hAnsiTheme="majorHAnsi"/>
                <w:b/>
                <w:sz w:val="20"/>
                <w:szCs w:val="20"/>
                <w:lang w:val="lt-LT"/>
              </w:rPr>
              <w:t>Eil. Nr.</w:t>
            </w:r>
          </w:p>
        </w:tc>
        <w:tc>
          <w:tcPr>
            <w:tcW w:w="5812" w:type="dxa"/>
          </w:tcPr>
          <w:p w14:paraId="7D3DCB81" w14:textId="77777777" w:rsidR="008216CE" w:rsidRPr="001B0807" w:rsidRDefault="008216CE" w:rsidP="008019CF">
            <w:pPr>
              <w:jc w:val="center"/>
              <w:rPr>
                <w:rFonts w:asciiTheme="majorHAnsi" w:hAnsiTheme="majorHAnsi"/>
                <w:b/>
                <w:sz w:val="20"/>
                <w:szCs w:val="20"/>
                <w:lang w:val="lt-LT"/>
              </w:rPr>
            </w:pPr>
            <w:r w:rsidRPr="001B0807">
              <w:rPr>
                <w:rFonts w:asciiTheme="majorHAnsi" w:hAnsiTheme="majorHAnsi"/>
                <w:b/>
                <w:sz w:val="20"/>
                <w:szCs w:val="20"/>
                <w:lang w:val="lt-LT"/>
              </w:rPr>
              <w:t>Teisės akto pavadinimas</w:t>
            </w:r>
          </w:p>
        </w:tc>
        <w:tc>
          <w:tcPr>
            <w:tcW w:w="3402" w:type="dxa"/>
          </w:tcPr>
          <w:p w14:paraId="46B51E08" w14:textId="77777777" w:rsidR="008216CE" w:rsidRPr="001B0807" w:rsidRDefault="008216CE" w:rsidP="008019CF">
            <w:pPr>
              <w:jc w:val="center"/>
              <w:rPr>
                <w:rFonts w:asciiTheme="majorHAnsi" w:hAnsiTheme="majorHAnsi"/>
                <w:b/>
                <w:sz w:val="20"/>
                <w:szCs w:val="20"/>
                <w:lang w:val="lt-LT"/>
              </w:rPr>
            </w:pPr>
            <w:r w:rsidRPr="001B0807">
              <w:rPr>
                <w:rFonts w:asciiTheme="majorHAnsi" w:hAnsiTheme="majorHAnsi"/>
                <w:b/>
                <w:sz w:val="20"/>
                <w:szCs w:val="20"/>
                <w:lang w:val="lt-LT"/>
              </w:rPr>
              <w:t>Pastabos</w:t>
            </w:r>
          </w:p>
        </w:tc>
      </w:tr>
      <w:tr w:rsidR="008216CE" w:rsidRPr="001B0807" w14:paraId="3C0C92E7" w14:textId="77777777" w:rsidTr="00767153">
        <w:tc>
          <w:tcPr>
            <w:tcW w:w="9918" w:type="dxa"/>
            <w:gridSpan w:val="3"/>
          </w:tcPr>
          <w:p w14:paraId="2215DEAF" w14:textId="77777777" w:rsidR="008216CE" w:rsidRPr="001B0807" w:rsidRDefault="008216CE" w:rsidP="00AC41C2">
            <w:pPr>
              <w:pStyle w:val="Sraopastraipa"/>
              <w:numPr>
                <w:ilvl w:val="2"/>
                <w:numId w:val="12"/>
              </w:numPr>
              <w:rPr>
                <w:rFonts w:asciiTheme="majorHAnsi" w:hAnsiTheme="majorHAnsi"/>
                <w:b/>
                <w:sz w:val="20"/>
                <w:szCs w:val="20"/>
                <w:lang w:val="lt-LT"/>
              </w:rPr>
            </w:pPr>
            <w:r w:rsidRPr="001B0807">
              <w:rPr>
                <w:rFonts w:asciiTheme="majorHAnsi" w:hAnsiTheme="majorHAnsi"/>
                <w:b/>
                <w:sz w:val="20"/>
                <w:szCs w:val="20"/>
                <w:lang w:val="lt-LT"/>
              </w:rPr>
              <w:t>Steigimą ir veikimą reglamentuojantys bendrieji teisės aktai</w:t>
            </w:r>
          </w:p>
        </w:tc>
      </w:tr>
      <w:tr w:rsidR="008216CE" w:rsidRPr="001B0807" w14:paraId="48A0E893" w14:textId="77777777" w:rsidTr="00767153">
        <w:tc>
          <w:tcPr>
            <w:tcW w:w="704" w:type="dxa"/>
          </w:tcPr>
          <w:p w14:paraId="496C6BA7" w14:textId="77777777" w:rsidR="008216CE" w:rsidRPr="00C2343B" w:rsidRDefault="008216CE" w:rsidP="008019CF">
            <w:pPr>
              <w:rPr>
                <w:sz w:val="20"/>
                <w:szCs w:val="20"/>
                <w:lang w:val="lt-LT"/>
              </w:rPr>
            </w:pPr>
            <w:r w:rsidRPr="00C2343B">
              <w:rPr>
                <w:sz w:val="20"/>
                <w:szCs w:val="20"/>
                <w:lang w:val="lt-LT"/>
              </w:rPr>
              <w:t>1.1.</w:t>
            </w:r>
          </w:p>
        </w:tc>
        <w:tc>
          <w:tcPr>
            <w:tcW w:w="5812" w:type="dxa"/>
          </w:tcPr>
          <w:p w14:paraId="5F6AC74C" w14:textId="1D23600C" w:rsidR="008216CE" w:rsidRPr="00C2343B" w:rsidRDefault="005869E0" w:rsidP="008019CF">
            <w:pPr>
              <w:rPr>
                <w:sz w:val="20"/>
                <w:szCs w:val="20"/>
                <w:lang w:val="lt-LT"/>
              </w:rPr>
            </w:pPr>
            <w:r w:rsidRPr="00C2343B">
              <w:rPr>
                <w:sz w:val="20"/>
                <w:szCs w:val="20"/>
                <w:lang w:val="lt-LT"/>
              </w:rPr>
              <w:t>Lietuvos Respublikos Konstitucija</w:t>
            </w:r>
          </w:p>
        </w:tc>
        <w:tc>
          <w:tcPr>
            <w:tcW w:w="3402" w:type="dxa"/>
          </w:tcPr>
          <w:p w14:paraId="1E6CA273" w14:textId="77777777" w:rsidR="008216CE" w:rsidRPr="001B0807" w:rsidRDefault="008216CE" w:rsidP="008019CF">
            <w:pPr>
              <w:rPr>
                <w:rFonts w:asciiTheme="majorHAnsi" w:hAnsiTheme="majorHAnsi"/>
                <w:sz w:val="20"/>
                <w:szCs w:val="20"/>
                <w:lang w:val="lt-LT"/>
              </w:rPr>
            </w:pPr>
          </w:p>
        </w:tc>
      </w:tr>
      <w:tr w:rsidR="007D00EA" w:rsidRPr="001B0807" w14:paraId="14A0101E" w14:textId="77777777" w:rsidTr="00767153">
        <w:trPr>
          <w:trHeight w:val="218"/>
        </w:trPr>
        <w:tc>
          <w:tcPr>
            <w:tcW w:w="704" w:type="dxa"/>
          </w:tcPr>
          <w:p w14:paraId="4C9FB2B1" w14:textId="0FBDAD07" w:rsidR="007D00EA" w:rsidRPr="00C2343B" w:rsidRDefault="007D00EA" w:rsidP="005869E0">
            <w:pPr>
              <w:rPr>
                <w:sz w:val="20"/>
                <w:szCs w:val="20"/>
                <w:lang w:val="lt-LT"/>
              </w:rPr>
            </w:pPr>
            <w:r w:rsidRPr="00C2343B">
              <w:rPr>
                <w:sz w:val="20"/>
                <w:szCs w:val="20"/>
                <w:lang w:val="lt-LT"/>
              </w:rPr>
              <w:t>1.2.</w:t>
            </w:r>
          </w:p>
        </w:tc>
        <w:tc>
          <w:tcPr>
            <w:tcW w:w="5812" w:type="dxa"/>
          </w:tcPr>
          <w:p w14:paraId="2597172E" w14:textId="51A46A28" w:rsidR="007D00EA" w:rsidRPr="00C2343B" w:rsidRDefault="007D00EA" w:rsidP="005869E0">
            <w:pPr>
              <w:rPr>
                <w:sz w:val="20"/>
                <w:szCs w:val="20"/>
                <w:lang w:val="lt-LT"/>
              </w:rPr>
            </w:pPr>
            <w:r w:rsidRPr="00C2343B">
              <w:rPr>
                <w:sz w:val="20"/>
                <w:szCs w:val="20"/>
                <w:lang w:val="lt-LT"/>
              </w:rPr>
              <w:t xml:space="preserve">Lietuvos Respublikos </w:t>
            </w:r>
            <w:r w:rsidR="00614F0C">
              <w:rPr>
                <w:sz w:val="20"/>
                <w:szCs w:val="20"/>
                <w:lang w:val="lt-LT"/>
              </w:rPr>
              <w:t>š</w:t>
            </w:r>
            <w:r w:rsidRPr="00C2343B">
              <w:rPr>
                <w:sz w:val="20"/>
                <w:szCs w:val="20"/>
                <w:lang w:val="lt-LT"/>
              </w:rPr>
              <w:t>vietimo įstatymas</w:t>
            </w:r>
          </w:p>
        </w:tc>
        <w:tc>
          <w:tcPr>
            <w:tcW w:w="3402" w:type="dxa"/>
          </w:tcPr>
          <w:p w14:paraId="30610240" w14:textId="77777777" w:rsidR="007D00EA" w:rsidRPr="001B0807" w:rsidRDefault="007D00EA" w:rsidP="005869E0">
            <w:pPr>
              <w:rPr>
                <w:rFonts w:asciiTheme="majorHAnsi" w:hAnsiTheme="majorHAnsi"/>
                <w:sz w:val="20"/>
                <w:szCs w:val="20"/>
                <w:lang w:val="lt-LT"/>
              </w:rPr>
            </w:pPr>
          </w:p>
        </w:tc>
      </w:tr>
      <w:tr w:rsidR="00AA5134" w:rsidRPr="001B0807" w14:paraId="238CCF58" w14:textId="77777777" w:rsidTr="00767153">
        <w:trPr>
          <w:trHeight w:val="218"/>
        </w:trPr>
        <w:tc>
          <w:tcPr>
            <w:tcW w:w="704" w:type="dxa"/>
          </w:tcPr>
          <w:p w14:paraId="72684E9C" w14:textId="372A5E4F" w:rsidR="00AA5134" w:rsidRPr="00C2343B" w:rsidRDefault="00647DC3" w:rsidP="005869E0">
            <w:pPr>
              <w:rPr>
                <w:sz w:val="20"/>
                <w:szCs w:val="20"/>
                <w:lang w:val="lt-LT"/>
              </w:rPr>
            </w:pPr>
            <w:r w:rsidRPr="00C2343B">
              <w:rPr>
                <w:sz w:val="20"/>
                <w:szCs w:val="20"/>
                <w:lang w:val="lt-LT"/>
              </w:rPr>
              <w:t>1.3.</w:t>
            </w:r>
          </w:p>
        </w:tc>
        <w:tc>
          <w:tcPr>
            <w:tcW w:w="5812" w:type="dxa"/>
          </w:tcPr>
          <w:p w14:paraId="269CA737" w14:textId="7841F084" w:rsidR="00AA5134" w:rsidRPr="00C2343B" w:rsidRDefault="00AA5134" w:rsidP="005869E0">
            <w:pPr>
              <w:rPr>
                <w:sz w:val="20"/>
                <w:szCs w:val="20"/>
                <w:lang w:val="lt-LT"/>
              </w:rPr>
            </w:pPr>
            <w:hyperlink r:id="rId13" w:history="1">
              <w:r w:rsidRPr="00C2343B">
                <w:rPr>
                  <w:sz w:val="20"/>
                  <w:szCs w:val="20"/>
                  <w:shd w:val="clear" w:color="auto" w:fill="FFFFFF"/>
                </w:rPr>
                <w:t xml:space="preserve">Lietuvos </w:t>
              </w:r>
              <w:proofErr w:type="spellStart"/>
              <w:r w:rsidRPr="00C2343B">
                <w:rPr>
                  <w:sz w:val="20"/>
                  <w:szCs w:val="20"/>
                  <w:shd w:val="clear" w:color="auto" w:fill="FFFFFF"/>
                </w:rPr>
                <w:t>Respublikos</w:t>
              </w:r>
              <w:proofErr w:type="spellEnd"/>
              <w:r w:rsidRPr="00C2343B">
                <w:rPr>
                  <w:sz w:val="20"/>
                  <w:szCs w:val="20"/>
                  <w:shd w:val="clear" w:color="auto" w:fill="FFFFFF"/>
                </w:rPr>
                <w:t xml:space="preserve"> </w:t>
              </w:r>
              <w:proofErr w:type="spellStart"/>
              <w:r w:rsidR="00614F0C">
                <w:rPr>
                  <w:sz w:val="20"/>
                  <w:szCs w:val="20"/>
                  <w:shd w:val="clear" w:color="auto" w:fill="FFFFFF"/>
                </w:rPr>
                <w:t>asmens</w:t>
              </w:r>
              <w:proofErr w:type="spellEnd"/>
              <w:r w:rsidR="00614F0C">
                <w:rPr>
                  <w:sz w:val="20"/>
                  <w:szCs w:val="20"/>
                  <w:shd w:val="clear" w:color="auto" w:fill="FFFFFF"/>
                </w:rPr>
                <w:t xml:space="preserve"> </w:t>
              </w:r>
              <w:proofErr w:type="spellStart"/>
              <w:r w:rsidR="00614F0C">
                <w:rPr>
                  <w:sz w:val="20"/>
                  <w:szCs w:val="20"/>
                  <w:shd w:val="clear" w:color="auto" w:fill="FFFFFF"/>
                </w:rPr>
                <w:t>su</w:t>
              </w:r>
              <w:proofErr w:type="spellEnd"/>
              <w:r w:rsidR="00614F0C">
                <w:rPr>
                  <w:sz w:val="20"/>
                  <w:szCs w:val="20"/>
                  <w:shd w:val="clear" w:color="auto" w:fill="FFFFFF"/>
                </w:rPr>
                <w:t xml:space="preserve"> </w:t>
              </w:r>
              <w:proofErr w:type="spellStart"/>
              <w:r w:rsidR="00614F0C">
                <w:rPr>
                  <w:sz w:val="20"/>
                  <w:szCs w:val="20"/>
                  <w:shd w:val="clear" w:color="auto" w:fill="FFFFFF"/>
                </w:rPr>
                <w:t>negalia</w:t>
              </w:r>
              <w:proofErr w:type="spellEnd"/>
              <w:r w:rsidR="00614F0C">
                <w:rPr>
                  <w:sz w:val="20"/>
                  <w:szCs w:val="20"/>
                  <w:shd w:val="clear" w:color="auto" w:fill="FFFFFF"/>
                </w:rPr>
                <w:t xml:space="preserve"> </w:t>
              </w:r>
              <w:proofErr w:type="spellStart"/>
              <w:r w:rsidR="00614F0C">
                <w:rPr>
                  <w:sz w:val="20"/>
                  <w:szCs w:val="20"/>
                  <w:shd w:val="clear" w:color="auto" w:fill="FFFFFF"/>
                </w:rPr>
                <w:t>teisių</w:t>
              </w:r>
              <w:proofErr w:type="spellEnd"/>
              <w:r w:rsidR="00614F0C">
                <w:rPr>
                  <w:sz w:val="20"/>
                  <w:szCs w:val="20"/>
                  <w:shd w:val="clear" w:color="auto" w:fill="FFFFFF"/>
                </w:rPr>
                <w:t xml:space="preserve"> </w:t>
              </w:r>
              <w:proofErr w:type="spellStart"/>
              <w:r w:rsidR="00614F0C">
                <w:rPr>
                  <w:sz w:val="20"/>
                  <w:szCs w:val="20"/>
                  <w:shd w:val="clear" w:color="auto" w:fill="FFFFFF"/>
                </w:rPr>
                <w:t>apsaugos</w:t>
              </w:r>
              <w:proofErr w:type="spellEnd"/>
              <w:r w:rsidR="00614F0C">
                <w:rPr>
                  <w:sz w:val="20"/>
                  <w:szCs w:val="20"/>
                  <w:shd w:val="clear" w:color="auto" w:fill="FFFFFF"/>
                </w:rPr>
                <w:t xml:space="preserve"> </w:t>
              </w:r>
              <w:proofErr w:type="spellStart"/>
              <w:r w:rsidR="00614F0C">
                <w:rPr>
                  <w:sz w:val="20"/>
                  <w:szCs w:val="20"/>
                  <w:shd w:val="clear" w:color="auto" w:fill="FFFFFF"/>
                </w:rPr>
                <w:t>pagrindų</w:t>
              </w:r>
              <w:proofErr w:type="spellEnd"/>
              <w:r w:rsidRPr="00C2343B">
                <w:rPr>
                  <w:sz w:val="20"/>
                  <w:szCs w:val="20"/>
                  <w:shd w:val="clear" w:color="auto" w:fill="FFFFFF"/>
                </w:rPr>
                <w:t xml:space="preserve"> </w:t>
              </w:r>
              <w:proofErr w:type="spellStart"/>
              <w:r w:rsidRPr="00C2343B">
                <w:rPr>
                  <w:sz w:val="20"/>
                  <w:szCs w:val="20"/>
                  <w:shd w:val="clear" w:color="auto" w:fill="FFFFFF"/>
                </w:rPr>
                <w:t>įstatymas</w:t>
              </w:r>
              <w:proofErr w:type="spellEnd"/>
            </w:hyperlink>
          </w:p>
        </w:tc>
        <w:tc>
          <w:tcPr>
            <w:tcW w:w="3402" w:type="dxa"/>
          </w:tcPr>
          <w:p w14:paraId="62C7BC39" w14:textId="77777777" w:rsidR="00AA5134" w:rsidRPr="001B0807" w:rsidRDefault="00AA5134" w:rsidP="005869E0">
            <w:pPr>
              <w:rPr>
                <w:rFonts w:asciiTheme="majorHAnsi" w:hAnsiTheme="majorHAnsi"/>
                <w:sz w:val="20"/>
                <w:szCs w:val="20"/>
                <w:lang w:val="lt-LT"/>
              </w:rPr>
            </w:pPr>
          </w:p>
        </w:tc>
      </w:tr>
      <w:tr w:rsidR="00AA5134" w:rsidRPr="001B0807" w14:paraId="4A071211" w14:textId="77777777" w:rsidTr="00767153">
        <w:trPr>
          <w:trHeight w:val="218"/>
        </w:trPr>
        <w:tc>
          <w:tcPr>
            <w:tcW w:w="704" w:type="dxa"/>
          </w:tcPr>
          <w:p w14:paraId="790B38F2" w14:textId="0FB9F4E2" w:rsidR="00AA5134" w:rsidRPr="00C2343B" w:rsidRDefault="00647DC3" w:rsidP="005869E0">
            <w:pPr>
              <w:rPr>
                <w:sz w:val="20"/>
                <w:szCs w:val="20"/>
                <w:lang w:val="lt-LT"/>
              </w:rPr>
            </w:pPr>
            <w:r w:rsidRPr="00C2343B">
              <w:rPr>
                <w:sz w:val="20"/>
                <w:szCs w:val="20"/>
                <w:lang w:val="lt-LT"/>
              </w:rPr>
              <w:t>1.4</w:t>
            </w:r>
          </w:p>
        </w:tc>
        <w:tc>
          <w:tcPr>
            <w:tcW w:w="5812" w:type="dxa"/>
          </w:tcPr>
          <w:p w14:paraId="3E949AFE" w14:textId="3D26213D" w:rsidR="00AA5134" w:rsidRPr="00C2343B" w:rsidRDefault="00AA5134" w:rsidP="005869E0">
            <w:pPr>
              <w:rPr>
                <w:sz w:val="20"/>
                <w:szCs w:val="20"/>
              </w:rPr>
            </w:pPr>
            <w:hyperlink r:id="rId14" w:history="1">
              <w:r w:rsidRPr="00C2343B">
                <w:rPr>
                  <w:sz w:val="20"/>
                  <w:szCs w:val="20"/>
                  <w:shd w:val="clear" w:color="auto" w:fill="FFFFFF"/>
                </w:rPr>
                <w:t xml:space="preserve">Lietuvos </w:t>
              </w:r>
              <w:proofErr w:type="spellStart"/>
              <w:r w:rsidRPr="00C2343B">
                <w:rPr>
                  <w:sz w:val="20"/>
                  <w:szCs w:val="20"/>
                  <w:shd w:val="clear" w:color="auto" w:fill="FFFFFF"/>
                </w:rPr>
                <w:t>Respublikos</w:t>
              </w:r>
              <w:proofErr w:type="spellEnd"/>
              <w:r w:rsidRPr="00C2343B">
                <w:rPr>
                  <w:sz w:val="20"/>
                  <w:szCs w:val="20"/>
                  <w:shd w:val="clear" w:color="auto" w:fill="FFFFFF"/>
                </w:rPr>
                <w:t xml:space="preserve"> </w:t>
              </w:r>
              <w:proofErr w:type="spellStart"/>
              <w:r w:rsidRPr="00C2343B">
                <w:rPr>
                  <w:sz w:val="20"/>
                  <w:szCs w:val="20"/>
                  <w:shd w:val="clear" w:color="auto" w:fill="FFFFFF"/>
                </w:rPr>
                <w:t>vaiko</w:t>
              </w:r>
              <w:proofErr w:type="spellEnd"/>
              <w:r w:rsidRPr="00C2343B">
                <w:rPr>
                  <w:sz w:val="20"/>
                  <w:szCs w:val="20"/>
                  <w:shd w:val="clear" w:color="auto" w:fill="FFFFFF"/>
                </w:rPr>
                <w:t xml:space="preserve"> </w:t>
              </w:r>
              <w:proofErr w:type="spellStart"/>
              <w:r w:rsidRPr="00C2343B">
                <w:rPr>
                  <w:sz w:val="20"/>
                  <w:szCs w:val="20"/>
                  <w:shd w:val="clear" w:color="auto" w:fill="FFFFFF"/>
                </w:rPr>
                <w:t>minimalios</w:t>
              </w:r>
              <w:proofErr w:type="spellEnd"/>
              <w:r w:rsidRPr="00C2343B">
                <w:rPr>
                  <w:sz w:val="20"/>
                  <w:szCs w:val="20"/>
                  <w:shd w:val="clear" w:color="auto" w:fill="FFFFFF"/>
                </w:rPr>
                <w:t xml:space="preserve"> ir </w:t>
              </w:r>
              <w:proofErr w:type="spellStart"/>
              <w:r w:rsidRPr="00C2343B">
                <w:rPr>
                  <w:sz w:val="20"/>
                  <w:szCs w:val="20"/>
                  <w:shd w:val="clear" w:color="auto" w:fill="FFFFFF"/>
                </w:rPr>
                <w:t>vidutinės</w:t>
              </w:r>
              <w:proofErr w:type="spellEnd"/>
              <w:r w:rsidRPr="00C2343B">
                <w:rPr>
                  <w:sz w:val="20"/>
                  <w:szCs w:val="20"/>
                  <w:shd w:val="clear" w:color="auto" w:fill="FFFFFF"/>
                </w:rPr>
                <w:t xml:space="preserve"> </w:t>
              </w:r>
              <w:proofErr w:type="spellStart"/>
              <w:r w:rsidRPr="00C2343B">
                <w:rPr>
                  <w:sz w:val="20"/>
                  <w:szCs w:val="20"/>
                  <w:shd w:val="clear" w:color="auto" w:fill="FFFFFF"/>
                </w:rPr>
                <w:t>priežiūros</w:t>
              </w:r>
              <w:proofErr w:type="spellEnd"/>
              <w:r w:rsidRPr="00C2343B">
                <w:rPr>
                  <w:sz w:val="20"/>
                  <w:szCs w:val="20"/>
                  <w:shd w:val="clear" w:color="auto" w:fill="FFFFFF"/>
                </w:rPr>
                <w:t xml:space="preserve"> </w:t>
              </w:r>
              <w:proofErr w:type="spellStart"/>
              <w:r w:rsidRPr="00C2343B">
                <w:rPr>
                  <w:sz w:val="20"/>
                  <w:szCs w:val="20"/>
                  <w:shd w:val="clear" w:color="auto" w:fill="FFFFFF"/>
                </w:rPr>
                <w:t>įstatymas</w:t>
              </w:r>
              <w:proofErr w:type="spellEnd"/>
            </w:hyperlink>
          </w:p>
        </w:tc>
        <w:tc>
          <w:tcPr>
            <w:tcW w:w="3402" w:type="dxa"/>
          </w:tcPr>
          <w:p w14:paraId="660ADE82" w14:textId="77777777" w:rsidR="00AA5134" w:rsidRPr="001B0807" w:rsidRDefault="00AA5134" w:rsidP="005869E0">
            <w:pPr>
              <w:rPr>
                <w:rFonts w:asciiTheme="majorHAnsi" w:hAnsiTheme="majorHAnsi"/>
                <w:sz w:val="20"/>
                <w:szCs w:val="20"/>
                <w:lang w:val="lt-LT"/>
              </w:rPr>
            </w:pPr>
          </w:p>
        </w:tc>
      </w:tr>
      <w:tr w:rsidR="00AA5134" w:rsidRPr="001B0807" w14:paraId="569F21E3" w14:textId="77777777" w:rsidTr="00767153">
        <w:trPr>
          <w:trHeight w:val="218"/>
        </w:trPr>
        <w:tc>
          <w:tcPr>
            <w:tcW w:w="704" w:type="dxa"/>
          </w:tcPr>
          <w:p w14:paraId="1F8E56D1" w14:textId="49C89571" w:rsidR="00AA5134" w:rsidRPr="00C2343B" w:rsidRDefault="00647DC3" w:rsidP="005869E0">
            <w:pPr>
              <w:rPr>
                <w:sz w:val="20"/>
                <w:szCs w:val="20"/>
                <w:lang w:val="lt-LT"/>
              </w:rPr>
            </w:pPr>
            <w:r w:rsidRPr="00C2343B">
              <w:rPr>
                <w:sz w:val="20"/>
                <w:szCs w:val="20"/>
                <w:lang w:val="lt-LT"/>
              </w:rPr>
              <w:t>1.5.</w:t>
            </w:r>
          </w:p>
        </w:tc>
        <w:tc>
          <w:tcPr>
            <w:tcW w:w="5812" w:type="dxa"/>
          </w:tcPr>
          <w:p w14:paraId="32A56592" w14:textId="3814D260" w:rsidR="00AA5134" w:rsidRPr="00C2343B" w:rsidRDefault="00AA5134" w:rsidP="005869E0">
            <w:pPr>
              <w:rPr>
                <w:sz w:val="20"/>
                <w:szCs w:val="20"/>
              </w:rPr>
            </w:pPr>
            <w:hyperlink r:id="rId15" w:history="1">
              <w:r w:rsidRPr="00C2343B">
                <w:rPr>
                  <w:sz w:val="20"/>
                  <w:szCs w:val="20"/>
                  <w:shd w:val="clear" w:color="auto" w:fill="FFFFFF"/>
                </w:rPr>
                <w:t xml:space="preserve">Lietuvos </w:t>
              </w:r>
              <w:proofErr w:type="spellStart"/>
              <w:r w:rsidRPr="00C2343B">
                <w:rPr>
                  <w:sz w:val="20"/>
                  <w:szCs w:val="20"/>
                  <w:shd w:val="clear" w:color="auto" w:fill="FFFFFF"/>
                </w:rPr>
                <w:t>Respublikos</w:t>
              </w:r>
              <w:proofErr w:type="spellEnd"/>
              <w:r w:rsidRPr="00C2343B">
                <w:rPr>
                  <w:sz w:val="20"/>
                  <w:szCs w:val="20"/>
                  <w:shd w:val="clear" w:color="auto" w:fill="FFFFFF"/>
                </w:rPr>
                <w:t xml:space="preserve"> </w:t>
              </w:r>
              <w:proofErr w:type="spellStart"/>
              <w:r w:rsidRPr="00C2343B">
                <w:rPr>
                  <w:sz w:val="20"/>
                  <w:szCs w:val="20"/>
                  <w:shd w:val="clear" w:color="auto" w:fill="FFFFFF"/>
                </w:rPr>
                <w:t>vaiko</w:t>
              </w:r>
              <w:proofErr w:type="spellEnd"/>
              <w:r w:rsidRPr="00C2343B">
                <w:rPr>
                  <w:sz w:val="20"/>
                  <w:szCs w:val="20"/>
                  <w:shd w:val="clear" w:color="auto" w:fill="FFFFFF"/>
                </w:rPr>
                <w:t xml:space="preserve"> </w:t>
              </w:r>
              <w:proofErr w:type="spellStart"/>
              <w:r w:rsidRPr="00C2343B">
                <w:rPr>
                  <w:sz w:val="20"/>
                  <w:szCs w:val="20"/>
                  <w:shd w:val="clear" w:color="auto" w:fill="FFFFFF"/>
                </w:rPr>
                <w:t>teisių</w:t>
              </w:r>
              <w:proofErr w:type="spellEnd"/>
              <w:r w:rsidRPr="00C2343B">
                <w:rPr>
                  <w:sz w:val="20"/>
                  <w:szCs w:val="20"/>
                  <w:shd w:val="clear" w:color="auto" w:fill="FFFFFF"/>
                </w:rPr>
                <w:t xml:space="preserve"> </w:t>
              </w:r>
              <w:proofErr w:type="spellStart"/>
              <w:r w:rsidRPr="00C2343B">
                <w:rPr>
                  <w:sz w:val="20"/>
                  <w:szCs w:val="20"/>
                  <w:shd w:val="clear" w:color="auto" w:fill="FFFFFF"/>
                </w:rPr>
                <w:t>apsaugos</w:t>
              </w:r>
              <w:proofErr w:type="spellEnd"/>
              <w:r w:rsidRPr="00C2343B">
                <w:rPr>
                  <w:sz w:val="20"/>
                  <w:szCs w:val="20"/>
                  <w:shd w:val="clear" w:color="auto" w:fill="FFFFFF"/>
                </w:rPr>
                <w:t xml:space="preserve"> </w:t>
              </w:r>
              <w:proofErr w:type="spellStart"/>
              <w:r w:rsidRPr="00C2343B">
                <w:rPr>
                  <w:sz w:val="20"/>
                  <w:szCs w:val="20"/>
                  <w:shd w:val="clear" w:color="auto" w:fill="FFFFFF"/>
                </w:rPr>
                <w:t>pagrindų</w:t>
              </w:r>
              <w:proofErr w:type="spellEnd"/>
              <w:r w:rsidRPr="00C2343B">
                <w:rPr>
                  <w:sz w:val="20"/>
                  <w:szCs w:val="20"/>
                  <w:shd w:val="clear" w:color="auto" w:fill="FFFFFF"/>
                </w:rPr>
                <w:t xml:space="preserve"> </w:t>
              </w:r>
              <w:proofErr w:type="spellStart"/>
              <w:r w:rsidRPr="00C2343B">
                <w:rPr>
                  <w:sz w:val="20"/>
                  <w:szCs w:val="20"/>
                  <w:shd w:val="clear" w:color="auto" w:fill="FFFFFF"/>
                </w:rPr>
                <w:t>įstatymas</w:t>
              </w:r>
              <w:proofErr w:type="spellEnd"/>
            </w:hyperlink>
          </w:p>
        </w:tc>
        <w:tc>
          <w:tcPr>
            <w:tcW w:w="3402" w:type="dxa"/>
          </w:tcPr>
          <w:p w14:paraId="0E365D1F" w14:textId="77777777" w:rsidR="00AA5134" w:rsidRPr="001B0807" w:rsidRDefault="00AA5134" w:rsidP="005869E0">
            <w:pPr>
              <w:rPr>
                <w:rFonts w:asciiTheme="majorHAnsi" w:hAnsiTheme="majorHAnsi"/>
                <w:sz w:val="20"/>
                <w:szCs w:val="20"/>
                <w:lang w:val="lt-LT"/>
              </w:rPr>
            </w:pPr>
          </w:p>
        </w:tc>
      </w:tr>
      <w:tr w:rsidR="00C2343B" w:rsidRPr="001B0807" w14:paraId="015ABF58" w14:textId="77777777" w:rsidTr="00767153">
        <w:trPr>
          <w:trHeight w:val="218"/>
        </w:trPr>
        <w:tc>
          <w:tcPr>
            <w:tcW w:w="704" w:type="dxa"/>
          </w:tcPr>
          <w:p w14:paraId="74D128CB" w14:textId="7D3F5083" w:rsidR="00C2343B" w:rsidRPr="00C2343B" w:rsidRDefault="00C2343B" w:rsidP="005869E0">
            <w:pPr>
              <w:rPr>
                <w:sz w:val="20"/>
                <w:szCs w:val="20"/>
                <w:lang w:val="lt-LT"/>
              </w:rPr>
            </w:pPr>
            <w:r w:rsidRPr="00C2343B">
              <w:rPr>
                <w:sz w:val="20"/>
                <w:szCs w:val="20"/>
                <w:lang w:val="lt-LT"/>
              </w:rPr>
              <w:t>1.6.</w:t>
            </w:r>
          </w:p>
        </w:tc>
        <w:tc>
          <w:tcPr>
            <w:tcW w:w="5812" w:type="dxa"/>
          </w:tcPr>
          <w:p w14:paraId="1716E245" w14:textId="6CD47689" w:rsidR="00C2343B" w:rsidRPr="00C2343B" w:rsidRDefault="00C2343B" w:rsidP="005869E0">
            <w:pPr>
              <w:rPr>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63F3218B" w14:textId="77777777" w:rsidR="00C2343B" w:rsidRPr="001B0807" w:rsidRDefault="00C2343B" w:rsidP="005869E0">
            <w:pPr>
              <w:rPr>
                <w:rFonts w:asciiTheme="majorHAnsi" w:hAnsiTheme="majorHAnsi"/>
                <w:sz w:val="20"/>
                <w:szCs w:val="20"/>
                <w:lang w:val="lt-LT"/>
              </w:rPr>
            </w:pPr>
          </w:p>
        </w:tc>
      </w:tr>
      <w:tr w:rsidR="005869E0" w:rsidRPr="001B0807" w14:paraId="1A0A84F9" w14:textId="77777777" w:rsidTr="00767153">
        <w:tc>
          <w:tcPr>
            <w:tcW w:w="9918" w:type="dxa"/>
            <w:gridSpan w:val="3"/>
          </w:tcPr>
          <w:p w14:paraId="6C6FD9FC"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Darbo santykius, darbo apmokėjimą, darbų saugą reglamentuojantys teisės aktai</w:t>
            </w:r>
          </w:p>
        </w:tc>
      </w:tr>
      <w:tr w:rsidR="005869E0" w:rsidRPr="001B0807" w14:paraId="4BDE7A3C" w14:textId="77777777" w:rsidTr="00767153">
        <w:tc>
          <w:tcPr>
            <w:tcW w:w="704" w:type="dxa"/>
          </w:tcPr>
          <w:p w14:paraId="209BF1A4"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2.1.</w:t>
            </w:r>
          </w:p>
        </w:tc>
        <w:tc>
          <w:tcPr>
            <w:tcW w:w="5812" w:type="dxa"/>
          </w:tcPr>
          <w:p w14:paraId="1991E85D" w14:textId="195385EC" w:rsidR="005869E0" w:rsidRPr="001D11D2" w:rsidRDefault="005869E0" w:rsidP="005869E0">
            <w:pPr>
              <w:rPr>
                <w:sz w:val="20"/>
                <w:szCs w:val="20"/>
                <w:lang w:val="lt-LT"/>
              </w:rPr>
            </w:pPr>
            <w:r w:rsidRPr="001D11D2">
              <w:rPr>
                <w:sz w:val="20"/>
                <w:szCs w:val="20"/>
                <w:lang w:val="lt-LT"/>
              </w:rPr>
              <w:t xml:space="preserve">Lietuvos Respublikos </w:t>
            </w:r>
            <w:r w:rsidR="00FC2C5E">
              <w:rPr>
                <w:sz w:val="20"/>
                <w:szCs w:val="20"/>
                <w:lang w:val="lt-LT"/>
              </w:rPr>
              <w:t>d</w:t>
            </w:r>
            <w:r w:rsidRPr="001D11D2">
              <w:rPr>
                <w:sz w:val="20"/>
                <w:szCs w:val="20"/>
                <w:lang w:val="lt-LT"/>
              </w:rPr>
              <w:t>arbo kodeksas</w:t>
            </w:r>
          </w:p>
        </w:tc>
        <w:tc>
          <w:tcPr>
            <w:tcW w:w="3402" w:type="dxa"/>
          </w:tcPr>
          <w:p w14:paraId="0D8BEBB7" w14:textId="77777777" w:rsidR="005869E0" w:rsidRPr="001B0807" w:rsidRDefault="005869E0" w:rsidP="005869E0">
            <w:pPr>
              <w:rPr>
                <w:rFonts w:asciiTheme="majorHAnsi" w:hAnsiTheme="majorHAnsi"/>
                <w:sz w:val="20"/>
                <w:szCs w:val="20"/>
                <w:lang w:val="lt-LT"/>
              </w:rPr>
            </w:pPr>
          </w:p>
        </w:tc>
      </w:tr>
      <w:tr w:rsidR="005869E0" w:rsidRPr="001B0807" w14:paraId="45998778" w14:textId="77777777" w:rsidTr="00767153">
        <w:trPr>
          <w:trHeight w:val="610"/>
        </w:trPr>
        <w:tc>
          <w:tcPr>
            <w:tcW w:w="704" w:type="dxa"/>
          </w:tcPr>
          <w:p w14:paraId="310436D3"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2.2.</w:t>
            </w:r>
          </w:p>
        </w:tc>
        <w:tc>
          <w:tcPr>
            <w:tcW w:w="5812" w:type="dxa"/>
          </w:tcPr>
          <w:p w14:paraId="09B80D21" w14:textId="67960F41" w:rsidR="005869E0" w:rsidRPr="001D11D2" w:rsidRDefault="005869E0" w:rsidP="005869E0">
            <w:pPr>
              <w:rPr>
                <w:sz w:val="20"/>
                <w:szCs w:val="20"/>
                <w:lang w:val="lt-LT"/>
              </w:rPr>
            </w:pPr>
            <w:r w:rsidRPr="001D11D2">
              <w:rPr>
                <w:sz w:val="20"/>
                <w:szCs w:val="20"/>
              </w:rPr>
              <w:t xml:space="preserve">Lietuvos </w:t>
            </w:r>
            <w:proofErr w:type="spellStart"/>
            <w:r w:rsidRPr="001D11D2">
              <w:rPr>
                <w:sz w:val="20"/>
                <w:szCs w:val="20"/>
              </w:rPr>
              <w:t>Respublikos</w:t>
            </w:r>
            <w:proofErr w:type="spellEnd"/>
            <w:r w:rsidRPr="001D11D2">
              <w:rPr>
                <w:sz w:val="20"/>
                <w:szCs w:val="20"/>
              </w:rPr>
              <w:t xml:space="preserve"> </w:t>
            </w:r>
            <w:proofErr w:type="spellStart"/>
            <w:r w:rsidR="00FC2C5E">
              <w:rPr>
                <w:sz w:val="20"/>
                <w:szCs w:val="20"/>
              </w:rPr>
              <w:t>biudžetinių</w:t>
            </w:r>
            <w:proofErr w:type="spellEnd"/>
            <w:r w:rsidRPr="001D11D2">
              <w:rPr>
                <w:sz w:val="20"/>
                <w:szCs w:val="20"/>
              </w:rPr>
              <w:t xml:space="preserve"> </w:t>
            </w:r>
            <w:proofErr w:type="spellStart"/>
            <w:r w:rsidRPr="001D11D2">
              <w:rPr>
                <w:sz w:val="20"/>
                <w:szCs w:val="20"/>
              </w:rPr>
              <w:t>įstaigų</w:t>
            </w:r>
            <w:proofErr w:type="spellEnd"/>
            <w:r w:rsidRPr="001D11D2">
              <w:rPr>
                <w:sz w:val="20"/>
                <w:szCs w:val="20"/>
              </w:rPr>
              <w:t xml:space="preserve"> </w:t>
            </w:r>
            <w:proofErr w:type="spellStart"/>
            <w:r w:rsidRPr="001D11D2">
              <w:rPr>
                <w:sz w:val="20"/>
                <w:szCs w:val="20"/>
              </w:rPr>
              <w:t>darbuotojų</w:t>
            </w:r>
            <w:proofErr w:type="spellEnd"/>
            <w:r w:rsidRPr="001D11D2">
              <w:rPr>
                <w:sz w:val="20"/>
                <w:szCs w:val="20"/>
              </w:rPr>
              <w:t xml:space="preserve"> </w:t>
            </w:r>
            <w:proofErr w:type="spellStart"/>
            <w:r w:rsidRPr="001D11D2">
              <w:rPr>
                <w:sz w:val="20"/>
                <w:szCs w:val="20"/>
              </w:rPr>
              <w:t>darbo</w:t>
            </w:r>
            <w:proofErr w:type="spellEnd"/>
            <w:r w:rsidRPr="001D11D2">
              <w:rPr>
                <w:sz w:val="20"/>
                <w:szCs w:val="20"/>
              </w:rPr>
              <w:t xml:space="preserve"> </w:t>
            </w:r>
            <w:proofErr w:type="spellStart"/>
            <w:proofErr w:type="gramStart"/>
            <w:r w:rsidRPr="001D11D2">
              <w:rPr>
                <w:sz w:val="20"/>
                <w:szCs w:val="20"/>
              </w:rPr>
              <w:t>apmokėjimo</w:t>
            </w:r>
            <w:proofErr w:type="spellEnd"/>
            <w:r w:rsidRPr="001D11D2">
              <w:rPr>
                <w:sz w:val="20"/>
                <w:szCs w:val="20"/>
              </w:rPr>
              <w:t xml:space="preserve"> </w:t>
            </w:r>
            <w:r w:rsidR="007D00EA">
              <w:rPr>
                <w:sz w:val="20"/>
                <w:szCs w:val="20"/>
              </w:rPr>
              <w:t xml:space="preserve"> ir</w:t>
            </w:r>
            <w:proofErr w:type="gramEnd"/>
            <w:r w:rsidR="007D00EA">
              <w:rPr>
                <w:sz w:val="20"/>
                <w:szCs w:val="20"/>
              </w:rPr>
              <w:t xml:space="preserve"> </w:t>
            </w:r>
            <w:proofErr w:type="spellStart"/>
            <w:r w:rsidR="007D00EA">
              <w:rPr>
                <w:sz w:val="20"/>
                <w:szCs w:val="20"/>
              </w:rPr>
              <w:t>komisijų</w:t>
            </w:r>
            <w:proofErr w:type="spellEnd"/>
            <w:r w:rsidR="007D00EA">
              <w:rPr>
                <w:sz w:val="20"/>
                <w:szCs w:val="20"/>
              </w:rPr>
              <w:t xml:space="preserve"> </w:t>
            </w:r>
            <w:proofErr w:type="spellStart"/>
            <w:r w:rsidR="007D00EA">
              <w:rPr>
                <w:sz w:val="20"/>
                <w:szCs w:val="20"/>
              </w:rPr>
              <w:t>narių</w:t>
            </w:r>
            <w:proofErr w:type="spellEnd"/>
            <w:r w:rsidR="007D00EA">
              <w:rPr>
                <w:sz w:val="20"/>
                <w:szCs w:val="20"/>
              </w:rPr>
              <w:t xml:space="preserve"> </w:t>
            </w:r>
            <w:proofErr w:type="spellStart"/>
            <w:r w:rsidR="007D00EA">
              <w:rPr>
                <w:sz w:val="20"/>
                <w:szCs w:val="20"/>
              </w:rPr>
              <w:t>atlygio</w:t>
            </w:r>
            <w:proofErr w:type="spellEnd"/>
            <w:r w:rsidR="007D00EA">
              <w:rPr>
                <w:sz w:val="20"/>
                <w:szCs w:val="20"/>
              </w:rPr>
              <w:t xml:space="preserve"> </w:t>
            </w:r>
            <w:proofErr w:type="spellStart"/>
            <w:r w:rsidR="007D00EA">
              <w:rPr>
                <w:sz w:val="20"/>
                <w:szCs w:val="20"/>
              </w:rPr>
              <w:t>už</w:t>
            </w:r>
            <w:proofErr w:type="spellEnd"/>
            <w:r w:rsidR="007D00EA">
              <w:rPr>
                <w:sz w:val="20"/>
                <w:szCs w:val="20"/>
              </w:rPr>
              <w:t xml:space="preserve"> </w:t>
            </w:r>
            <w:proofErr w:type="spellStart"/>
            <w:r w:rsidR="007D00EA">
              <w:rPr>
                <w:sz w:val="20"/>
                <w:szCs w:val="20"/>
              </w:rPr>
              <w:t>darbą</w:t>
            </w:r>
            <w:proofErr w:type="spellEnd"/>
            <w:r w:rsidR="007D00EA">
              <w:rPr>
                <w:sz w:val="20"/>
                <w:szCs w:val="20"/>
              </w:rPr>
              <w:t xml:space="preserve"> </w:t>
            </w:r>
            <w:proofErr w:type="spellStart"/>
            <w:r w:rsidRPr="001D11D2">
              <w:rPr>
                <w:sz w:val="20"/>
                <w:szCs w:val="20"/>
              </w:rPr>
              <w:t>įstatymas</w:t>
            </w:r>
            <w:proofErr w:type="spellEnd"/>
          </w:p>
        </w:tc>
        <w:tc>
          <w:tcPr>
            <w:tcW w:w="3402" w:type="dxa"/>
          </w:tcPr>
          <w:p w14:paraId="74DC619C" w14:textId="77777777" w:rsidR="005869E0" w:rsidRPr="001B0807" w:rsidRDefault="005869E0" w:rsidP="005869E0">
            <w:pPr>
              <w:rPr>
                <w:rFonts w:asciiTheme="majorHAnsi" w:hAnsiTheme="majorHAnsi"/>
                <w:sz w:val="20"/>
                <w:szCs w:val="20"/>
                <w:lang w:val="lt-LT"/>
              </w:rPr>
            </w:pPr>
          </w:p>
        </w:tc>
      </w:tr>
      <w:tr w:rsidR="005869E0" w:rsidRPr="001B0807" w14:paraId="2933A76A" w14:textId="77777777" w:rsidTr="00767153">
        <w:trPr>
          <w:trHeight w:val="90"/>
        </w:trPr>
        <w:tc>
          <w:tcPr>
            <w:tcW w:w="704" w:type="dxa"/>
          </w:tcPr>
          <w:p w14:paraId="698561F1" w14:textId="0DDD7756" w:rsidR="005869E0" w:rsidRPr="001B0807" w:rsidRDefault="005869E0" w:rsidP="005869E0">
            <w:pPr>
              <w:rPr>
                <w:rFonts w:asciiTheme="majorHAnsi" w:hAnsiTheme="majorHAnsi"/>
                <w:sz w:val="20"/>
                <w:szCs w:val="20"/>
                <w:lang w:val="lt-LT"/>
              </w:rPr>
            </w:pPr>
            <w:r>
              <w:rPr>
                <w:rFonts w:asciiTheme="majorHAnsi" w:hAnsiTheme="majorHAnsi"/>
                <w:sz w:val="20"/>
                <w:szCs w:val="20"/>
                <w:lang w:val="lt-LT"/>
              </w:rPr>
              <w:t>2.3.</w:t>
            </w:r>
          </w:p>
        </w:tc>
        <w:tc>
          <w:tcPr>
            <w:tcW w:w="5812" w:type="dxa"/>
          </w:tcPr>
          <w:p w14:paraId="3D0B4373" w14:textId="53EF762B" w:rsidR="005869E0" w:rsidRPr="001D11D2" w:rsidRDefault="005869E0" w:rsidP="005869E0">
            <w:pPr>
              <w:rPr>
                <w:sz w:val="20"/>
                <w:szCs w:val="20"/>
              </w:rPr>
            </w:pPr>
            <w:r w:rsidRPr="001D11D2">
              <w:rPr>
                <w:bCs/>
                <w:color w:val="000000"/>
                <w:sz w:val="20"/>
                <w:szCs w:val="20"/>
              </w:rPr>
              <w:t xml:space="preserve">Mokytojų </w:t>
            </w:r>
            <w:proofErr w:type="spellStart"/>
            <w:r w:rsidRPr="001D11D2">
              <w:rPr>
                <w:bCs/>
                <w:color w:val="000000"/>
                <w:sz w:val="20"/>
                <w:szCs w:val="20"/>
              </w:rPr>
              <w:t>priėmimo</w:t>
            </w:r>
            <w:proofErr w:type="spellEnd"/>
            <w:r w:rsidRPr="001D11D2">
              <w:rPr>
                <w:bCs/>
                <w:color w:val="000000"/>
                <w:sz w:val="20"/>
                <w:szCs w:val="20"/>
              </w:rPr>
              <w:t xml:space="preserve"> ir </w:t>
            </w:r>
            <w:proofErr w:type="spellStart"/>
            <w:r w:rsidRPr="001D11D2">
              <w:rPr>
                <w:bCs/>
                <w:color w:val="000000"/>
                <w:sz w:val="20"/>
                <w:szCs w:val="20"/>
              </w:rPr>
              <w:t>atleidimo</w:t>
            </w:r>
            <w:proofErr w:type="spellEnd"/>
            <w:r w:rsidRPr="001D11D2">
              <w:rPr>
                <w:bCs/>
                <w:color w:val="000000"/>
                <w:sz w:val="20"/>
                <w:szCs w:val="20"/>
              </w:rPr>
              <w:t xml:space="preserve"> </w:t>
            </w:r>
            <w:proofErr w:type="spellStart"/>
            <w:r w:rsidRPr="001D11D2">
              <w:rPr>
                <w:bCs/>
                <w:color w:val="000000"/>
                <w:sz w:val="20"/>
                <w:szCs w:val="20"/>
              </w:rPr>
              <w:t>iš</w:t>
            </w:r>
            <w:proofErr w:type="spellEnd"/>
            <w:r w:rsidRPr="001D11D2">
              <w:rPr>
                <w:bCs/>
                <w:color w:val="000000"/>
                <w:sz w:val="20"/>
                <w:szCs w:val="20"/>
              </w:rPr>
              <w:t xml:space="preserve"> </w:t>
            </w:r>
            <w:proofErr w:type="spellStart"/>
            <w:r w:rsidRPr="001D11D2">
              <w:rPr>
                <w:bCs/>
                <w:color w:val="000000"/>
                <w:sz w:val="20"/>
                <w:szCs w:val="20"/>
              </w:rPr>
              <w:t>darbo</w:t>
            </w:r>
            <w:proofErr w:type="spellEnd"/>
            <w:r w:rsidRPr="001D11D2">
              <w:rPr>
                <w:bCs/>
                <w:color w:val="000000"/>
                <w:sz w:val="20"/>
                <w:szCs w:val="20"/>
              </w:rPr>
              <w:t xml:space="preserve"> </w:t>
            </w:r>
            <w:proofErr w:type="spellStart"/>
            <w:r w:rsidRPr="001D11D2">
              <w:rPr>
                <w:bCs/>
                <w:color w:val="000000"/>
                <w:sz w:val="20"/>
                <w:szCs w:val="20"/>
              </w:rPr>
              <w:t>tvarkos</w:t>
            </w:r>
            <w:proofErr w:type="spellEnd"/>
            <w:r w:rsidRPr="001D11D2">
              <w:rPr>
                <w:bCs/>
                <w:color w:val="000000"/>
                <w:sz w:val="20"/>
                <w:szCs w:val="20"/>
              </w:rPr>
              <w:t xml:space="preserve"> </w:t>
            </w:r>
            <w:proofErr w:type="spellStart"/>
            <w:r w:rsidRPr="001D11D2">
              <w:rPr>
                <w:bCs/>
                <w:color w:val="000000"/>
                <w:sz w:val="20"/>
                <w:szCs w:val="20"/>
              </w:rPr>
              <w:t>aprašas</w:t>
            </w:r>
            <w:proofErr w:type="spellEnd"/>
          </w:p>
        </w:tc>
        <w:tc>
          <w:tcPr>
            <w:tcW w:w="3402" w:type="dxa"/>
          </w:tcPr>
          <w:p w14:paraId="74277801" w14:textId="77777777" w:rsidR="005869E0" w:rsidRPr="001B0807" w:rsidRDefault="005869E0" w:rsidP="005869E0">
            <w:pPr>
              <w:rPr>
                <w:rFonts w:asciiTheme="majorHAnsi" w:hAnsiTheme="majorHAnsi"/>
                <w:sz w:val="20"/>
                <w:szCs w:val="20"/>
                <w:lang w:val="lt-LT"/>
              </w:rPr>
            </w:pPr>
          </w:p>
        </w:tc>
      </w:tr>
      <w:tr w:rsidR="00C2343B" w:rsidRPr="001B0807" w14:paraId="617A5BB6" w14:textId="77777777" w:rsidTr="00767153">
        <w:trPr>
          <w:trHeight w:val="90"/>
        </w:trPr>
        <w:tc>
          <w:tcPr>
            <w:tcW w:w="704" w:type="dxa"/>
          </w:tcPr>
          <w:p w14:paraId="4168A261" w14:textId="190700B8" w:rsidR="00C2343B" w:rsidRDefault="00C2343B" w:rsidP="005869E0">
            <w:pPr>
              <w:rPr>
                <w:rFonts w:asciiTheme="majorHAnsi" w:hAnsiTheme="majorHAnsi"/>
                <w:sz w:val="20"/>
                <w:szCs w:val="20"/>
                <w:lang w:val="lt-LT"/>
              </w:rPr>
            </w:pPr>
            <w:r>
              <w:rPr>
                <w:rFonts w:asciiTheme="majorHAnsi" w:hAnsiTheme="majorHAnsi"/>
                <w:sz w:val="20"/>
                <w:szCs w:val="20"/>
                <w:lang w:val="lt-LT"/>
              </w:rPr>
              <w:t>2.4.</w:t>
            </w:r>
          </w:p>
        </w:tc>
        <w:tc>
          <w:tcPr>
            <w:tcW w:w="5812" w:type="dxa"/>
          </w:tcPr>
          <w:p w14:paraId="662A34C2" w14:textId="0D32305E" w:rsidR="00C2343B" w:rsidRPr="001D11D2" w:rsidRDefault="00C2343B" w:rsidP="005869E0">
            <w:pPr>
              <w:rPr>
                <w:bCs/>
                <w:color w:val="000000"/>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7C36E84A" w14:textId="77777777" w:rsidR="00C2343B" w:rsidRPr="001B0807" w:rsidRDefault="00C2343B" w:rsidP="005869E0">
            <w:pPr>
              <w:rPr>
                <w:rFonts w:asciiTheme="majorHAnsi" w:hAnsiTheme="majorHAnsi"/>
                <w:sz w:val="20"/>
                <w:szCs w:val="20"/>
                <w:lang w:val="lt-LT"/>
              </w:rPr>
            </w:pPr>
          </w:p>
        </w:tc>
      </w:tr>
      <w:tr w:rsidR="005869E0" w:rsidRPr="001B0807" w14:paraId="0C3D04F1" w14:textId="77777777" w:rsidTr="00767153">
        <w:tc>
          <w:tcPr>
            <w:tcW w:w="9918" w:type="dxa"/>
            <w:gridSpan w:val="3"/>
          </w:tcPr>
          <w:p w14:paraId="3B53785B"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Priešgaisrinę ir civilinę saugą reglamentuojantys teisės aktai</w:t>
            </w:r>
          </w:p>
        </w:tc>
      </w:tr>
      <w:tr w:rsidR="005869E0" w:rsidRPr="001B0807" w14:paraId="4D87B6E0" w14:textId="77777777" w:rsidTr="00767153">
        <w:tc>
          <w:tcPr>
            <w:tcW w:w="704" w:type="dxa"/>
          </w:tcPr>
          <w:p w14:paraId="1BF348C7"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3.1.</w:t>
            </w:r>
          </w:p>
        </w:tc>
        <w:tc>
          <w:tcPr>
            <w:tcW w:w="5812" w:type="dxa"/>
          </w:tcPr>
          <w:p w14:paraId="5F3BA8BF" w14:textId="335D60E5" w:rsidR="005869E0" w:rsidRPr="00320DB6" w:rsidRDefault="004F0D4F" w:rsidP="00320DB6">
            <w:pPr>
              <w:spacing w:line="360" w:lineRule="atLeast"/>
              <w:jc w:val="left"/>
              <w:rPr>
                <w:color w:val="000000"/>
                <w:sz w:val="18"/>
                <w:szCs w:val="18"/>
                <w:lang w:val="lt-LT" w:eastAsia="lt-LT"/>
              </w:rPr>
            </w:pPr>
            <w:r w:rsidRPr="004F0D4F">
              <w:rPr>
                <w:bCs/>
                <w:color w:val="000000"/>
                <w:sz w:val="18"/>
                <w:szCs w:val="18"/>
                <w:lang w:val="lt-LT" w:eastAsia="lt-LT"/>
              </w:rPr>
              <w:t>Lietuvos Respublikos</w:t>
            </w:r>
            <w:r w:rsidRPr="004F0D4F">
              <w:rPr>
                <w:color w:val="000000"/>
                <w:sz w:val="18"/>
                <w:szCs w:val="18"/>
                <w:lang w:val="lt-LT" w:eastAsia="lt-LT"/>
              </w:rPr>
              <w:t xml:space="preserve"> </w:t>
            </w:r>
            <w:r w:rsidRPr="004F0D4F">
              <w:rPr>
                <w:bCs/>
                <w:color w:val="000000"/>
                <w:sz w:val="18"/>
                <w:szCs w:val="18"/>
                <w:lang w:val="lt-LT" w:eastAsia="lt-LT"/>
              </w:rPr>
              <w:t>krizių valdymo</w:t>
            </w:r>
            <w:r w:rsidRPr="004F0D4F">
              <w:rPr>
                <w:color w:val="000000"/>
                <w:sz w:val="18"/>
                <w:szCs w:val="18"/>
                <w:lang w:val="lt-LT" w:eastAsia="lt-LT"/>
              </w:rPr>
              <w:t> </w:t>
            </w:r>
            <w:r w:rsidRPr="004F0D4F">
              <w:rPr>
                <w:bCs/>
                <w:color w:val="000000"/>
                <w:sz w:val="18"/>
                <w:szCs w:val="18"/>
                <w:lang w:val="lt-LT" w:eastAsia="lt-LT"/>
              </w:rPr>
              <w:t>ir</w:t>
            </w:r>
            <w:r w:rsidRPr="004F0D4F">
              <w:rPr>
                <w:color w:val="000000"/>
                <w:sz w:val="18"/>
                <w:szCs w:val="18"/>
                <w:lang w:val="lt-LT" w:eastAsia="lt-LT"/>
              </w:rPr>
              <w:t> </w:t>
            </w:r>
            <w:r w:rsidRPr="004F0D4F">
              <w:rPr>
                <w:bCs/>
                <w:color w:val="000000"/>
                <w:sz w:val="18"/>
                <w:szCs w:val="18"/>
                <w:lang w:val="lt-LT" w:eastAsia="lt-LT"/>
              </w:rPr>
              <w:t>civilinės saugos</w:t>
            </w:r>
            <w:r w:rsidR="00320DB6">
              <w:rPr>
                <w:bCs/>
                <w:color w:val="000000"/>
                <w:sz w:val="18"/>
                <w:szCs w:val="18"/>
                <w:lang w:val="lt-LT" w:eastAsia="lt-LT"/>
              </w:rPr>
              <w:t xml:space="preserve"> </w:t>
            </w:r>
            <w:r w:rsidRPr="004F0D4F">
              <w:rPr>
                <w:bCs/>
                <w:color w:val="000000"/>
                <w:spacing w:val="20"/>
                <w:sz w:val="18"/>
                <w:szCs w:val="18"/>
                <w:lang w:val="lt-LT" w:eastAsia="lt-LT"/>
              </w:rPr>
              <w:t>įstatymas</w:t>
            </w:r>
          </w:p>
        </w:tc>
        <w:tc>
          <w:tcPr>
            <w:tcW w:w="3402" w:type="dxa"/>
          </w:tcPr>
          <w:p w14:paraId="0EC598E8" w14:textId="77777777" w:rsidR="005869E0" w:rsidRPr="001B0807" w:rsidRDefault="005869E0" w:rsidP="005869E0">
            <w:pPr>
              <w:rPr>
                <w:rFonts w:asciiTheme="majorHAnsi" w:hAnsiTheme="majorHAnsi"/>
                <w:sz w:val="20"/>
                <w:szCs w:val="20"/>
                <w:lang w:val="lt-LT"/>
              </w:rPr>
            </w:pPr>
          </w:p>
        </w:tc>
      </w:tr>
      <w:tr w:rsidR="004F0D4F" w:rsidRPr="001B0807" w14:paraId="4E0CE57F" w14:textId="77777777" w:rsidTr="00767153">
        <w:trPr>
          <w:trHeight w:val="427"/>
        </w:trPr>
        <w:tc>
          <w:tcPr>
            <w:tcW w:w="704" w:type="dxa"/>
          </w:tcPr>
          <w:p w14:paraId="124289EE" w14:textId="116DA604" w:rsidR="004F0D4F" w:rsidRPr="001B0807" w:rsidRDefault="004F0D4F" w:rsidP="005869E0">
            <w:pPr>
              <w:rPr>
                <w:rFonts w:asciiTheme="majorHAnsi" w:hAnsiTheme="majorHAnsi"/>
                <w:sz w:val="20"/>
                <w:szCs w:val="20"/>
                <w:lang w:val="lt-LT"/>
              </w:rPr>
            </w:pPr>
            <w:r>
              <w:rPr>
                <w:rFonts w:asciiTheme="majorHAnsi" w:hAnsiTheme="majorHAnsi"/>
                <w:sz w:val="20"/>
                <w:szCs w:val="20"/>
                <w:lang w:val="lt-LT"/>
              </w:rPr>
              <w:t>3.2.</w:t>
            </w:r>
          </w:p>
        </w:tc>
        <w:tc>
          <w:tcPr>
            <w:tcW w:w="5812" w:type="dxa"/>
          </w:tcPr>
          <w:p w14:paraId="1DB22171" w14:textId="77F800E7" w:rsidR="004F0D4F" w:rsidRPr="004F0D4F" w:rsidRDefault="004F0D4F" w:rsidP="004F0D4F">
            <w:pPr>
              <w:spacing w:line="240" w:lineRule="auto"/>
              <w:jc w:val="left"/>
              <w:rPr>
                <w:color w:val="000000"/>
                <w:sz w:val="18"/>
                <w:szCs w:val="18"/>
                <w:lang w:val="lt-LT" w:eastAsia="lt-LT"/>
              </w:rPr>
            </w:pPr>
            <w:r w:rsidRPr="004F0D4F">
              <w:rPr>
                <w:bCs/>
                <w:color w:val="000000"/>
                <w:sz w:val="18"/>
                <w:szCs w:val="18"/>
                <w:lang w:val="lt-LT" w:eastAsia="lt-LT"/>
              </w:rPr>
              <w:t>Nutarimas</w:t>
            </w:r>
            <w:r w:rsidRPr="004F0D4F">
              <w:rPr>
                <w:color w:val="000000"/>
                <w:sz w:val="18"/>
                <w:szCs w:val="18"/>
                <w:lang w:val="lt-LT" w:eastAsia="lt-LT"/>
              </w:rPr>
              <w:t xml:space="preserve"> </w:t>
            </w:r>
            <w:r w:rsidRPr="004F0D4F">
              <w:rPr>
                <w:bCs/>
                <w:color w:val="000000"/>
                <w:sz w:val="18"/>
                <w:szCs w:val="18"/>
                <w:lang w:val="lt-LT" w:eastAsia="lt-LT"/>
              </w:rPr>
              <w:t>dėl Lietuvos Respublikos krizių valdymo ir civilinės saugos įstatymo įgyvendinimo</w:t>
            </w:r>
          </w:p>
        </w:tc>
        <w:tc>
          <w:tcPr>
            <w:tcW w:w="3402" w:type="dxa"/>
          </w:tcPr>
          <w:p w14:paraId="55B9A572" w14:textId="77777777" w:rsidR="004F0D4F" w:rsidRPr="001B0807" w:rsidRDefault="004F0D4F" w:rsidP="005869E0">
            <w:pPr>
              <w:rPr>
                <w:rFonts w:asciiTheme="majorHAnsi" w:hAnsiTheme="majorHAnsi"/>
                <w:sz w:val="20"/>
                <w:szCs w:val="20"/>
                <w:lang w:val="lt-LT"/>
              </w:rPr>
            </w:pPr>
          </w:p>
        </w:tc>
      </w:tr>
      <w:tr w:rsidR="005869E0" w:rsidRPr="001B0807" w14:paraId="392CE3AF" w14:textId="77777777" w:rsidTr="00767153">
        <w:trPr>
          <w:trHeight w:val="204"/>
        </w:trPr>
        <w:tc>
          <w:tcPr>
            <w:tcW w:w="704" w:type="dxa"/>
          </w:tcPr>
          <w:p w14:paraId="005C838A" w14:textId="6581E43B" w:rsidR="005869E0" w:rsidRPr="001B0807" w:rsidRDefault="00C10D74" w:rsidP="005869E0">
            <w:pPr>
              <w:rPr>
                <w:rFonts w:asciiTheme="majorHAnsi" w:hAnsiTheme="majorHAnsi"/>
                <w:sz w:val="20"/>
                <w:szCs w:val="20"/>
                <w:lang w:val="lt-LT"/>
              </w:rPr>
            </w:pPr>
            <w:r>
              <w:rPr>
                <w:rFonts w:asciiTheme="majorHAnsi" w:hAnsiTheme="majorHAnsi"/>
                <w:sz w:val="20"/>
                <w:szCs w:val="20"/>
                <w:lang w:val="lt-LT"/>
              </w:rPr>
              <w:t>3.</w:t>
            </w:r>
            <w:r w:rsidR="00753C47">
              <w:rPr>
                <w:rFonts w:asciiTheme="majorHAnsi" w:hAnsiTheme="majorHAnsi"/>
                <w:sz w:val="20"/>
                <w:szCs w:val="20"/>
                <w:lang w:val="lt-LT"/>
              </w:rPr>
              <w:t>3</w:t>
            </w:r>
            <w:r>
              <w:rPr>
                <w:rFonts w:asciiTheme="majorHAnsi" w:hAnsiTheme="majorHAnsi"/>
                <w:sz w:val="20"/>
                <w:szCs w:val="20"/>
                <w:lang w:val="lt-LT"/>
              </w:rPr>
              <w:t>.</w:t>
            </w:r>
          </w:p>
        </w:tc>
        <w:tc>
          <w:tcPr>
            <w:tcW w:w="5812" w:type="dxa"/>
          </w:tcPr>
          <w:p w14:paraId="782F00EC" w14:textId="18FF1333" w:rsidR="005869E0" w:rsidRPr="007849A6" w:rsidRDefault="00C10D74" w:rsidP="007849A6">
            <w:pPr>
              <w:spacing w:line="240" w:lineRule="auto"/>
              <w:jc w:val="left"/>
              <w:rPr>
                <w:bCs/>
                <w:color w:val="000000"/>
                <w:sz w:val="18"/>
                <w:szCs w:val="18"/>
                <w:lang w:val="lt-LT" w:eastAsia="lt-LT"/>
              </w:rPr>
            </w:pPr>
            <w:r w:rsidRPr="007849A6">
              <w:rPr>
                <w:bCs/>
                <w:color w:val="000000"/>
                <w:sz w:val="18"/>
                <w:szCs w:val="18"/>
                <w:lang w:val="lt-LT" w:eastAsia="lt-LT"/>
              </w:rPr>
              <w:t>Lietuvos Respublikos priešgaisrinės saugos įstatymas</w:t>
            </w:r>
          </w:p>
        </w:tc>
        <w:tc>
          <w:tcPr>
            <w:tcW w:w="3402" w:type="dxa"/>
          </w:tcPr>
          <w:p w14:paraId="3E435BFE" w14:textId="77777777" w:rsidR="005869E0" w:rsidRPr="001B0807" w:rsidRDefault="005869E0" w:rsidP="005869E0">
            <w:pPr>
              <w:rPr>
                <w:rFonts w:asciiTheme="majorHAnsi" w:hAnsiTheme="majorHAnsi"/>
                <w:sz w:val="20"/>
                <w:szCs w:val="20"/>
                <w:lang w:val="lt-LT"/>
              </w:rPr>
            </w:pPr>
          </w:p>
        </w:tc>
      </w:tr>
      <w:tr w:rsidR="005869E0" w:rsidRPr="001B0807" w14:paraId="099FFC91" w14:textId="77777777" w:rsidTr="00767153">
        <w:tc>
          <w:tcPr>
            <w:tcW w:w="704" w:type="dxa"/>
          </w:tcPr>
          <w:p w14:paraId="2053C95B" w14:textId="79EE7E79"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lastRenderedPageBreak/>
              <w:t>3.</w:t>
            </w:r>
            <w:r w:rsidR="00A114CC">
              <w:rPr>
                <w:rFonts w:asciiTheme="majorHAnsi" w:hAnsiTheme="majorHAnsi"/>
                <w:sz w:val="20"/>
                <w:szCs w:val="20"/>
                <w:lang w:val="lt-LT"/>
              </w:rPr>
              <w:t>4</w:t>
            </w:r>
            <w:r>
              <w:rPr>
                <w:rFonts w:asciiTheme="majorHAnsi" w:hAnsiTheme="majorHAnsi"/>
                <w:sz w:val="20"/>
                <w:szCs w:val="20"/>
                <w:lang w:val="lt-LT"/>
              </w:rPr>
              <w:t>.</w:t>
            </w:r>
          </w:p>
        </w:tc>
        <w:tc>
          <w:tcPr>
            <w:tcW w:w="5812" w:type="dxa"/>
          </w:tcPr>
          <w:p w14:paraId="4960783B" w14:textId="6F3EFD9E" w:rsidR="005869E0" w:rsidRPr="007849A6" w:rsidRDefault="007849A6" w:rsidP="005869E0">
            <w:pPr>
              <w:rPr>
                <w:bCs/>
                <w:sz w:val="18"/>
                <w:szCs w:val="18"/>
              </w:rPr>
            </w:pPr>
            <w:r w:rsidRPr="007849A6">
              <w:rPr>
                <w:color w:val="000000"/>
                <w:sz w:val="18"/>
                <w:szCs w:val="18"/>
                <w:lang w:val="lt-LT" w:eastAsia="lt-LT"/>
              </w:rPr>
              <w:t>Ki</w:t>
            </w:r>
            <w:r>
              <w:rPr>
                <w:color w:val="000000"/>
                <w:sz w:val="18"/>
                <w:szCs w:val="18"/>
                <w:lang w:val="lt-LT" w:eastAsia="lt-LT"/>
              </w:rPr>
              <w:t>ti Lietuvos Respublikos Seimo priimti teisės aktai</w:t>
            </w:r>
          </w:p>
        </w:tc>
        <w:tc>
          <w:tcPr>
            <w:tcW w:w="3402" w:type="dxa"/>
          </w:tcPr>
          <w:p w14:paraId="14F156EA" w14:textId="77777777" w:rsidR="005869E0" w:rsidRPr="001B0807" w:rsidRDefault="005869E0" w:rsidP="005869E0">
            <w:pPr>
              <w:rPr>
                <w:rFonts w:asciiTheme="majorHAnsi" w:hAnsiTheme="majorHAnsi"/>
                <w:sz w:val="20"/>
                <w:szCs w:val="20"/>
                <w:lang w:val="lt-LT"/>
              </w:rPr>
            </w:pPr>
          </w:p>
        </w:tc>
      </w:tr>
      <w:tr w:rsidR="005869E0" w:rsidRPr="001B0807" w14:paraId="1082E85C" w14:textId="77777777" w:rsidTr="00767153">
        <w:tc>
          <w:tcPr>
            <w:tcW w:w="704" w:type="dxa"/>
          </w:tcPr>
          <w:p w14:paraId="7F1013E2" w14:textId="6DEF7707"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w:t>
            </w:r>
            <w:r w:rsidR="00A114CC">
              <w:rPr>
                <w:rFonts w:asciiTheme="majorHAnsi" w:hAnsiTheme="majorHAnsi"/>
                <w:sz w:val="20"/>
                <w:szCs w:val="20"/>
                <w:lang w:val="lt-LT"/>
              </w:rPr>
              <w:t>5</w:t>
            </w:r>
            <w:r>
              <w:rPr>
                <w:rFonts w:asciiTheme="majorHAnsi" w:hAnsiTheme="majorHAnsi"/>
                <w:sz w:val="20"/>
                <w:szCs w:val="20"/>
                <w:lang w:val="lt-LT"/>
              </w:rPr>
              <w:t>.</w:t>
            </w:r>
          </w:p>
        </w:tc>
        <w:tc>
          <w:tcPr>
            <w:tcW w:w="5812" w:type="dxa"/>
          </w:tcPr>
          <w:p w14:paraId="26D7BD83" w14:textId="623466FD" w:rsidR="005869E0" w:rsidRPr="001D11D2" w:rsidRDefault="007849A6" w:rsidP="005869E0">
            <w:pPr>
              <w:rPr>
                <w:bCs/>
                <w:color w:val="000000"/>
                <w:sz w:val="20"/>
                <w:szCs w:val="20"/>
              </w:rPr>
            </w:pPr>
            <w:r>
              <w:rPr>
                <w:bCs/>
                <w:color w:val="000000"/>
                <w:sz w:val="20"/>
                <w:szCs w:val="20"/>
              </w:rPr>
              <w:t xml:space="preserve">Lietuvos </w:t>
            </w:r>
            <w:proofErr w:type="spellStart"/>
            <w:r>
              <w:rPr>
                <w:bCs/>
                <w:color w:val="000000"/>
                <w:sz w:val="20"/>
                <w:szCs w:val="20"/>
              </w:rPr>
              <w:t>Respublikos</w:t>
            </w:r>
            <w:proofErr w:type="spellEnd"/>
            <w:r>
              <w:rPr>
                <w:bCs/>
                <w:color w:val="000000"/>
                <w:sz w:val="20"/>
                <w:szCs w:val="20"/>
              </w:rPr>
              <w:t xml:space="preserve"> </w:t>
            </w:r>
            <w:proofErr w:type="spellStart"/>
            <w:r w:rsidR="00A114CC">
              <w:rPr>
                <w:bCs/>
                <w:color w:val="000000"/>
                <w:sz w:val="20"/>
                <w:szCs w:val="20"/>
              </w:rPr>
              <w:t>V</w:t>
            </w:r>
            <w:r>
              <w:rPr>
                <w:bCs/>
                <w:color w:val="000000"/>
                <w:sz w:val="20"/>
                <w:szCs w:val="20"/>
              </w:rPr>
              <w:t>yriausybės</w:t>
            </w:r>
            <w:proofErr w:type="spellEnd"/>
            <w:r>
              <w:rPr>
                <w:bCs/>
                <w:color w:val="000000"/>
                <w:sz w:val="20"/>
                <w:szCs w:val="20"/>
              </w:rPr>
              <w:t xml:space="preserve"> </w:t>
            </w:r>
            <w:proofErr w:type="spellStart"/>
            <w:r>
              <w:rPr>
                <w:bCs/>
                <w:color w:val="000000"/>
                <w:sz w:val="20"/>
                <w:szCs w:val="20"/>
              </w:rPr>
              <w:t>priimti</w:t>
            </w:r>
            <w:proofErr w:type="spellEnd"/>
            <w:r>
              <w:rPr>
                <w:bCs/>
                <w:color w:val="000000"/>
                <w:sz w:val="20"/>
                <w:szCs w:val="20"/>
              </w:rPr>
              <w:t xml:space="preserve"> </w:t>
            </w:r>
            <w:proofErr w:type="spellStart"/>
            <w:r>
              <w:rPr>
                <w:bCs/>
                <w:color w:val="000000"/>
                <w:sz w:val="20"/>
                <w:szCs w:val="20"/>
              </w:rPr>
              <w:t>teisės</w:t>
            </w:r>
            <w:proofErr w:type="spellEnd"/>
            <w:r>
              <w:rPr>
                <w:bCs/>
                <w:color w:val="000000"/>
                <w:sz w:val="20"/>
                <w:szCs w:val="20"/>
              </w:rPr>
              <w:t xml:space="preserve"> </w:t>
            </w:r>
            <w:proofErr w:type="spellStart"/>
            <w:r>
              <w:rPr>
                <w:bCs/>
                <w:color w:val="000000"/>
                <w:sz w:val="20"/>
                <w:szCs w:val="20"/>
              </w:rPr>
              <w:t>aktai</w:t>
            </w:r>
            <w:proofErr w:type="spellEnd"/>
          </w:p>
        </w:tc>
        <w:tc>
          <w:tcPr>
            <w:tcW w:w="3402" w:type="dxa"/>
          </w:tcPr>
          <w:p w14:paraId="3D8E2088" w14:textId="77777777" w:rsidR="005869E0" w:rsidRPr="001B0807" w:rsidRDefault="005869E0" w:rsidP="005869E0">
            <w:pPr>
              <w:rPr>
                <w:rFonts w:asciiTheme="majorHAnsi" w:hAnsiTheme="majorHAnsi"/>
                <w:sz w:val="20"/>
                <w:szCs w:val="20"/>
                <w:lang w:val="lt-LT"/>
              </w:rPr>
            </w:pPr>
          </w:p>
        </w:tc>
      </w:tr>
      <w:tr w:rsidR="005869E0" w:rsidRPr="001B0807" w14:paraId="22B6B9D9" w14:textId="77777777" w:rsidTr="00767153">
        <w:tc>
          <w:tcPr>
            <w:tcW w:w="704" w:type="dxa"/>
          </w:tcPr>
          <w:p w14:paraId="4CBEDDDF" w14:textId="65CC4B85"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w:t>
            </w:r>
            <w:r w:rsidR="00A114CC">
              <w:rPr>
                <w:rFonts w:asciiTheme="majorHAnsi" w:hAnsiTheme="majorHAnsi"/>
                <w:sz w:val="20"/>
                <w:szCs w:val="20"/>
                <w:lang w:val="lt-LT"/>
              </w:rPr>
              <w:t>6</w:t>
            </w:r>
            <w:r>
              <w:rPr>
                <w:rFonts w:asciiTheme="majorHAnsi" w:hAnsiTheme="majorHAnsi"/>
                <w:sz w:val="20"/>
                <w:szCs w:val="20"/>
                <w:lang w:val="lt-LT"/>
              </w:rPr>
              <w:t>.</w:t>
            </w:r>
          </w:p>
        </w:tc>
        <w:tc>
          <w:tcPr>
            <w:tcW w:w="5812" w:type="dxa"/>
          </w:tcPr>
          <w:p w14:paraId="515280F6" w14:textId="25B9F58B" w:rsidR="005869E0" w:rsidRPr="001D11D2" w:rsidRDefault="007849A6" w:rsidP="005869E0">
            <w:pPr>
              <w:rPr>
                <w:bCs/>
                <w:color w:val="000000"/>
                <w:sz w:val="20"/>
                <w:szCs w:val="20"/>
              </w:rPr>
            </w:pPr>
            <w:r>
              <w:rPr>
                <w:bCs/>
                <w:color w:val="000000"/>
                <w:sz w:val="20"/>
                <w:szCs w:val="20"/>
              </w:rPr>
              <w:t xml:space="preserve">Europos </w:t>
            </w:r>
            <w:proofErr w:type="spellStart"/>
            <w:r>
              <w:rPr>
                <w:bCs/>
                <w:color w:val="000000"/>
                <w:sz w:val="20"/>
                <w:szCs w:val="20"/>
              </w:rPr>
              <w:t>komisijos</w:t>
            </w:r>
            <w:proofErr w:type="spellEnd"/>
            <w:r>
              <w:rPr>
                <w:bCs/>
                <w:color w:val="000000"/>
                <w:sz w:val="20"/>
                <w:szCs w:val="20"/>
              </w:rPr>
              <w:t xml:space="preserve"> </w:t>
            </w:r>
            <w:proofErr w:type="spellStart"/>
            <w:r>
              <w:rPr>
                <w:bCs/>
                <w:color w:val="000000"/>
                <w:sz w:val="20"/>
                <w:szCs w:val="20"/>
              </w:rPr>
              <w:t>reglamentai</w:t>
            </w:r>
            <w:proofErr w:type="spellEnd"/>
            <w:r>
              <w:rPr>
                <w:bCs/>
                <w:color w:val="000000"/>
                <w:sz w:val="20"/>
                <w:szCs w:val="20"/>
              </w:rPr>
              <w:t xml:space="preserve"> ir </w:t>
            </w:r>
            <w:proofErr w:type="spellStart"/>
            <w:r>
              <w:rPr>
                <w:bCs/>
                <w:color w:val="000000"/>
                <w:sz w:val="20"/>
                <w:szCs w:val="20"/>
              </w:rPr>
              <w:t>direktyvos</w:t>
            </w:r>
            <w:proofErr w:type="spellEnd"/>
          </w:p>
        </w:tc>
        <w:tc>
          <w:tcPr>
            <w:tcW w:w="3402" w:type="dxa"/>
          </w:tcPr>
          <w:p w14:paraId="652A4C1C" w14:textId="77777777" w:rsidR="005869E0" w:rsidRPr="001B0807" w:rsidRDefault="005869E0" w:rsidP="005869E0">
            <w:pPr>
              <w:rPr>
                <w:rFonts w:asciiTheme="majorHAnsi" w:hAnsiTheme="majorHAnsi"/>
                <w:sz w:val="20"/>
                <w:szCs w:val="20"/>
                <w:lang w:val="lt-LT"/>
              </w:rPr>
            </w:pPr>
          </w:p>
        </w:tc>
      </w:tr>
      <w:tr w:rsidR="005869E0" w:rsidRPr="001B0807" w14:paraId="183CAC95" w14:textId="77777777" w:rsidTr="00767153">
        <w:tc>
          <w:tcPr>
            <w:tcW w:w="704" w:type="dxa"/>
          </w:tcPr>
          <w:p w14:paraId="3D628DAD" w14:textId="0BCFDFEB" w:rsidR="005869E0" w:rsidRPr="001B0807" w:rsidRDefault="007849A6" w:rsidP="005869E0">
            <w:pPr>
              <w:rPr>
                <w:rFonts w:asciiTheme="majorHAnsi" w:hAnsiTheme="majorHAnsi"/>
                <w:sz w:val="20"/>
                <w:szCs w:val="20"/>
                <w:lang w:val="lt-LT"/>
              </w:rPr>
            </w:pPr>
            <w:r>
              <w:rPr>
                <w:rFonts w:asciiTheme="majorHAnsi" w:hAnsiTheme="majorHAnsi"/>
                <w:sz w:val="20"/>
                <w:szCs w:val="20"/>
                <w:lang w:val="lt-LT"/>
              </w:rPr>
              <w:t>3.</w:t>
            </w:r>
            <w:r w:rsidR="00A114CC">
              <w:rPr>
                <w:rFonts w:asciiTheme="majorHAnsi" w:hAnsiTheme="majorHAnsi"/>
                <w:sz w:val="20"/>
                <w:szCs w:val="20"/>
                <w:lang w:val="lt-LT"/>
              </w:rPr>
              <w:t>7</w:t>
            </w:r>
            <w:r>
              <w:rPr>
                <w:rFonts w:asciiTheme="majorHAnsi" w:hAnsiTheme="majorHAnsi"/>
                <w:sz w:val="20"/>
                <w:szCs w:val="20"/>
                <w:lang w:val="lt-LT"/>
              </w:rPr>
              <w:t>.</w:t>
            </w:r>
          </w:p>
        </w:tc>
        <w:tc>
          <w:tcPr>
            <w:tcW w:w="5812" w:type="dxa"/>
          </w:tcPr>
          <w:p w14:paraId="08E2078F" w14:textId="568BDA78" w:rsidR="005869E0" w:rsidRPr="001D11D2" w:rsidRDefault="005869E0" w:rsidP="005869E0">
            <w:pPr>
              <w:rPr>
                <w:bCs/>
                <w:sz w:val="20"/>
                <w:szCs w:val="20"/>
              </w:rPr>
            </w:pPr>
            <w:r w:rsidRPr="001D11D2">
              <w:rPr>
                <w:bCs/>
                <w:sz w:val="20"/>
                <w:szCs w:val="20"/>
              </w:rPr>
              <w:t xml:space="preserve">Europos </w:t>
            </w:r>
            <w:proofErr w:type="spellStart"/>
            <w:r w:rsidRPr="001D11D2">
              <w:rPr>
                <w:bCs/>
                <w:sz w:val="20"/>
                <w:szCs w:val="20"/>
              </w:rPr>
              <w:t>Sąjungos</w:t>
            </w:r>
            <w:proofErr w:type="spellEnd"/>
            <w:r w:rsidRPr="001D11D2">
              <w:rPr>
                <w:bCs/>
                <w:sz w:val="20"/>
                <w:szCs w:val="20"/>
              </w:rPr>
              <w:t xml:space="preserve"> </w:t>
            </w:r>
            <w:proofErr w:type="spellStart"/>
            <w:r w:rsidRPr="001D11D2">
              <w:rPr>
                <w:bCs/>
                <w:sz w:val="20"/>
                <w:szCs w:val="20"/>
              </w:rPr>
              <w:t>teisės</w:t>
            </w:r>
            <w:proofErr w:type="spellEnd"/>
            <w:r w:rsidRPr="001D11D2">
              <w:rPr>
                <w:bCs/>
                <w:sz w:val="20"/>
                <w:szCs w:val="20"/>
              </w:rPr>
              <w:t xml:space="preserve"> </w:t>
            </w:r>
            <w:proofErr w:type="spellStart"/>
            <w:r w:rsidRPr="001D11D2">
              <w:rPr>
                <w:bCs/>
                <w:sz w:val="20"/>
                <w:szCs w:val="20"/>
              </w:rPr>
              <w:t>aktai</w:t>
            </w:r>
            <w:proofErr w:type="spellEnd"/>
            <w:r w:rsidRPr="001D11D2">
              <w:rPr>
                <w:bCs/>
                <w:sz w:val="20"/>
                <w:szCs w:val="20"/>
              </w:rPr>
              <w:t xml:space="preserve"> </w:t>
            </w:r>
            <w:proofErr w:type="spellStart"/>
            <w:r w:rsidRPr="001D11D2">
              <w:rPr>
                <w:bCs/>
                <w:sz w:val="20"/>
                <w:szCs w:val="20"/>
              </w:rPr>
              <w:t>civilinės</w:t>
            </w:r>
            <w:proofErr w:type="spellEnd"/>
            <w:r w:rsidRPr="001D11D2">
              <w:rPr>
                <w:bCs/>
                <w:sz w:val="20"/>
                <w:szCs w:val="20"/>
              </w:rPr>
              <w:t xml:space="preserve"> </w:t>
            </w:r>
            <w:proofErr w:type="spellStart"/>
            <w:r w:rsidRPr="001D11D2">
              <w:rPr>
                <w:bCs/>
                <w:sz w:val="20"/>
                <w:szCs w:val="20"/>
              </w:rPr>
              <w:t>saugos</w:t>
            </w:r>
            <w:proofErr w:type="spellEnd"/>
            <w:r w:rsidRPr="001D11D2">
              <w:rPr>
                <w:bCs/>
                <w:sz w:val="20"/>
                <w:szCs w:val="20"/>
              </w:rPr>
              <w:t xml:space="preserve"> </w:t>
            </w:r>
            <w:proofErr w:type="spellStart"/>
            <w:r w:rsidRPr="001D11D2">
              <w:rPr>
                <w:bCs/>
                <w:sz w:val="20"/>
                <w:szCs w:val="20"/>
              </w:rPr>
              <w:t>srityje</w:t>
            </w:r>
            <w:proofErr w:type="spellEnd"/>
          </w:p>
        </w:tc>
        <w:tc>
          <w:tcPr>
            <w:tcW w:w="3402" w:type="dxa"/>
          </w:tcPr>
          <w:p w14:paraId="6248A707" w14:textId="77777777" w:rsidR="005869E0" w:rsidRPr="001B0807" w:rsidRDefault="005869E0" w:rsidP="005869E0">
            <w:pPr>
              <w:rPr>
                <w:rFonts w:asciiTheme="majorHAnsi" w:hAnsiTheme="majorHAnsi"/>
                <w:sz w:val="20"/>
                <w:szCs w:val="20"/>
                <w:lang w:val="lt-LT"/>
              </w:rPr>
            </w:pPr>
          </w:p>
        </w:tc>
      </w:tr>
      <w:tr w:rsidR="00C2343B" w:rsidRPr="001B0807" w14:paraId="0FFE3C4F" w14:textId="77777777" w:rsidTr="00767153">
        <w:tc>
          <w:tcPr>
            <w:tcW w:w="704" w:type="dxa"/>
          </w:tcPr>
          <w:p w14:paraId="7452EFBB" w14:textId="3904BA2A" w:rsidR="00C2343B" w:rsidRDefault="00C2343B" w:rsidP="005869E0">
            <w:pPr>
              <w:rPr>
                <w:rFonts w:asciiTheme="majorHAnsi" w:hAnsiTheme="majorHAnsi"/>
                <w:sz w:val="20"/>
                <w:szCs w:val="20"/>
                <w:lang w:val="lt-LT"/>
              </w:rPr>
            </w:pPr>
            <w:r>
              <w:rPr>
                <w:rFonts w:asciiTheme="majorHAnsi" w:hAnsiTheme="majorHAnsi"/>
                <w:sz w:val="20"/>
                <w:szCs w:val="20"/>
                <w:lang w:val="lt-LT"/>
              </w:rPr>
              <w:t>3.</w:t>
            </w:r>
            <w:r w:rsidR="00A114CC">
              <w:rPr>
                <w:rFonts w:asciiTheme="majorHAnsi" w:hAnsiTheme="majorHAnsi"/>
                <w:sz w:val="20"/>
                <w:szCs w:val="20"/>
                <w:lang w:val="lt-LT"/>
              </w:rPr>
              <w:t>8</w:t>
            </w:r>
            <w:r>
              <w:rPr>
                <w:rFonts w:asciiTheme="majorHAnsi" w:hAnsiTheme="majorHAnsi"/>
                <w:sz w:val="20"/>
                <w:szCs w:val="20"/>
                <w:lang w:val="lt-LT"/>
              </w:rPr>
              <w:t>.</w:t>
            </w:r>
          </w:p>
        </w:tc>
        <w:tc>
          <w:tcPr>
            <w:tcW w:w="5812" w:type="dxa"/>
          </w:tcPr>
          <w:p w14:paraId="2CC3D252" w14:textId="488D353D" w:rsidR="00C2343B" w:rsidRPr="001D11D2" w:rsidRDefault="00C2343B" w:rsidP="005869E0">
            <w:pPr>
              <w:rPr>
                <w:bCs/>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6F685127" w14:textId="77777777" w:rsidR="00C2343B" w:rsidRPr="001B0807" w:rsidRDefault="00C2343B" w:rsidP="005869E0">
            <w:pPr>
              <w:rPr>
                <w:rFonts w:asciiTheme="majorHAnsi" w:hAnsiTheme="majorHAnsi"/>
                <w:sz w:val="20"/>
                <w:szCs w:val="20"/>
                <w:lang w:val="lt-LT"/>
              </w:rPr>
            </w:pPr>
          </w:p>
        </w:tc>
      </w:tr>
      <w:tr w:rsidR="005869E0" w:rsidRPr="001B0807" w14:paraId="115E20DF" w14:textId="77777777" w:rsidTr="00767153">
        <w:tc>
          <w:tcPr>
            <w:tcW w:w="9918" w:type="dxa"/>
            <w:gridSpan w:val="3"/>
          </w:tcPr>
          <w:p w14:paraId="5EDAF7B7" w14:textId="77777777" w:rsidR="005869E0" w:rsidRPr="001D11D2" w:rsidRDefault="005869E0" w:rsidP="005869E0">
            <w:pPr>
              <w:pStyle w:val="Sraopastraipa"/>
              <w:numPr>
                <w:ilvl w:val="2"/>
                <w:numId w:val="12"/>
              </w:numPr>
              <w:rPr>
                <w:b/>
                <w:sz w:val="20"/>
                <w:szCs w:val="20"/>
                <w:lang w:val="lt-LT"/>
              </w:rPr>
            </w:pPr>
            <w:r w:rsidRPr="001D11D2">
              <w:rPr>
                <w:b/>
                <w:sz w:val="20"/>
                <w:szCs w:val="20"/>
                <w:lang w:val="lt-LT"/>
              </w:rPr>
              <w:t>Duomenų apsaugą reglamentuojantys teisės aktai</w:t>
            </w:r>
          </w:p>
        </w:tc>
      </w:tr>
      <w:tr w:rsidR="005869E0" w:rsidRPr="001B0807" w14:paraId="7EE1BD3C" w14:textId="77777777" w:rsidTr="00767153">
        <w:tc>
          <w:tcPr>
            <w:tcW w:w="704" w:type="dxa"/>
          </w:tcPr>
          <w:p w14:paraId="631FB904"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4.1.</w:t>
            </w:r>
          </w:p>
        </w:tc>
        <w:tc>
          <w:tcPr>
            <w:tcW w:w="5812" w:type="dxa"/>
          </w:tcPr>
          <w:p w14:paraId="5309BC86" w14:textId="664B2B44" w:rsidR="005869E0" w:rsidRPr="00DE2FDD" w:rsidRDefault="005869E0" w:rsidP="005869E0">
            <w:pPr>
              <w:rPr>
                <w:sz w:val="20"/>
                <w:szCs w:val="20"/>
                <w:lang w:val="lt-LT"/>
              </w:rPr>
            </w:pPr>
            <w:r w:rsidRPr="00DE2FDD">
              <w:rPr>
                <w:sz w:val="20"/>
                <w:szCs w:val="20"/>
              </w:rPr>
              <w:t xml:space="preserve">Europos </w:t>
            </w:r>
            <w:proofErr w:type="spellStart"/>
            <w:r w:rsidRPr="00DE2FDD">
              <w:rPr>
                <w:sz w:val="20"/>
                <w:szCs w:val="20"/>
              </w:rPr>
              <w:t>Parlamento</w:t>
            </w:r>
            <w:proofErr w:type="spellEnd"/>
            <w:r w:rsidRPr="00DE2FDD">
              <w:rPr>
                <w:sz w:val="20"/>
                <w:szCs w:val="20"/>
              </w:rPr>
              <w:t xml:space="preserve"> ir </w:t>
            </w:r>
            <w:proofErr w:type="spellStart"/>
            <w:r w:rsidRPr="00DE2FDD">
              <w:rPr>
                <w:sz w:val="20"/>
                <w:szCs w:val="20"/>
              </w:rPr>
              <w:t>Tarybos</w:t>
            </w:r>
            <w:proofErr w:type="spellEnd"/>
            <w:r w:rsidRPr="00DE2FDD">
              <w:rPr>
                <w:sz w:val="20"/>
                <w:szCs w:val="20"/>
              </w:rPr>
              <w:t xml:space="preserve"> 2016 m. </w:t>
            </w:r>
            <w:proofErr w:type="spellStart"/>
            <w:r w:rsidRPr="00DE2FDD">
              <w:rPr>
                <w:sz w:val="20"/>
                <w:szCs w:val="20"/>
              </w:rPr>
              <w:t>balandžio</w:t>
            </w:r>
            <w:proofErr w:type="spellEnd"/>
            <w:r w:rsidRPr="00DE2FDD">
              <w:rPr>
                <w:sz w:val="20"/>
                <w:szCs w:val="20"/>
              </w:rPr>
              <w:t xml:space="preserve"> 27 d. </w:t>
            </w:r>
            <w:proofErr w:type="spellStart"/>
            <w:r w:rsidRPr="00DE2FDD">
              <w:rPr>
                <w:sz w:val="20"/>
                <w:szCs w:val="20"/>
              </w:rPr>
              <w:t>reglamentas</w:t>
            </w:r>
            <w:proofErr w:type="spellEnd"/>
            <w:r w:rsidRPr="00DE2FDD">
              <w:rPr>
                <w:sz w:val="20"/>
                <w:szCs w:val="20"/>
              </w:rPr>
              <w:t xml:space="preserve"> (ES) 2016/679 </w:t>
            </w:r>
            <w:proofErr w:type="spellStart"/>
            <w:r w:rsidRPr="00DE2FDD">
              <w:rPr>
                <w:sz w:val="20"/>
                <w:szCs w:val="20"/>
              </w:rPr>
              <w:t>dėl</w:t>
            </w:r>
            <w:proofErr w:type="spellEnd"/>
            <w:r w:rsidRPr="00DE2FDD">
              <w:rPr>
                <w:sz w:val="20"/>
                <w:szCs w:val="20"/>
              </w:rPr>
              <w:t xml:space="preserve"> </w:t>
            </w:r>
            <w:proofErr w:type="spellStart"/>
            <w:r w:rsidRPr="00DE2FDD">
              <w:rPr>
                <w:sz w:val="20"/>
                <w:szCs w:val="20"/>
              </w:rPr>
              <w:t>fizinių</w:t>
            </w:r>
            <w:proofErr w:type="spellEnd"/>
            <w:r w:rsidRPr="00DE2FDD">
              <w:rPr>
                <w:sz w:val="20"/>
                <w:szCs w:val="20"/>
              </w:rPr>
              <w:t xml:space="preserve"> </w:t>
            </w:r>
            <w:proofErr w:type="spellStart"/>
            <w:r w:rsidRPr="00DE2FDD">
              <w:rPr>
                <w:sz w:val="20"/>
                <w:szCs w:val="20"/>
              </w:rPr>
              <w:t>asmenų</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tvarkant</w:t>
            </w:r>
            <w:proofErr w:type="spellEnd"/>
            <w:r w:rsidRPr="00DE2FDD">
              <w:rPr>
                <w:sz w:val="20"/>
                <w:szCs w:val="20"/>
              </w:rPr>
              <w:t xml:space="preserve"> </w:t>
            </w:r>
            <w:proofErr w:type="spellStart"/>
            <w:r w:rsidRPr="00DE2FDD">
              <w:rPr>
                <w:sz w:val="20"/>
                <w:szCs w:val="20"/>
              </w:rPr>
              <w:t>asmens</w:t>
            </w:r>
            <w:proofErr w:type="spellEnd"/>
            <w:r w:rsidRPr="00DE2FDD">
              <w:rPr>
                <w:sz w:val="20"/>
                <w:szCs w:val="20"/>
              </w:rPr>
              <w:t xml:space="preserve"> </w:t>
            </w:r>
            <w:proofErr w:type="spellStart"/>
            <w:r w:rsidRPr="00DE2FDD">
              <w:rPr>
                <w:sz w:val="20"/>
                <w:szCs w:val="20"/>
              </w:rPr>
              <w:t>duomenis</w:t>
            </w:r>
            <w:proofErr w:type="spellEnd"/>
            <w:r w:rsidRPr="00DE2FDD">
              <w:rPr>
                <w:sz w:val="20"/>
                <w:szCs w:val="20"/>
              </w:rPr>
              <w:t xml:space="preserve"> ir </w:t>
            </w:r>
            <w:proofErr w:type="spellStart"/>
            <w:r w:rsidRPr="00DE2FDD">
              <w:rPr>
                <w:sz w:val="20"/>
                <w:szCs w:val="20"/>
              </w:rPr>
              <w:t>dėl</w:t>
            </w:r>
            <w:proofErr w:type="spellEnd"/>
            <w:r w:rsidRPr="00DE2FDD">
              <w:rPr>
                <w:sz w:val="20"/>
                <w:szCs w:val="20"/>
              </w:rPr>
              <w:t xml:space="preserve"> </w:t>
            </w:r>
            <w:proofErr w:type="spellStart"/>
            <w:r w:rsidRPr="00DE2FDD">
              <w:rPr>
                <w:sz w:val="20"/>
                <w:szCs w:val="20"/>
              </w:rPr>
              <w:t>laisvo</w:t>
            </w:r>
            <w:proofErr w:type="spellEnd"/>
            <w:r w:rsidRPr="00DE2FDD">
              <w:rPr>
                <w:sz w:val="20"/>
                <w:szCs w:val="20"/>
              </w:rPr>
              <w:t xml:space="preserve"> </w:t>
            </w:r>
            <w:proofErr w:type="spellStart"/>
            <w:r w:rsidRPr="00DE2FDD">
              <w:rPr>
                <w:sz w:val="20"/>
                <w:szCs w:val="20"/>
              </w:rPr>
              <w:t>tokių</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judėjimo</w:t>
            </w:r>
            <w:proofErr w:type="spellEnd"/>
            <w:r w:rsidRPr="00DE2FDD">
              <w:rPr>
                <w:sz w:val="20"/>
                <w:szCs w:val="20"/>
              </w:rPr>
              <w:t xml:space="preserve"> ir </w:t>
            </w:r>
            <w:proofErr w:type="spellStart"/>
            <w:r w:rsidRPr="00DE2FDD">
              <w:rPr>
                <w:sz w:val="20"/>
                <w:szCs w:val="20"/>
              </w:rPr>
              <w:t>kuriuo</w:t>
            </w:r>
            <w:proofErr w:type="spellEnd"/>
            <w:r w:rsidRPr="00DE2FDD">
              <w:rPr>
                <w:sz w:val="20"/>
                <w:szCs w:val="20"/>
              </w:rPr>
              <w:t xml:space="preserve"> </w:t>
            </w:r>
            <w:proofErr w:type="spellStart"/>
            <w:r w:rsidRPr="00DE2FDD">
              <w:rPr>
                <w:sz w:val="20"/>
                <w:szCs w:val="20"/>
              </w:rPr>
              <w:t>panaikinama</w:t>
            </w:r>
            <w:proofErr w:type="spellEnd"/>
            <w:r w:rsidRPr="00DE2FDD">
              <w:rPr>
                <w:sz w:val="20"/>
                <w:szCs w:val="20"/>
              </w:rPr>
              <w:t xml:space="preserve"> </w:t>
            </w:r>
            <w:proofErr w:type="spellStart"/>
            <w:r w:rsidRPr="00DE2FDD">
              <w:rPr>
                <w:sz w:val="20"/>
                <w:szCs w:val="20"/>
              </w:rPr>
              <w:t>Direktyva</w:t>
            </w:r>
            <w:proofErr w:type="spellEnd"/>
            <w:r w:rsidRPr="00DE2FDD">
              <w:rPr>
                <w:sz w:val="20"/>
                <w:szCs w:val="20"/>
              </w:rPr>
              <w:t xml:space="preserve"> 95/46/EB (</w:t>
            </w:r>
            <w:proofErr w:type="spellStart"/>
            <w:r w:rsidRPr="00DE2FDD">
              <w:rPr>
                <w:sz w:val="20"/>
                <w:szCs w:val="20"/>
              </w:rPr>
              <w:t>Bendrasis</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reglamentas</w:t>
            </w:r>
            <w:proofErr w:type="spellEnd"/>
            <w:r w:rsidRPr="00DE2FDD">
              <w:rPr>
                <w:sz w:val="20"/>
                <w:szCs w:val="20"/>
              </w:rPr>
              <w:t>)</w:t>
            </w:r>
          </w:p>
        </w:tc>
        <w:tc>
          <w:tcPr>
            <w:tcW w:w="3402" w:type="dxa"/>
          </w:tcPr>
          <w:p w14:paraId="37923400" w14:textId="77777777" w:rsidR="005869E0" w:rsidRPr="001B0807" w:rsidRDefault="005869E0" w:rsidP="005869E0">
            <w:pPr>
              <w:rPr>
                <w:rFonts w:asciiTheme="majorHAnsi" w:hAnsiTheme="majorHAnsi"/>
                <w:sz w:val="20"/>
                <w:szCs w:val="20"/>
                <w:lang w:val="lt-LT"/>
              </w:rPr>
            </w:pPr>
          </w:p>
        </w:tc>
      </w:tr>
      <w:tr w:rsidR="005869E0" w:rsidRPr="001B0807" w14:paraId="0A7679D9" w14:textId="77777777" w:rsidTr="00767153">
        <w:tc>
          <w:tcPr>
            <w:tcW w:w="704" w:type="dxa"/>
          </w:tcPr>
          <w:p w14:paraId="638C5A01" w14:textId="4D81B72E" w:rsidR="005869E0" w:rsidRPr="001B0807" w:rsidRDefault="005869E0" w:rsidP="005869E0">
            <w:pPr>
              <w:rPr>
                <w:rFonts w:asciiTheme="majorHAnsi" w:hAnsiTheme="majorHAnsi"/>
                <w:sz w:val="20"/>
                <w:szCs w:val="20"/>
                <w:lang w:val="lt-LT"/>
              </w:rPr>
            </w:pPr>
            <w:r>
              <w:rPr>
                <w:rFonts w:asciiTheme="majorHAnsi" w:hAnsiTheme="majorHAnsi"/>
                <w:sz w:val="20"/>
                <w:szCs w:val="20"/>
                <w:lang w:val="lt-LT"/>
              </w:rPr>
              <w:t>4.2.</w:t>
            </w:r>
          </w:p>
        </w:tc>
        <w:tc>
          <w:tcPr>
            <w:tcW w:w="5812" w:type="dxa"/>
          </w:tcPr>
          <w:p w14:paraId="1A65D45F" w14:textId="5799A60B" w:rsidR="005869E0" w:rsidRPr="00DE2FDD" w:rsidRDefault="005869E0" w:rsidP="005869E0">
            <w:pPr>
              <w:rPr>
                <w:sz w:val="20"/>
                <w:szCs w:val="20"/>
              </w:rPr>
            </w:pPr>
            <w:r w:rsidRPr="00DE2FDD">
              <w:rPr>
                <w:sz w:val="20"/>
                <w:szCs w:val="20"/>
              </w:rPr>
              <w:t xml:space="preserve">Lietuvos </w:t>
            </w:r>
            <w:proofErr w:type="spellStart"/>
            <w:r w:rsidRPr="00DE2FDD">
              <w:rPr>
                <w:sz w:val="20"/>
                <w:szCs w:val="20"/>
              </w:rPr>
              <w:t>Respublikos</w:t>
            </w:r>
            <w:proofErr w:type="spellEnd"/>
            <w:r w:rsidRPr="00DE2FDD">
              <w:rPr>
                <w:sz w:val="20"/>
                <w:szCs w:val="20"/>
              </w:rPr>
              <w:t xml:space="preserve"> </w:t>
            </w:r>
            <w:proofErr w:type="spellStart"/>
            <w:r w:rsidRPr="00DE2FDD">
              <w:rPr>
                <w:sz w:val="20"/>
                <w:szCs w:val="20"/>
              </w:rPr>
              <w:t>asmens</w:t>
            </w:r>
            <w:proofErr w:type="spellEnd"/>
            <w:r w:rsidRPr="00DE2FDD">
              <w:rPr>
                <w:sz w:val="20"/>
                <w:szCs w:val="20"/>
              </w:rPr>
              <w:t xml:space="preserve"> </w:t>
            </w:r>
            <w:proofErr w:type="spellStart"/>
            <w:r w:rsidRPr="00DE2FDD">
              <w:rPr>
                <w:sz w:val="20"/>
                <w:szCs w:val="20"/>
              </w:rPr>
              <w:t>duomenų</w:t>
            </w:r>
            <w:proofErr w:type="spellEnd"/>
            <w:r w:rsidRPr="00DE2FDD">
              <w:rPr>
                <w:sz w:val="20"/>
                <w:szCs w:val="20"/>
              </w:rPr>
              <w:t xml:space="preserve"> </w:t>
            </w:r>
            <w:proofErr w:type="spellStart"/>
            <w:r w:rsidRPr="00DE2FDD">
              <w:rPr>
                <w:sz w:val="20"/>
                <w:szCs w:val="20"/>
              </w:rPr>
              <w:t>teisinės</w:t>
            </w:r>
            <w:proofErr w:type="spellEnd"/>
            <w:r w:rsidRPr="00DE2FDD">
              <w:rPr>
                <w:sz w:val="20"/>
                <w:szCs w:val="20"/>
              </w:rPr>
              <w:t xml:space="preserve"> </w:t>
            </w:r>
            <w:proofErr w:type="spellStart"/>
            <w:r w:rsidRPr="00DE2FDD">
              <w:rPr>
                <w:sz w:val="20"/>
                <w:szCs w:val="20"/>
              </w:rPr>
              <w:t>apsaugos</w:t>
            </w:r>
            <w:proofErr w:type="spellEnd"/>
            <w:r w:rsidRPr="00DE2FDD">
              <w:rPr>
                <w:sz w:val="20"/>
                <w:szCs w:val="20"/>
              </w:rPr>
              <w:t xml:space="preserve"> </w:t>
            </w:r>
            <w:proofErr w:type="spellStart"/>
            <w:r w:rsidRPr="00DE2FDD">
              <w:rPr>
                <w:sz w:val="20"/>
                <w:szCs w:val="20"/>
              </w:rPr>
              <w:t>įstatymas</w:t>
            </w:r>
            <w:proofErr w:type="spellEnd"/>
          </w:p>
        </w:tc>
        <w:tc>
          <w:tcPr>
            <w:tcW w:w="3402" w:type="dxa"/>
          </w:tcPr>
          <w:p w14:paraId="4F910B97" w14:textId="77777777" w:rsidR="005869E0" w:rsidRPr="001B0807" w:rsidRDefault="005869E0" w:rsidP="005869E0">
            <w:pPr>
              <w:rPr>
                <w:rFonts w:asciiTheme="majorHAnsi" w:hAnsiTheme="majorHAnsi"/>
                <w:sz w:val="20"/>
                <w:szCs w:val="20"/>
                <w:lang w:val="lt-LT"/>
              </w:rPr>
            </w:pPr>
          </w:p>
        </w:tc>
      </w:tr>
      <w:tr w:rsidR="00C2343B" w:rsidRPr="001B0807" w14:paraId="187211DE" w14:textId="77777777" w:rsidTr="00767153">
        <w:tc>
          <w:tcPr>
            <w:tcW w:w="704" w:type="dxa"/>
          </w:tcPr>
          <w:p w14:paraId="039E65B9" w14:textId="026560D1" w:rsidR="00C2343B" w:rsidRDefault="00C2343B" w:rsidP="005869E0">
            <w:pPr>
              <w:rPr>
                <w:rFonts w:asciiTheme="majorHAnsi" w:hAnsiTheme="majorHAnsi"/>
                <w:sz w:val="20"/>
                <w:szCs w:val="20"/>
                <w:lang w:val="lt-LT"/>
              </w:rPr>
            </w:pPr>
            <w:r>
              <w:rPr>
                <w:rFonts w:asciiTheme="majorHAnsi" w:hAnsiTheme="majorHAnsi"/>
                <w:sz w:val="20"/>
                <w:szCs w:val="20"/>
                <w:lang w:val="lt-LT"/>
              </w:rPr>
              <w:t>4.3.</w:t>
            </w:r>
          </w:p>
        </w:tc>
        <w:tc>
          <w:tcPr>
            <w:tcW w:w="5812" w:type="dxa"/>
          </w:tcPr>
          <w:p w14:paraId="6EB11729" w14:textId="2A072F33" w:rsidR="00C2343B" w:rsidRPr="00DE2FDD" w:rsidRDefault="00C2343B" w:rsidP="005869E0">
            <w:pPr>
              <w:rPr>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1AD27F80" w14:textId="77777777" w:rsidR="00C2343B" w:rsidRPr="001B0807" w:rsidRDefault="00C2343B" w:rsidP="005869E0">
            <w:pPr>
              <w:rPr>
                <w:rFonts w:asciiTheme="majorHAnsi" w:hAnsiTheme="majorHAnsi"/>
                <w:sz w:val="20"/>
                <w:szCs w:val="20"/>
                <w:lang w:val="lt-LT"/>
              </w:rPr>
            </w:pPr>
          </w:p>
        </w:tc>
      </w:tr>
      <w:tr w:rsidR="005869E0" w:rsidRPr="001B0807" w14:paraId="027006B6" w14:textId="77777777" w:rsidTr="00767153">
        <w:tc>
          <w:tcPr>
            <w:tcW w:w="9918" w:type="dxa"/>
            <w:gridSpan w:val="3"/>
          </w:tcPr>
          <w:p w14:paraId="3525B3D0" w14:textId="77777777" w:rsidR="005869E0" w:rsidRPr="00737885" w:rsidRDefault="005869E0" w:rsidP="005869E0">
            <w:pPr>
              <w:pStyle w:val="Sraopastraipa"/>
              <w:numPr>
                <w:ilvl w:val="2"/>
                <w:numId w:val="12"/>
              </w:numPr>
              <w:rPr>
                <w:b/>
                <w:sz w:val="20"/>
                <w:szCs w:val="20"/>
                <w:lang w:val="lt-LT"/>
              </w:rPr>
            </w:pPr>
            <w:r w:rsidRPr="00737885">
              <w:rPr>
                <w:b/>
                <w:sz w:val="20"/>
                <w:szCs w:val="20"/>
                <w:lang w:val="lt-LT"/>
              </w:rPr>
              <w:t>Pirkimus reglamentuojantys teisės aktai</w:t>
            </w:r>
          </w:p>
        </w:tc>
      </w:tr>
      <w:tr w:rsidR="005869E0" w:rsidRPr="001B0807" w14:paraId="26DE681E" w14:textId="77777777" w:rsidTr="00767153">
        <w:trPr>
          <w:trHeight w:val="610"/>
        </w:trPr>
        <w:tc>
          <w:tcPr>
            <w:tcW w:w="704" w:type="dxa"/>
          </w:tcPr>
          <w:p w14:paraId="1EBE26EC"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5.1.</w:t>
            </w:r>
          </w:p>
        </w:tc>
        <w:tc>
          <w:tcPr>
            <w:tcW w:w="5812" w:type="dxa"/>
          </w:tcPr>
          <w:p w14:paraId="7FE7E50E" w14:textId="0F06B76A" w:rsidR="005869E0" w:rsidRPr="001B0807" w:rsidRDefault="005869E0" w:rsidP="005869E0">
            <w:pPr>
              <w:rPr>
                <w:rFonts w:asciiTheme="majorHAnsi" w:hAnsiTheme="majorHAnsi"/>
                <w:sz w:val="20"/>
                <w:szCs w:val="20"/>
                <w:lang w:val="lt-LT"/>
              </w:rPr>
            </w:pPr>
            <w:r w:rsidRPr="007A2AAA">
              <w:rPr>
                <w:rFonts w:asciiTheme="majorHAnsi" w:hAnsiTheme="majorHAnsi"/>
                <w:sz w:val="20"/>
                <w:szCs w:val="20"/>
              </w:rPr>
              <w:t xml:space="preserve">Lietuvos </w:t>
            </w:r>
            <w:proofErr w:type="spellStart"/>
            <w:r w:rsidRPr="007A2AAA">
              <w:rPr>
                <w:rFonts w:asciiTheme="majorHAnsi" w:hAnsiTheme="majorHAnsi"/>
                <w:sz w:val="20"/>
                <w:szCs w:val="20"/>
              </w:rPr>
              <w:t>Respublikos</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viešųjų</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pirkimų</w:t>
            </w:r>
            <w:proofErr w:type="spellEnd"/>
            <w:r w:rsidRPr="007A2AAA">
              <w:rPr>
                <w:rFonts w:asciiTheme="majorHAnsi" w:hAnsiTheme="majorHAnsi"/>
                <w:sz w:val="20"/>
                <w:szCs w:val="20"/>
              </w:rPr>
              <w:t xml:space="preserve"> </w:t>
            </w:r>
            <w:proofErr w:type="spellStart"/>
            <w:r w:rsidRPr="007A2AAA">
              <w:rPr>
                <w:rFonts w:asciiTheme="majorHAnsi" w:hAnsiTheme="majorHAnsi"/>
                <w:sz w:val="20"/>
                <w:szCs w:val="20"/>
              </w:rPr>
              <w:t>įstatymas</w:t>
            </w:r>
            <w:proofErr w:type="spellEnd"/>
          </w:p>
        </w:tc>
        <w:tc>
          <w:tcPr>
            <w:tcW w:w="3402" w:type="dxa"/>
          </w:tcPr>
          <w:p w14:paraId="7E4B3933" w14:textId="77777777" w:rsidR="005869E0" w:rsidRPr="001B0807" w:rsidRDefault="005869E0" w:rsidP="005869E0">
            <w:pPr>
              <w:rPr>
                <w:rFonts w:asciiTheme="majorHAnsi" w:hAnsiTheme="majorHAnsi"/>
                <w:sz w:val="20"/>
                <w:szCs w:val="20"/>
                <w:lang w:val="lt-LT"/>
              </w:rPr>
            </w:pPr>
          </w:p>
        </w:tc>
      </w:tr>
      <w:tr w:rsidR="00C2343B" w:rsidRPr="001B0807" w14:paraId="49CA2806" w14:textId="77777777" w:rsidTr="00767153">
        <w:trPr>
          <w:trHeight w:val="610"/>
        </w:trPr>
        <w:tc>
          <w:tcPr>
            <w:tcW w:w="704" w:type="dxa"/>
          </w:tcPr>
          <w:p w14:paraId="60D4E47C" w14:textId="011C5096" w:rsidR="00C2343B" w:rsidRPr="001B0807" w:rsidRDefault="00C2343B" w:rsidP="005869E0">
            <w:pPr>
              <w:rPr>
                <w:rFonts w:asciiTheme="majorHAnsi" w:hAnsiTheme="majorHAnsi"/>
                <w:sz w:val="20"/>
                <w:szCs w:val="20"/>
                <w:lang w:val="lt-LT"/>
              </w:rPr>
            </w:pPr>
            <w:r>
              <w:rPr>
                <w:rFonts w:asciiTheme="majorHAnsi" w:hAnsiTheme="majorHAnsi"/>
                <w:sz w:val="20"/>
                <w:szCs w:val="20"/>
                <w:lang w:val="lt-LT"/>
              </w:rPr>
              <w:t>5.2.</w:t>
            </w:r>
          </w:p>
        </w:tc>
        <w:tc>
          <w:tcPr>
            <w:tcW w:w="5812" w:type="dxa"/>
          </w:tcPr>
          <w:p w14:paraId="624E5B9C" w14:textId="6F9B5EB6" w:rsidR="00C2343B" w:rsidRPr="007A2AAA" w:rsidRDefault="00C2343B" w:rsidP="005869E0">
            <w:pPr>
              <w:rPr>
                <w:rFonts w:asciiTheme="majorHAnsi" w:hAnsiTheme="majorHAnsi"/>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731D6575" w14:textId="77777777" w:rsidR="00C2343B" w:rsidRPr="001B0807" w:rsidRDefault="00C2343B" w:rsidP="005869E0">
            <w:pPr>
              <w:rPr>
                <w:rFonts w:asciiTheme="majorHAnsi" w:hAnsiTheme="majorHAnsi"/>
                <w:sz w:val="20"/>
                <w:szCs w:val="20"/>
                <w:lang w:val="lt-LT"/>
              </w:rPr>
            </w:pPr>
          </w:p>
        </w:tc>
      </w:tr>
      <w:tr w:rsidR="005869E0" w:rsidRPr="001B0807" w14:paraId="5A8F1C11" w14:textId="77777777" w:rsidTr="00767153">
        <w:tc>
          <w:tcPr>
            <w:tcW w:w="9918" w:type="dxa"/>
            <w:gridSpan w:val="3"/>
          </w:tcPr>
          <w:p w14:paraId="6E876087" w14:textId="77777777" w:rsidR="005869E0" w:rsidRPr="00737885" w:rsidRDefault="005869E0" w:rsidP="005869E0">
            <w:pPr>
              <w:pStyle w:val="Sraopastraipa"/>
              <w:numPr>
                <w:ilvl w:val="2"/>
                <w:numId w:val="12"/>
              </w:numPr>
              <w:rPr>
                <w:b/>
                <w:sz w:val="20"/>
                <w:szCs w:val="20"/>
                <w:lang w:val="lt-LT"/>
              </w:rPr>
            </w:pPr>
            <w:r w:rsidRPr="00737885">
              <w:rPr>
                <w:b/>
                <w:sz w:val="20"/>
                <w:szCs w:val="20"/>
                <w:lang w:val="lt-LT"/>
              </w:rPr>
              <w:t>Finansinę apskaitą ir mokesčių apskaičiavimą, deklaravimą nei mokėjimą reglamentuojantys teisės aktai</w:t>
            </w:r>
          </w:p>
        </w:tc>
      </w:tr>
      <w:tr w:rsidR="005869E0" w:rsidRPr="001B0807" w14:paraId="6201C798" w14:textId="77777777" w:rsidTr="00767153">
        <w:tc>
          <w:tcPr>
            <w:tcW w:w="704" w:type="dxa"/>
          </w:tcPr>
          <w:p w14:paraId="3F34B049" w14:textId="77777777" w:rsidR="005869E0" w:rsidRPr="001B0807" w:rsidRDefault="005869E0" w:rsidP="005869E0">
            <w:pPr>
              <w:rPr>
                <w:rFonts w:asciiTheme="majorHAnsi" w:hAnsiTheme="majorHAnsi"/>
                <w:sz w:val="20"/>
                <w:szCs w:val="20"/>
                <w:lang w:val="lt-LT"/>
              </w:rPr>
            </w:pPr>
            <w:r w:rsidRPr="001B0807">
              <w:rPr>
                <w:rFonts w:asciiTheme="majorHAnsi" w:hAnsiTheme="majorHAnsi"/>
                <w:sz w:val="20"/>
                <w:szCs w:val="20"/>
                <w:lang w:val="lt-LT"/>
              </w:rPr>
              <w:t>6.1.</w:t>
            </w:r>
          </w:p>
        </w:tc>
        <w:tc>
          <w:tcPr>
            <w:tcW w:w="5812" w:type="dxa"/>
          </w:tcPr>
          <w:p w14:paraId="635BC0E0" w14:textId="4FBFF3A4" w:rsidR="005869E0" w:rsidRPr="00DE2FDD" w:rsidRDefault="005869E0" w:rsidP="00DE2FDD">
            <w:pPr>
              <w:rPr>
                <w:color w:val="000000"/>
                <w:sz w:val="27"/>
                <w:szCs w:val="27"/>
                <w:lang w:val="lt-LT" w:eastAsia="lt-LT"/>
              </w:rPr>
            </w:pPr>
            <w:r w:rsidRPr="00661D66">
              <w:rPr>
                <w:sz w:val="20"/>
                <w:szCs w:val="20"/>
              </w:rPr>
              <w:t>L</w:t>
            </w:r>
            <w:r w:rsidR="00DE2FDD" w:rsidRPr="00661D66">
              <w:rPr>
                <w:sz w:val="20"/>
                <w:szCs w:val="20"/>
              </w:rPr>
              <w:t xml:space="preserve">ietuvos </w:t>
            </w:r>
            <w:proofErr w:type="spellStart"/>
            <w:r w:rsidR="00DE2FDD" w:rsidRPr="00661D66">
              <w:rPr>
                <w:sz w:val="20"/>
                <w:szCs w:val="20"/>
              </w:rPr>
              <w:t>Respublikos</w:t>
            </w:r>
            <w:proofErr w:type="spellEnd"/>
            <w:r w:rsidR="00DE2FDD" w:rsidRPr="00661D66">
              <w:rPr>
                <w:sz w:val="20"/>
                <w:szCs w:val="20"/>
              </w:rPr>
              <w:t xml:space="preserve"> </w:t>
            </w:r>
            <w:proofErr w:type="spellStart"/>
            <w:r w:rsidR="00DE2FDD" w:rsidRPr="00661D66">
              <w:rPr>
                <w:sz w:val="20"/>
                <w:szCs w:val="20"/>
              </w:rPr>
              <w:t>finansinės</w:t>
            </w:r>
            <w:proofErr w:type="spellEnd"/>
            <w:r w:rsidRPr="00661D66">
              <w:rPr>
                <w:sz w:val="20"/>
                <w:szCs w:val="20"/>
              </w:rPr>
              <w:t xml:space="preserve"> </w:t>
            </w:r>
            <w:proofErr w:type="spellStart"/>
            <w:r w:rsidRPr="00661D66">
              <w:rPr>
                <w:sz w:val="20"/>
                <w:szCs w:val="20"/>
              </w:rPr>
              <w:t>apskaitos</w:t>
            </w:r>
            <w:proofErr w:type="spellEnd"/>
            <w:r w:rsidRPr="00661D66">
              <w:rPr>
                <w:sz w:val="20"/>
                <w:szCs w:val="20"/>
              </w:rPr>
              <w:t xml:space="preserve"> </w:t>
            </w:r>
            <w:proofErr w:type="spellStart"/>
            <w:r w:rsidRPr="00661D66">
              <w:rPr>
                <w:sz w:val="20"/>
                <w:szCs w:val="20"/>
              </w:rPr>
              <w:t>įstatymas</w:t>
            </w:r>
            <w:proofErr w:type="spellEnd"/>
            <w:r w:rsidR="00DE2FDD" w:rsidRPr="00661D66">
              <w:rPr>
                <w:sz w:val="20"/>
                <w:szCs w:val="20"/>
              </w:rPr>
              <w:t xml:space="preserve">       </w:t>
            </w:r>
          </w:p>
        </w:tc>
        <w:tc>
          <w:tcPr>
            <w:tcW w:w="3402" w:type="dxa"/>
          </w:tcPr>
          <w:p w14:paraId="520341D7" w14:textId="77777777" w:rsidR="005869E0" w:rsidRPr="001B0807" w:rsidRDefault="005869E0" w:rsidP="005869E0">
            <w:pPr>
              <w:rPr>
                <w:rFonts w:asciiTheme="majorHAnsi" w:hAnsiTheme="majorHAnsi"/>
                <w:sz w:val="20"/>
                <w:szCs w:val="20"/>
                <w:lang w:val="lt-LT"/>
              </w:rPr>
            </w:pPr>
          </w:p>
        </w:tc>
      </w:tr>
      <w:tr w:rsidR="005869E0" w:rsidRPr="001B0807" w14:paraId="5D120869" w14:textId="77777777" w:rsidTr="00767153">
        <w:tc>
          <w:tcPr>
            <w:tcW w:w="704" w:type="dxa"/>
          </w:tcPr>
          <w:p w14:paraId="79530109" w14:textId="77777777" w:rsidR="005869E0" w:rsidRPr="000B0452" w:rsidRDefault="005869E0" w:rsidP="005869E0">
            <w:pPr>
              <w:rPr>
                <w:sz w:val="20"/>
                <w:szCs w:val="20"/>
                <w:lang w:val="lt-LT"/>
              </w:rPr>
            </w:pPr>
            <w:r w:rsidRPr="000B0452">
              <w:rPr>
                <w:sz w:val="20"/>
                <w:szCs w:val="20"/>
                <w:lang w:val="lt-LT"/>
              </w:rPr>
              <w:t>6.2.</w:t>
            </w:r>
          </w:p>
        </w:tc>
        <w:tc>
          <w:tcPr>
            <w:tcW w:w="5812" w:type="dxa"/>
          </w:tcPr>
          <w:p w14:paraId="005BA8EA" w14:textId="0189D718" w:rsidR="005869E0" w:rsidRPr="00FB57BE" w:rsidRDefault="005869E0" w:rsidP="00661D66">
            <w:pPr>
              <w:jc w:val="left"/>
              <w:rPr>
                <w:sz w:val="20"/>
                <w:szCs w:val="20"/>
                <w:lang w:val="lt-LT"/>
              </w:rPr>
            </w:pPr>
            <w:proofErr w:type="spellStart"/>
            <w:r w:rsidRPr="00FB57BE">
              <w:rPr>
                <w:iCs/>
                <w:sz w:val="20"/>
                <w:szCs w:val="20"/>
              </w:rPr>
              <w:t>Centralizuoto</w:t>
            </w:r>
            <w:proofErr w:type="spellEnd"/>
            <w:r w:rsidRPr="00FB57BE">
              <w:rPr>
                <w:iCs/>
                <w:sz w:val="20"/>
                <w:szCs w:val="20"/>
              </w:rPr>
              <w:t> </w:t>
            </w:r>
            <w:proofErr w:type="spellStart"/>
            <w:r w:rsidRPr="00FB57BE">
              <w:rPr>
                <w:sz w:val="20"/>
                <w:szCs w:val="20"/>
              </w:rPr>
              <w:t>viešojo</w:t>
            </w:r>
            <w:proofErr w:type="spellEnd"/>
            <w:r w:rsidRPr="00FB57BE">
              <w:rPr>
                <w:sz w:val="20"/>
                <w:szCs w:val="20"/>
              </w:rPr>
              <w:t xml:space="preserve"> </w:t>
            </w:r>
            <w:proofErr w:type="spellStart"/>
            <w:r w:rsidRPr="00FB57BE">
              <w:rPr>
                <w:sz w:val="20"/>
                <w:szCs w:val="20"/>
              </w:rPr>
              <w:t>sektoriaus</w:t>
            </w:r>
            <w:proofErr w:type="spellEnd"/>
            <w:r w:rsidRPr="00FB57BE">
              <w:rPr>
                <w:sz w:val="20"/>
                <w:szCs w:val="20"/>
              </w:rPr>
              <w:t xml:space="preserve"> </w:t>
            </w:r>
            <w:proofErr w:type="spellStart"/>
            <w:r w:rsidRPr="00FB57BE">
              <w:rPr>
                <w:sz w:val="20"/>
                <w:szCs w:val="20"/>
              </w:rPr>
              <w:t>subjektų</w:t>
            </w:r>
            <w:proofErr w:type="spellEnd"/>
            <w:r w:rsidRPr="00FB57BE">
              <w:rPr>
                <w:sz w:val="20"/>
                <w:szCs w:val="20"/>
              </w:rPr>
              <w:t> </w:t>
            </w:r>
            <w:proofErr w:type="spellStart"/>
            <w:r w:rsidRPr="00FB57BE">
              <w:rPr>
                <w:iCs/>
                <w:sz w:val="20"/>
                <w:szCs w:val="20"/>
              </w:rPr>
              <w:t>buhalterinės</w:t>
            </w:r>
            <w:proofErr w:type="spellEnd"/>
            <w:r w:rsidRPr="00FB57BE">
              <w:rPr>
                <w:iCs/>
                <w:sz w:val="20"/>
                <w:szCs w:val="20"/>
              </w:rPr>
              <w:t xml:space="preserve"> </w:t>
            </w:r>
            <w:proofErr w:type="spellStart"/>
            <w:r w:rsidRPr="00FB57BE">
              <w:rPr>
                <w:iCs/>
                <w:sz w:val="20"/>
                <w:szCs w:val="20"/>
              </w:rPr>
              <w:t>apskaitos</w:t>
            </w:r>
            <w:proofErr w:type="spellEnd"/>
            <w:r w:rsidRPr="00FB57BE">
              <w:rPr>
                <w:iCs/>
                <w:sz w:val="20"/>
                <w:szCs w:val="20"/>
              </w:rPr>
              <w:t xml:space="preserve"> </w:t>
            </w:r>
            <w:proofErr w:type="spellStart"/>
            <w:r w:rsidRPr="00FB57BE">
              <w:rPr>
                <w:iCs/>
                <w:sz w:val="20"/>
                <w:szCs w:val="20"/>
              </w:rPr>
              <w:t>organizavimo</w:t>
            </w:r>
            <w:proofErr w:type="spellEnd"/>
            <w:r w:rsidRPr="00FB57BE">
              <w:rPr>
                <w:iCs/>
                <w:sz w:val="20"/>
                <w:szCs w:val="20"/>
              </w:rPr>
              <w:t xml:space="preserve"> </w:t>
            </w:r>
            <w:proofErr w:type="spellStart"/>
            <w:r w:rsidRPr="00FB57BE">
              <w:rPr>
                <w:iCs/>
                <w:sz w:val="20"/>
                <w:szCs w:val="20"/>
              </w:rPr>
              <w:t>tvarkos</w:t>
            </w:r>
            <w:proofErr w:type="spellEnd"/>
            <w:r w:rsidRPr="00FB57BE">
              <w:rPr>
                <w:iCs/>
                <w:sz w:val="20"/>
                <w:szCs w:val="20"/>
              </w:rPr>
              <w:t xml:space="preserve"> </w:t>
            </w:r>
            <w:proofErr w:type="spellStart"/>
            <w:r w:rsidRPr="00FB57BE">
              <w:rPr>
                <w:iCs/>
                <w:sz w:val="20"/>
                <w:szCs w:val="20"/>
              </w:rPr>
              <w:t>apraš</w:t>
            </w:r>
            <w:r w:rsidR="007C7DE4" w:rsidRPr="00FB57BE">
              <w:rPr>
                <w:iCs/>
                <w:sz w:val="20"/>
                <w:szCs w:val="20"/>
              </w:rPr>
              <w:t>as</w:t>
            </w:r>
            <w:proofErr w:type="spellEnd"/>
          </w:p>
        </w:tc>
        <w:tc>
          <w:tcPr>
            <w:tcW w:w="3402" w:type="dxa"/>
          </w:tcPr>
          <w:p w14:paraId="576BC930" w14:textId="77777777" w:rsidR="005869E0" w:rsidRPr="001B0807" w:rsidRDefault="005869E0" w:rsidP="005869E0">
            <w:pPr>
              <w:rPr>
                <w:rFonts w:asciiTheme="majorHAnsi" w:hAnsiTheme="majorHAnsi"/>
                <w:sz w:val="20"/>
                <w:szCs w:val="20"/>
                <w:lang w:val="lt-LT"/>
              </w:rPr>
            </w:pPr>
          </w:p>
        </w:tc>
      </w:tr>
      <w:tr w:rsidR="005869E0" w:rsidRPr="001B0807" w14:paraId="7643FAD9" w14:textId="77777777" w:rsidTr="00767153">
        <w:tc>
          <w:tcPr>
            <w:tcW w:w="704" w:type="dxa"/>
          </w:tcPr>
          <w:p w14:paraId="17D9816F" w14:textId="1E383110" w:rsidR="005869E0" w:rsidRPr="000B0452" w:rsidRDefault="005869E0" w:rsidP="005869E0">
            <w:pPr>
              <w:rPr>
                <w:sz w:val="20"/>
                <w:szCs w:val="20"/>
                <w:lang w:val="lt-LT"/>
              </w:rPr>
            </w:pPr>
            <w:r>
              <w:rPr>
                <w:sz w:val="20"/>
                <w:szCs w:val="20"/>
                <w:lang w:val="lt-LT"/>
              </w:rPr>
              <w:t>6.3</w:t>
            </w:r>
            <w:r w:rsidRPr="000B0452">
              <w:rPr>
                <w:sz w:val="20"/>
                <w:szCs w:val="20"/>
                <w:lang w:val="lt-LT"/>
              </w:rPr>
              <w:t>.</w:t>
            </w:r>
          </w:p>
        </w:tc>
        <w:tc>
          <w:tcPr>
            <w:tcW w:w="5812" w:type="dxa"/>
          </w:tcPr>
          <w:p w14:paraId="0E473846" w14:textId="0C0CE660" w:rsidR="005869E0" w:rsidRPr="000B0452" w:rsidRDefault="005869E0" w:rsidP="005869E0">
            <w:pPr>
              <w:rPr>
                <w:sz w:val="20"/>
                <w:szCs w:val="20"/>
                <w:lang w:val="lt-LT"/>
              </w:rPr>
            </w:pPr>
            <w:r w:rsidRPr="000B0452">
              <w:rPr>
                <w:sz w:val="20"/>
                <w:szCs w:val="20"/>
              </w:rPr>
              <w:t xml:space="preserve">Lietuvos </w:t>
            </w:r>
            <w:proofErr w:type="spellStart"/>
            <w:r w:rsidRPr="000B0452">
              <w:rPr>
                <w:sz w:val="20"/>
                <w:szCs w:val="20"/>
              </w:rPr>
              <w:t>Respublikos</w:t>
            </w:r>
            <w:proofErr w:type="spellEnd"/>
            <w:r w:rsidRPr="000B0452">
              <w:rPr>
                <w:sz w:val="20"/>
                <w:szCs w:val="20"/>
              </w:rPr>
              <w:t xml:space="preserve"> </w:t>
            </w:r>
            <w:proofErr w:type="spellStart"/>
            <w:r w:rsidRPr="000B0452">
              <w:rPr>
                <w:sz w:val="20"/>
                <w:szCs w:val="20"/>
              </w:rPr>
              <w:t>viešųjų</w:t>
            </w:r>
            <w:proofErr w:type="spellEnd"/>
            <w:r w:rsidRPr="000B0452">
              <w:rPr>
                <w:sz w:val="20"/>
                <w:szCs w:val="20"/>
              </w:rPr>
              <w:t xml:space="preserve"> ir </w:t>
            </w:r>
            <w:proofErr w:type="spellStart"/>
            <w:r w:rsidRPr="000B0452">
              <w:rPr>
                <w:sz w:val="20"/>
                <w:szCs w:val="20"/>
              </w:rPr>
              <w:t>privačių</w:t>
            </w:r>
            <w:proofErr w:type="spellEnd"/>
            <w:r w:rsidRPr="000B0452">
              <w:rPr>
                <w:sz w:val="20"/>
                <w:szCs w:val="20"/>
              </w:rPr>
              <w:t xml:space="preserve"> </w:t>
            </w:r>
            <w:proofErr w:type="spellStart"/>
            <w:r w:rsidRPr="000B0452">
              <w:rPr>
                <w:sz w:val="20"/>
                <w:szCs w:val="20"/>
              </w:rPr>
              <w:t>interesų</w:t>
            </w:r>
            <w:proofErr w:type="spellEnd"/>
            <w:r w:rsidRPr="000B0452">
              <w:rPr>
                <w:sz w:val="20"/>
                <w:szCs w:val="20"/>
              </w:rPr>
              <w:t xml:space="preserve"> </w:t>
            </w:r>
            <w:proofErr w:type="spellStart"/>
            <w:r w:rsidRPr="000B0452">
              <w:rPr>
                <w:sz w:val="20"/>
                <w:szCs w:val="20"/>
              </w:rPr>
              <w:t>derinimo</w:t>
            </w:r>
            <w:proofErr w:type="spellEnd"/>
            <w:r w:rsidRPr="000B0452">
              <w:rPr>
                <w:sz w:val="20"/>
                <w:szCs w:val="20"/>
              </w:rPr>
              <w:t xml:space="preserve"> </w:t>
            </w:r>
            <w:proofErr w:type="spellStart"/>
            <w:r w:rsidRPr="000B0452">
              <w:rPr>
                <w:sz w:val="20"/>
                <w:szCs w:val="20"/>
              </w:rPr>
              <w:t>įstatymas</w:t>
            </w:r>
            <w:proofErr w:type="spellEnd"/>
          </w:p>
        </w:tc>
        <w:tc>
          <w:tcPr>
            <w:tcW w:w="3402" w:type="dxa"/>
          </w:tcPr>
          <w:p w14:paraId="5D468AB4" w14:textId="77777777" w:rsidR="005869E0" w:rsidRPr="001B0807" w:rsidRDefault="005869E0" w:rsidP="005869E0">
            <w:pPr>
              <w:rPr>
                <w:rFonts w:asciiTheme="majorHAnsi" w:hAnsiTheme="majorHAnsi"/>
                <w:sz w:val="20"/>
                <w:szCs w:val="20"/>
                <w:lang w:val="lt-LT"/>
              </w:rPr>
            </w:pPr>
          </w:p>
        </w:tc>
      </w:tr>
      <w:tr w:rsidR="005869E0" w:rsidRPr="001B0807" w14:paraId="170BBAC3" w14:textId="77777777" w:rsidTr="00767153">
        <w:tc>
          <w:tcPr>
            <w:tcW w:w="704" w:type="dxa"/>
          </w:tcPr>
          <w:p w14:paraId="533C7803" w14:textId="2F17A7AD" w:rsidR="005869E0" w:rsidRPr="000B0452" w:rsidRDefault="005869E0" w:rsidP="005869E0">
            <w:pPr>
              <w:rPr>
                <w:sz w:val="20"/>
                <w:szCs w:val="20"/>
                <w:lang w:val="lt-LT"/>
              </w:rPr>
            </w:pPr>
            <w:r>
              <w:rPr>
                <w:sz w:val="20"/>
                <w:szCs w:val="20"/>
                <w:lang w:val="lt-LT"/>
              </w:rPr>
              <w:t>6.4</w:t>
            </w:r>
            <w:r w:rsidRPr="000B0452">
              <w:rPr>
                <w:sz w:val="20"/>
                <w:szCs w:val="20"/>
                <w:lang w:val="lt-LT"/>
              </w:rPr>
              <w:t>.</w:t>
            </w:r>
          </w:p>
        </w:tc>
        <w:tc>
          <w:tcPr>
            <w:tcW w:w="5812" w:type="dxa"/>
          </w:tcPr>
          <w:p w14:paraId="51D4E59A" w14:textId="1637B0B5" w:rsidR="005869E0" w:rsidRPr="000B0452" w:rsidRDefault="005869E0" w:rsidP="005869E0">
            <w:pPr>
              <w:rPr>
                <w:sz w:val="20"/>
                <w:szCs w:val="20"/>
                <w:lang w:val="lt-LT"/>
              </w:rPr>
            </w:pPr>
            <w:r w:rsidRPr="000B0452">
              <w:rPr>
                <w:sz w:val="20"/>
                <w:szCs w:val="20"/>
              </w:rPr>
              <w:t xml:space="preserve">Lietuvos </w:t>
            </w:r>
            <w:proofErr w:type="spellStart"/>
            <w:r w:rsidRPr="000B0452">
              <w:rPr>
                <w:sz w:val="20"/>
                <w:szCs w:val="20"/>
              </w:rPr>
              <w:t>Respublikos</w:t>
            </w:r>
            <w:proofErr w:type="spellEnd"/>
            <w:r w:rsidRPr="000B0452">
              <w:rPr>
                <w:sz w:val="20"/>
                <w:szCs w:val="20"/>
              </w:rPr>
              <w:t xml:space="preserve"> </w:t>
            </w:r>
            <w:proofErr w:type="spellStart"/>
            <w:r w:rsidRPr="000B0452">
              <w:rPr>
                <w:sz w:val="20"/>
                <w:szCs w:val="20"/>
              </w:rPr>
              <w:t>korupcijos</w:t>
            </w:r>
            <w:proofErr w:type="spellEnd"/>
            <w:r w:rsidRPr="000B0452">
              <w:rPr>
                <w:sz w:val="20"/>
                <w:szCs w:val="20"/>
              </w:rPr>
              <w:t xml:space="preserve"> </w:t>
            </w:r>
            <w:proofErr w:type="spellStart"/>
            <w:r w:rsidRPr="000B0452">
              <w:rPr>
                <w:sz w:val="20"/>
                <w:szCs w:val="20"/>
              </w:rPr>
              <w:t>prevencijos</w:t>
            </w:r>
            <w:proofErr w:type="spellEnd"/>
            <w:r w:rsidRPr="000B0452">
              <w:rPr>
                <w:sz w:val="20"/>
                <w:szCs w:val="20"/>
              </w:rPr>
              <w:t xml:space="preserve"> </w:t>
            </w:r>
            <w:proofErr w:type="spellStart"/>
            <w:r w:rsidRPr="000B0452">
              <w:rPr>
                <w:sz w:val="20"/>
                <w:szCs w:val="20"/>
              </w:rPr>
              <w:t>įstatymas</w:t>
            </w:r>
            <w:proofErr w:type="spellEnd"/>
          </w:p>
        </w:tc>
        <w:tc>
          <w:tcPr>
            <w:tcW w:w="3402" w:type="dxa"/>
          </w:tcPr>
          <w:p w14:paraId="6F792EF7" w14:textId="77777777" w:rsidR="005869E0" w:rsidRPr="001B0807" w:rsidRDefault="005869E0" w:rsidP="005869E0">
            <w:pPr>
              <w:rPr>
                <w:rFonts w:asciiTheme="majorHAnsi" w:hAnsiTheme="majorHAnsi"/>
                <w:sz w:val="20"/>
                <w:szCs w:val="20"/>
                <w:lang w:val="lt-LT"/>
              </w:rPr>
            </w:pPr>
          </w:p>
        </w:tc>
      </w:tr>
      <w:tr w:rsidR="00C2343B" w:rsidRPr="001B0807" w14:paraId="7C217D3B" w14:textId="77777777" w:rsidTr="00767153">
        <w:tc>
          <w:tcPr>
            <w:tcW w:w="704" w:type="dxa"/>
          </w:tcPr>
          <w:p w14:paraId="1EED1614" w14:textId="6D2C2F58" w:rsidR="00C2343B" w:rsidRDefault="00C2343B" w:rsidP="005869E0">
            <w:pPr>
              <w:rPr>
                <w:sz w:val="20"/>
                <w:szCs w:val="20"/>
                <w:lang w:val="lt-LT"/>
              </w:rPr>
            </w:pPr>
            <w:r>
              <w:rPr>
                <w:sz w:val="20"/>
                <w:szCs w:val="20"/>
                <w:lang w:val="lt-LT"/>
              </w:rPr>
              <w:t>6.5.</w:t>
            </w:r>
          </w:p>
        </w:tc>
        <w:tc>
          <w:tcPr>
            <w:tcW w:w="5812" w:type="dxa"/>
          </w:tcPr>
          <w:p w14:paraId="0874C1C1" w14:textId="593C19B7" w:rsidR="00C2343B" w:rsidRPr="000B0452" w:rsidRDefault="00C2343B" w:rsidP="005869E0">
            <w:pPr>
              <w:rPr>
                <w:sz w:val="20"/>
                <w:szCs w:val="20"/>
              </w:rPr>
            </w:pPr>
            <w:r w:rsidRPr="00C2343B">
              <w:rPr>
                <w:sz w:val="20"/>
                <w:szCs w:val="20"/>
              </w:rPr>
              <w:t xml:space="preserve">Kiti </w:t>
            </w:r>
            <w:proofErr w:type="spellStart"/>
            <w:r w:rsidRPr="00C2343B">
              <w:rPr>
                <w:sz w:val="20"/>
                <w:szCs w:val="20"/>
              </w:rPr>
              <w:t>teisės</w:t>
            </w:r>
            <w:proofErr w:type="spellEnd"/>
            <w:r w:rsidRPr="00C2343B">
              <w:rPr>
                <w:sz w:val="20"/>
                <w:szCs w:val="20"/>
              </w:rPr>
              <w:t xml:space="preserve"> </w:t>
            </w:r>
            <w:proofErr w:type="spellStart"/>
            <w:r w:rsidRPr="00C2343B">
              <w:rPr>
                <w:sz w:val="20"/>
                <w:szCs w:val="20"/>
              </w:rPr>
              <w:t>aktai</w:t>
            </w:r>
            <w:proofErr w:type="spellEnd"/>
          </w:p>
        </w:tc>
        <w:tc>
          <w:tcPr>
            <w:tcW w:w="3402" w:type="dxa"/>
          </w:tcPr>
          <w:p w14:paraId="0239BD58" w14:textId="77777777" w:rsidR="00C2343B" w:rsidRPr="001B0807" w:rsidRDefault="00C2343B" w:rsidP="005869E0">
            <w:pPr>
              <w:rPr>
                <w:rFonts w:asciiTheme="majorHAnsi" w:hAnsiTheme="majorHAnsi"/>
                <w:sz w:val="20"/>
                <w:szCs w:val="20"/>
                <w:lang w:val="lt-LT"/>
              </w:rPr>
            </w:pPr>
          </w:p>
        </w:tc>
      </w:tr>
      <w:tr w:rsidR="005869E0" w:rsidRPr="001B0807" w14:paraId="49E2AD13" w14:textId="77777777" w:rsidTr="00767153">
        <w:tc>
          <w:tcPr>
            <w:tcW w:w="9918" w:type="dxa"/>
            <w:gridSpan w:val="3"/>
          </w:tcPr>
          <w:p w14:paraId="28FB4068" w14:textId="77777777" w:rsidR="005869E0" w:rsidRPr="000B0452" w:rsidRDefault="005869E0" w:rsidP="005869E0">
            <w:pPr>
              <w:pStyle w:val="Sraopastraipa"/>
              <w:numPr>
                <w:ilvl w:val="2"/>
                <w:numId w:val="12"/>
              </w:numPr>
              <w:rPr>
                <w:b/>
                <w:sz w:val="20"/>
                <w:szCs w:val="20"/>
                <w:lang w:val="lt-LT"/>
              </w:rPr>
            </w:pPr>
            <w:r w:rsidRPr="000B0452">
              <w:rPr>
                <w:b/>
                <w:sz w:val="20"/>
                <w:szCs w:val="20"/>
                <w:lang w:val="lt-LT"/>
              </w:rPr>
              <w:t xml:space="preserve">Veiklą </w:t>
            </w:r>
            <w:proofErr w:type="spellStart"/>
            <w:r w:rsidRPr="000B0452">
              <w:rPr>
                <w:b/>
                <w:sz w:val="20"/>
                <w:szCs w:val="20"/>
                <w:lang w:val="lt-LT"/>
              </w:rPr>
              <w:t>reglamentojantys</w:t>
            </w:r>
            <w:proofErr w:type="spellEnd"/>
            <w:r w:rsidRPr="000B0452">
              <w:rPr>
                <w:b/>
                <w:sz w:val="20"/>
                <w:szCs w:val="20"/>
                <w:lang w:val="lt-LT"/>
              </w:rPr>
              <w:t xml:space="preserve"> teisės aktai</w:t>
            </w:r>
          </w:p>
        </w:tc>
      </w:tr>
      <w:tr w:rsidR="007659A4" w:rsidRPr="001B0807" w14:paraId="71120DF5" w14:textId="77777777" w:rsidTr="00767153">
        <w:tc>
          <w:tcPr>
            <w:tcW w:w="704" w:type="dxa"/>
          </w:tcPr>
          <w:p w14:paraId="18167CD5" w14:textId="77777777" w:rsidR="007659A4" w:rsidRPr="000B0452" w:rsidRDefault="007659A4" w:rsidP="007659A4">
            <w:pPr>
              <w:rPr>
                <w:sz w:val="20"/>
                <w:szCs w:val="20"/>
                <w:lang w:val="lt-LT"/>
              </w:rPr>
            </w:pPr>
            <w:r w:rsidRPr="000B0452">
              <w:rPr>
                <w:sz w:val="20"/>
                <w:szCs w:val="20"/>
                <w:lang w:val="lt-LT"/>
              </w:rPr>
              <w:t>7.1.</w:t>
            </w:r>
          </w:p>
        </w:tc>
        <w:tc>
          <w:tcPr>
            <w:tcW w:w="5812" w:type="dxa"/>
          </w:tcPr>
          <w:p w14:paraId="31BFC36F" w14:textId="0F845346" w:rsidR="007659A4" w:rsidRPr="000B0452" w:rsidRDefault="007659A4" w:rsidP="007659A4">
            <w:pPr>
              <w:rPr>
                <w:sz w:val="20"/>
                <w:szCs w:val="20"/>
                <w:lang w:val="lt-LT"/>
              </w:rPr>
            </w:pPr>
            <w:hyperlink r:id="rId16" w:history="1">
              <w:r w:rsidRPr="00E41C0B">
                <w:rPr>
                  <w:sz w:val="18"/>
                  <w:shd w:val="clear" w:color="auto" w:fill="FFFFFF"/>
                </w:rPr>
                <w:t xml:space="preserve">Vaiko ugdymo ir </w:t>
              </w:r>
              <w:proofErr w:type="spellStart"/>
              <w:r w:rsidRPr="00E41C0B">
                <w:rPr>
                  <w:sz w:val="18"/>
                  <w:shd w:val="clear" w:color="auto" w:fill="FFFFFF"/>
                </w:rPr>
                <w:t>ugdymosi</w:t>
              </w:r>
              <w:proofErr w:type="spellEnd"/>
              <w:r w:rsidRPr="00E41C0B">
                <w:rPr>
                  <w:sz w:val="18"/>
                  <w:shd w:val="clear" w:color="auto" w:fill="FFFFFF"/>
                </w:rPr>
                <w:t xml:space="preserve"> </w:t>
              </w:r>
              <w:proofErr w:type="spellStart"/>
              <w:r w:rsidRPr="00E41C0B">
                <w:rPr>
                  <w:sz w:val="18"/>
                  <w:shd w:val="clear" w:color="auto" w:fill="FFFFFF"/>
                </w:rPr>
                <w:t>poreikių</w:t>
              </w:r>
              <w:proofErr w:type="spellEnd"/>
              <w:r w:rsidRPr="00E41C0B">
                <w:rPr>
                  <w:sz w:val="18"/>
                  <w:shd w:val="clear" w:color="auto" w:fill="FFFFFF"/>
                </w:rPr>
                <w:t xml:space="preserve">, </w:t>
              </w:r>
              <w:proofErr w:type="spellStart"/>
              <w:r w:rsidRPr="00E41C0B">
                <w:rPr>
                  <w:sz w:val="18"/>
                  <w:shd w:val="clear" w:color="auto" w:fill="FFFFFF"/>
                </w:rPr>
                <w:t>pažangos</w:t>
              </w:r>
              <w:proofErr w:type="spellEnd"/>
              <w:r w:rsidRPr="00E41C0B">
                <w:rPr>
                  <w:sz w:val="18"/>
                  <w:shd w:val="clear" w:color="auto" w:fill="FFFFFF"/>
                </w:rPr>
                <w:t xml:space="preserve"> </w:t>
              </w:r>
              <w:proofErr w:type="spellStart"/>
              <w:r w:rsidRPr="00E41C0B">
                <w:rPr>
                  <w:sz w:val="18"/>
                  <w:shd w:val="clear" w:color="auto" w:fill="FFFFFF"/>
                </w:rPr>
                <w:t>įvertinimo</w:t>
              </w:r>
              <w:proofErr w:type="spellEnd"/>
              <w:r w:rsidRPr="00E41C0B">
                <w:rPr>
                  <w:sz w:val="18"/>
                  <w:shd w:val="clear" w:color="auto" w:fill="FFFFFF"/>
                </w:rPr>
                <w:t xml:space="preserve"> </w:t>
              </w:r>
              <w:proofErr w:type="spellStart"/>
              <w:r w:rsidRPr="00E41C0B">
                <w:rPr>
                  <w:sz w:val="18"/>
                  <w:shd w:val="clear" w:color="auto" w:fill="FFFFFF"/>
                </w:rPr>
                <w:t>tvarkos</w:t>
              </w:r>
              <w:proofErr w:type="spellEnd"/>
              <w:r w:rsidRPr="00E41C0B">
                <w:rPr>
                  <w:sz w:val="18"/>
                  <w:shd w:val="clear" w:color="auto" w:fill="FFFFFF"/>
                </w:rPr>
                <w:t xml:space="preserve"> </w:t>
              </w:r>
              <w:proofErr w:type="spellStart"/>
              <w:r w:rsidRPr="00E41C0B">
                <w:rPr>
                  <w:sz w:val="18"/>
                  <w:shd w:val="clear" w:color="auto" w:fill="FFFFFF"/>
                </w:rPr>
                <w:t>apraš</w:t>
              </w:r>
              <w:r w:rsidR="00A04997">
                <w:rPr>
                  <w:sz w:val="18"/>
                  <w:shd w:val="clear" w:color="auto" w:fill="FFFFFF"/>
                </w:rPr>
                <w:t>as</w:t>
              </w:r>
              <w:proofErr w:type="spellEnd"/>
            </w:hyperlink>
          </w:p>
        </w:tc>
        <w:tc>
          <w:tcPr>
            <w:tcW w:w="3402" w:type="dxa"/>
          </w:tcPr>
          <w:p w14:paraId="24B93AD0" w14:textId="77777777" w:rsidR="007659A4" w:rsidRPr="001B0807" w:rsidRDefault="007659A4" w:rsidP="007659A4">
            <w:pPr>
              <w:rPr>
                <w:rFonts w:asciiTheme="majorHAnsi" w:hAnsiTheme="majorHAnsi"/>
                <w:sz w:val="20"/>
                <w:szCs w:val="20"/>
                <w:lang w:val="lt-LT"/>
              </w:rPr>
            </w:pPr>
          </w:p>
        </w:tc>
      </w:tr>
      <w:tr w:rsidR="007659A4" w:rsidRPr="001B0807" w14:paraId="09C288F8" w14:textId="77777777" w:rsidTr="00767153">
        <w:tc>
          <w:tcPr>
            <w:tcW w:w="704" w:type="dxa"/>
          </w:tcPr>
          <w:p w14:paraId="774659CA" w14:textId="5742FAE9" w:rsidR="007659A4" w:rsidRPr="000B0452" w:rsidRDefault="007659A4" w:rsidP="007659A4">
            <w:pPr>
              <w:rPr>
                <w:sz w:val="20"/>
                <w:szCs w:val="20"/>
                <w:lang w:val="lt-LT"/>
              </w:rPr>
            </w:pPr>
            <w:r>
              <w:rPr>
                <w:sz w:val="20"/>
                <w:szCs w:val="20"/>
                <w:lang w:val="lt-LT"/>
              </w:rPr>
              <w:t>7.2.</w:t>
            </w:r>
          </w:p>
        </w:tc>
        <w:tc>
          <w:tcPr>
            <w:tcW w:w="5812" w:type="dxa"/>
          </w:tcPr>
          <w:p w14:paraId="60EF872D" w14:textId="657CE1C0" w:rsidR="007659A4" w:rsidRPr="000B0452" w:rsidRDefault="007659A4" w:rsidP="007659A4">
            <w:pPr>
              <w:rPr>
                <w:sz w:val="20"/>
                <w:szCs w:val="20"/>
                <w:lang w:val="lt-LT"/>
              </w:rPr>
            </w:pPr>
            <w:proofErr w:type="spellStart"/>
            <w:r w:rsidRPr="00E41C0B">
              <w:rPr>
                <w:sz w:val="18"/>
                <w:szCs w:val="18"/>
                <w:shd w:val="clear" w:color="auto" w:fill="FFFFFF"/>
              </w:rPr>
              <w:t>Ugdymosi</w:t>
            </w:r>
            <w:proofErr w:type="spellEnd"/>
            <w:r w:rsidRPr="00E41C0B">
              <w:rPr>
                <w:sz w:val="18"/>
                <w:szCs w:val="18"/>
                <w:shd w:val="clear" w:color="auto" w:fill="FFFFFF"/>
              </w:rPr>
              <w:t xml:space="preserve"> </w:t>
            </w:r>
            <w:proofErr w:type="spellStart"/>
            <w:r w:rsidRPr="00E41C0B">
              <w:rPr>
                <w:sz w:val="18"/>
                <w:szCs w:val="18"/>
                <w:shd w:val="clear" w:color="auto" w:fill="FFFFFF"/>
              </w:rPr>
              <w:t>šeimoje</w:t>
            </w:r>
            <w:proofErr w:type="spellEnd"/>
            <w:r w:rsidRPr="00E41C0B">
              <w:rPr>
                <w:sz w:val="18"/>
                <w:szCs w:val="18"/>
                <w:shd w:val="clear" w:color="auto" w:fill="FFFFFF"/>
              </w:rPr>
              <w:t xml:space="preserve"> </w:t>
            </w:r>
            <w:proofErr w:type="spellStart"/>
            <w:r w:rsidRPr="00E41C0B">
              <w:rPr>
                <w:sz w:val="18"/>
                <w:szCs w:val="18"/>
                <w:shd w:val="clear" w:color="auto" w:fill="FFFFFF"/>
              </w:rPr>
              <w:t>įgyvendinimo</w:t>
            </w:r>
            <w:proofErr w:type="spellEnd"/>
            <w:r w:rsidRPr="00E41C0B">
              <w:rPr>
                <w:sz w:val="18"/>
                <w:szCs w:val="18"/>
                <w:shd w:val="clear" w:color="auto" w:fill="FFFFFF"/>
              </w:rPr>
              <w:t xml:space="preserve"> </w:t>
            </w:r>
            <w:proofErr w:type="spellStart"/>
            <w:r w:rsidRPr="00E41C0B">
              <w:rPr>
                <w:sz w:val="18"/>
                <w:szCs w:val="18"/>
                <w:shd w:val="clear" w:color="auto" w:fill="FFFFFF"/>
              </w:rPr>
              <w:t>tvarkos</w:t>
            </w:r>
            <w:proofErr w:type="spellEnd"/>
            <w:r w:rsidRPr="00E41C0B">
              <w:rPr>
                <w:sz w:val="18"/>
                <w:szCs w:val="18"/>
                <w:shd w:val="clear" w:color="auto" w:fill="FFFFFF"/>
              </w:rPr>
              <w:t xml:space="preserve"> </w:t>
            </w:r>
            <w:proofErr w:type="spellStart"/>
            <w:r w:rsidRPr="00E41C0B">
              <w:rPr>
                <w:sz w:val="18"/>
                <w:szCs w:val="18"/>
                <w:shd w:val="clear" w:color="auto" w:fill="FFFFFF"/>
              </w:rPr>
              <w:t>apraš</w:t>
            </w:r>
            <w:r w:rsidR="00FE55FD">
              <w:rPr>
                <w:sz w:val="18"/>
                <w:szCs w:val="18"/>
                <w:shd w:val="clear" w:color="auto" w:fill="FFFFFF"/>
              </w:rPr>
              <w:t>as</w:t>
            </w:r>
            <w:proofErr w:type="spellEnd"/>
          </w:p>
        </w:tc>
        <w:tc>
          <w:tcPr>
            <w:tcW w:w="3402" w:type="dxa"/>
          </w:tcPr>
          <w:p w14:paraId="6021BFA8" w14:textId="77777777" w:rsidR="007659A4" w:rsidRPr="001B0807" w:rsidRDefault="007659A4" w:rsidP="007659A4">
            <w:pPr>
              <w:rPr>
                <w:rFonts w:asciiTheme="majorHAnsi" w:hAnsiTheme="majorHAnsi"/>
                <w:sz w:val="20"/>
                <w:szCs w:val="20"/>
                <w:lang w:val="lt-LT"/>
              </w:rPr>
            </w:pPr>
          </w:p>
        </w:tc>
      </w:tr>
      <w:tr w:rsidR="007659A4" w:rsidRPr="001B0807" w14:paraId="6429502B" w14:textId="77777777" w:rsidTr="00767153">
        <w:tc>
          <w:tcPr>
            <w:tcW w:w="704" w:type="dxa"/>
          </w:tcPr>
          <w:p w14:paraId="45691F46" w14:textId="63E226AD" w:rsidR="007659A4" w:rsidRPr="000B0452" w:rsidRDefault="007659A4" w:rsidP="007659A4">
            <w:pPr>
              <w:rPr>
                <w:sz w:val="20"/>
                <w:szCs w:val="20"/>
                <w:lang w:val="lt-LT"/>
              </w:rPr>
            </w:pPr>
            <w:r>
              <w:rPr>
                <w:sz w:val="20"/>
                <w:szCs w:val="20"/>
                <w:lang w:val="lt-LT"/>
              </w:rPr>
              <w:t>7.3.</w:t>
            </w:r>
          </w:p>
        </w:tc>
        <w:tc>
          <w:tcPr>
            <w:tcW w:w="5812" w:type="dxa"/>
          </w:tcPr>
          <w:p w14:paraId="6CE1977E" w14:textId="298C9B0C" w:rsidR="007659A4" w:rsidRPr="000B0452" w:rsidRDefault="007659A4" w:rsidP="007659A4">
            <w:pPr>
              <w:rPr>
                <w:sz w:val="20"/>
                <w:szCs w:val="20"/>
                <w:lang w:val="lt-LT"/>
              </w:rPr>
            </w:pPr>
            <w:hyperlink r:id="rId17" w:history="1">
              <w:proofErr w:type="spellStart"/>
              <w:r w:rsidRPr="00C2351F">
                <w:rPr>
                  <w:sz w:val="18"/>
                  <w:szCs w:val="18"/>
                  <w:shd w:val="clear" w:color="auto" w:fill="FFFFFF"/>
                </w:rPr>
                <w:t>Mokymosi</w:t>
              </w:r>
              <w:proofErr w:type="spellEnd"/>
              <w:r w:rsidRPr="00C2351F">
                <w:rPr>
                  <w:sz w:val="18"/>
                  <w:szCs w:val="18"/>
                  <w:shd w:val="clear" w:color="auto" w:fill="FFFFFF"/>
                </w:rPr>
                <w:t xml:space="preserve"> </w:t>
              </w:r>
              <w:proofErr w:type="spellStart"/>
              <w:r w:rsidRPr="00C2351F">
                <w:rPr>
                  <w:sz w:val="18"/>
                  <w:szCs w:val="18"/>
                  <w:shd w:val="clear" w:color="auto" w:fill="FFFFFF"/>
                </w:rPr>
                <w:t>pagal</w:t>
              </w:r>
              <w:proofErr w:type="spellEnd"/>
              <w:r w:rsidRPr="00C2351F">
                <w:rPr>
                  <w:sz w:val="18"/>
                  <w:szCs w:val="18"/>
                  <w:shd w:val="clear" w:color="auto" w:fill="FFFFFF"/>
                </w:rPr>
                <w:t xml:space="preserve"> </w:t>
              </w:r>
              <w:proofErr w:type="spellStart"/>
              <w:r w:rsidRPr="00C2351F">
                <w:rPr>
                  <w:sz w:val="18"/>
                  <w:szCs w:val="18"/>
                  <w:shd w:val="clear" w:color="auto" w:fill="FFFFFF"/>
                </w:rPr>
                <w:t>formaliojo</w:t>
              </w:r>
              <w:proofErr w:type="spellEnd"/>
              <w:r w:rsidRPr="00C2351F">
                <w:rPr>
                  <w:sz w:val="18"/>
                  <w:szCs w:val="18"/>
                  <w:shd w:val="clear" w:color="auto" w:fill="FFFFFF"/>
                </w:rPr>
                <w:t xml:space="preserve"> </w:t>
              </w:r>
              <w:proofErr w:type="spellStart"/>
              <w:r w:rsidRPr="00C2351F">
                <w:rPr>
                  <w:sz w:val="18"/>
                  <w:szCs w:val="18"/>
                  <w:shd w:val="clear" w:color="auto" w:fill="FFFFFF"/>
                </w:rPr>
                <w:t>švietimo</w:t>
              </w:r>
              <w:proofErr w:type="spellEnd"/>
              <w:r w:rsidRPr="00C2351F">
                <w:rPr>
                  <w:sz w:val="18"/>
                  <w:szCs w:val="18"/>
                  <w:shd w:val="clear" w:color="auto" w:fill="FFFFFF"/>
                </w:rPr>
                <w:t xml:space="preserve"> </w:t>
              </w:r>
              <w:proofErr w:type="spellStart"/>
              <w:r w:rsidRPr="00C2351F">
                <w:rPr>
                  <w:sz w:val="18"/>
                  <w:szCs w:val="18"/>
                  <w:shd w:val="clear" w:color="auto" w:fill="FFFFFF"/>
                </w:rPr>
                <w:t>programas</w:t>
              </w:r>
              <w:proofErr w:type="spellEnd"/>
              <w:r w:rsidRPr="00C2351F">
                <w:rPr>
                  <w:sz w:val="18"/>
                  <w:szCs w:val="18"/>
                  <w:shd w:val="clear" w:color="auto" w:fill="FFFFFF"/>
                </w:rPr>
                <w:t xml:space="preserve"> (</w:t>
              </w:r>
              <w:proofErr w:type="spellStart"/>
              <w:r w:rsidRPr="00C2351F">
                <w:rPr>
                  <w:sz w:val="18"/>
                  <w:szCs w:val="18"/>
                  <w:shd w:val="clear" w:color="auto" w:fill="FFFFFF"/>
                </w:rPr>
                <w:t>išskyrus</w:t>
              </w:r>
              <w:proofErr w:type="spellEnd"/>
              <w:r w:rsidRPr="00C2351F">
                <w:rPr>
                  <w:sz w:val="18"/>
                  <w:szCs w:val="18"/>
                  <w:shd w:val="clear" w:color="auto" w:fill="FFFFFF"/>
                </w:rPr>
                <w:t xml:space="preserve"> </w:t>
              </w:r>
              <w:proofErr w:type="spellStart"/>
              <w:r w:rsidRPr="00C2351F">
                <w:rPr>
                  <w:sz w:val="18"/>
                  <w:szCs w:val="18"/>
                  <w:shd w:val="clear" w:color="auto" w:fill="FFFFFF"/>
                </w:rPr>
                <w:t>aukštojo</w:t>
              </w:r>
              <w:proofErr w:type="spellEnd"/>
              <w:r w:rsidRPr="00C2351F">
                <w:rPr>
                  <w:sz w:val="18"/>
                  <w:szCs w:val="18"/>
                  <w:shd w:val="clear" w:color="auto" w:fill="FFFFFF"/>
                </w:rPr>
                <w:t xml:space="preserve"> </w:t>
              </w:r>
              <w:proofErr w:type="spellStart"/>
              <w:r w:rsidRPr="00C2351F">
                <w:rPr>
                  <w:sz w:val="18"/>
                  <w:szCs w:val="18"/>
                  <w:shd w:val="clear" w:color="auto" w:fill="FFFFFF"/>
                </w:rPr>
                <w:t>mokslo</w:t>
              </w:r>
              <w:proofErr w:type="spellEnd"/>
              <w:r w:rsidRPr="00C2351F">
                <w:rPr>
                  <w:sz w:val="18"/>
                  <w:szCs w:val="18"/>
                  <w:shd w:val="clear" w:color="auto" w:fill="FFFFFF"/>
                </w:rPr>
                <w:t xml:space="preserve"> </w:t>
              </w:r>
              <w:proofErr w:type="spellStart"/>
              <w:r w:rsidRPr="00C2351F">
                <w:rPr>
                  <w:sz w:val="18"/>
                  <w:szCs w:val="18"/>
                  <w:shd w:val="clear" w:color="auto" w:fill="FFFFFF"/>
                </w:rPr>
                <w:t>studijų</w:t>
              </w:r>
              <w:proofErr w:type="spellEnd"/>
              <w:r w:rsidRPr="00C2351F">
                <w:rPr>
                  <w:sz w:val="18"/>
                  <w:szCs w:val="18"/>
                  <w:shd w:val="clear" w:color="auto" w:fill="FFFFFF"/>
                </w:rPr>
                <w:t xml:space="preserve"> </w:t>
              </w:r>
              <w:proofErr w:type="spellStart"/>
              <w:r w:rsidRPr="00C2351F">
                <w:rPr>
                  <w:sz w:val="18"/>
                  <w:szCs w:val="18"/>
                  <w:shd w:val="clear" w:color="auto" w:fill="FFFFFF"/>
                </w:rPr>
                <w:t>programas</w:t>
              </w:r>
              <w:proofErr w:type="spellEnd"/>
              <w:r w:rsidRPr="00C2351F">
                <w:rPr>
                  <w:sz w:val="18"/>
                  <w:szCs w:val="18"/>
                  <w:shd w:val="clear" w:color="auto" w:fill="FFFFFF"/>
                </w:rPr>
                <w:t xml:space="preserve">) </w:t>
              </w:r>
              <w:proofErr w:type="spellStart"/>
              <w:r w:rsidRPr="00C2351F">
                <w:rPr>
                  <w:sz w:val="18"/>
                  <w:szCs w:val="18"/>
                  <w:shd w:val="clear" w:color="auto" w:fill="FFFFFF"/>
                </w:rPr>
                <w:t>formų</w:t>
              </w:r>
              <w:proofErr w:type="spellEnd"/>
              <w:r w:rsidRPr="00C2351F">
                <w:rPr>
                  <w:sz w:val="18"/>
                  <w:szCs w:val="18"/>
                  <w:shd w:val="clear" w:color="auto" w:fill="FFFFFF"/>
                </w:rPr>
                <w:t xml:space="preserve"> ir </w:t>
              </w:r>
              <w:proofErr w:type="spellStart"/>
              <w:r w:rsidRPr="00C2351F">
                <w:rPr>
                  <w:sz w:val="18"/>
                  <w:szCs w:val="18"/>
                  <w:shd w:val="clear" w:color="auto" w:fill="FFFFFF"/>
                </w:rPr>
                <w:t>Mokymo</w:t>
              </w:r>
              <w:proofErr w:type="spellEnd"/>
              <w:r w:rsidRPr="00C2351F">
                <w:rPr>
                  <w:sz w:val="18"/>
                  <w:szCs w:val="18"/>
                  <w:shd w:val="clear" w:color="auto" w:fill="FFFFFF"/>
                </w:rPr>
                <w:t xml:space="preserve"> </w:t>
              </w:r>
              <w:proofErr w:type="spellStart"/>
              <w:r w:rsidRPr="00C2351F">
                <w:rPr>
                  <w:sz w:val="18"/>
                  <w:szCs w:val="18"/>
                  <w:shd w:val="clear" w:color="auto" w:fill="FFFFFF"/>
                </w:rPr>
                <w:t>organizavimo</w:t>
              </w:r>
              <w:proofErr w:type="spellEnd"/>
              <w:r w:rsidRPr="00C2351F">
                <w:rPr>
                  <w:sz w:val="18"/>
                  <w:szCs w:val="18"/>
                  <w:shd w:val="clear" w:color="auto" w:fill="FFFFFF"/>
                </w:rPr>
                <w:t xml:space="preserve"> </w:t>
              </w:r>
              <w:proofErr w:type="spellStart"/>
              <w:r w:rsidRPr="00C2351F">
                <w:rPr>
                  <w:sz w:val="18"/>
                  <w:szCs w:val="18"/>
                  <w:shd w:val="clear" w:color="auto" w:fill="FFFFFF"/>
                </w:rPr>
                <w:t>tvarkos</w:t>
              </w:r>
              <w:proofErr w:type="spellEnd"/>
              <w:r w:rsidRPr="00C2351F">
                <w:rPr>
                  <w:sz w:val="18"/>
                  <w:szCs w:val="18"/>
                  <w:shd w:val="clear" w:color="auto" w:fill="FFFFFF"/>
                </w:rPr>
                <w:t xml:space="preserve"> </w:t>
              </w:r>
              <w:proofErr w:type="spellStart"/>
              <w:r w:rsidRPr="00C2351F">
                <w:rPr>
                  <w:sz w:val="18"/>
                  <w:szCs w:val="18"/>
                  <w:shd w:val="clear" w:color="auto" w:fill="FFFFFF"/>
                </w:rPr>
                <w:t>apraš</w:t>
              </w:r>
              <w:r w:rsidR="00CF1214">
                <w:rPr>
                  <w:sz w:val="18"/>
                  <w:szCs w:val="18"/>
                  <w:shd w:val="clear" w:color="auto" w:fill="FFFFFF"/>
                </w:rPr>
                <w:t>as</w:t>
              </w:r>
              <w:proofErr w:type="spellEnd"/>
            </w:hyperlink>
          </w:p>
        </w:tc>
        <w:tc>
          <w:tcPr>
            <w:tcW w:w="3402" w:type="dxa"/>
          </w:tcPr>
          <w:p w14:paraId="257DBF86" w14:textId="77777777" w:rsidR="007659A4" w:rsidRPr="001B0807" w:rsidRDefault="007659A4" w:rsidP="007659A4">
            <w:pPr>
              <w:rPr>
                <w:rFonts w:asciiTheme="majorHAnsi" w:hAnsiTheme="majorHAnsi"/>
                <w:sz w:val="20"/>
                <w:szCs w:val="20"/>
                <w:lang w:val="lt-LT"/>
              </w:rPr>
            </w:pPr>
          </w:p>
        </w:tc>
      </w:tr>
      <w:tr w:rsidR="007659A4" w:rsidRPr="001B0807" w14:paraId="0BF1497E" w14:textId="77777777" w:rsidTr="00767153">
        <w:tc>
          <w:tcPr>
            <w:tcW w:w="704" w:type="dxa"/>
          </w:tcPr>
          <w:p w14:paraId="2B4E0E97" w14:textId="4E808BDF" w:rsidR="007659A4" w:rsidRPr="000B0452" w:rsidRDefault="007659A4" w:rsidP="007659A4">
            <w:pPr>
              <w:rPr>
                <w:sz w:val="20"/>
                <w:szCs w:val="20"/>
                <w:lang w:val="lt-LT"/>
              </w:rPr>
            </w:pPr>
            <w:r>
              <w:rPr>
                <w:sz w:val="20"/>
                <w:szCs w:val="20"/>
                <w:lang w:val="lt-LT"/>
              </w:rPr>
              <w:t>7.4.</w:t>
            </w:r>
          </w:p>
        </w:tc>
        <w:tc>
          <w:tcPr>
            <w:tcW w:w="5812" w:type="dxa"/>
          </w:tcPr>
          <w:p w14:paraId="6C9274BE" w14:textId="74F9C0A6" w:rsidR="007659A4" w:rsidRPr="000B0452" w:rsidRDefault="007659A4" w:rsidP="007659A4">
            <w:pPr>
              <w:rPr>
                <w:sz w:val="20"/>
                <w:szCs w:val="20"/>
                <w:lang w:val="lt-LT"/>
              </w:rPr>
            </w:pPr>
            <w:hyperlink r:id="rId18" w:history="1">
              <w:proofErr w:type="spellStart"/>
              <w:r w:rsidRPr="00C2351F">
                <w:rPr>
                  <w:bCs/>
                  <w:sz w:val="18"/>
                  <w:szCs w:val="18"/>
                </w:rPr>
                <w:t>Mokymo</w:t>
              </w:r>
              <w:proofErr w:type="spellEnd"/>
              <w:r w:rsidRPr="00C2351F">
                <w:rPr>
                  <w:bCs/>
                  <w:sz w:val="18"/>
                  <w:szCs w:val="18"/>
                </w:rPr>
                <w:t xml:space="preserve"> </w:t>
              </w:r>
              <w:proofErr w:type="spellStart"/>
              <w:r w:rsidRPr="00C2351F">
                <w:rPr>
                  <w:bCs/>
                  <w:sz w:val="18"/>
                  <w:szCs w:val="18"/>
                </w:rPr>
                <w:t>nuotoliniu</w:t>
              </w:r>
              <w:proofErr w:type="spellEnd"/>
              <w:r w:rsidRPr="00C2351F">
                <w:rPr>
                  <w:bCs/>
                  <w:sz w:val="18"/>
                  <w:szCs w:val="18"/>
                </w:rPr>
                <w:t xml:space="preserve"> ugdymo </w:t>
              </w:r>
              <w:proofErr w:type="spellStart"/>
              <w:r w:rsidRPr="00C2351F">
                <w:rPr>
                  <w:bCs/>
                  <w:sz w:val="18"/>
                  <w:szCs w:val="18"/>
                </w:rPr>
                <w:t>proceso</w:t>
              </w:r>
              <w:proofErr w:type="spellEnd"/>
              <w:r w:rsidRPr="00C2351F">
                <w:rPr>
                  <w:bCs/>
                  <w:sz w:val="18"/>
                  <w:szCs w:val="18"/>
                </w:rPr>
                <w:t xml:space="preserve"> </w:t>
              </w:r>
              <w:proofErr w:type="spellStart"/>
              <w:r w:rsidRPr="00C2351F">
                <w:rPr>
                  <w:bCs/>
                  <w:sz w:val="18"/>
                  <w:szCs w:val="18"/>
                </w:rPr>
                <w:t>organizavimo</w:t>
              </w:r>
              <w:proofErr w:type="spellEnd"/>
              <w:r w:rsidRPr="00C2351F">
                <w:rPr>
                  <w:bCs/>
                  <w:sz w:val="18"/>
                  <w:szCs w:val="18"/>
                </w:rPr>
                <w:t xml:space="preserve"> </w:t>
              </w:r>
              <w:proofErr w:type="spellStart"/>
              <w:r w:rsidRPr="00C2351F">
                <w:rPr>
                  <w:bCs/>
                  <w:sz w:val="18"/>
                  <w:szCs w:val="18"/>
                </w:rPr>
                <w:t>būdu</w:t>
              </w:r>
              <w:proofErr w:type="spellEnd"/>
              <w:r w:rsidRPr="00C2351F">
                <w:rPr>
                  <w:bCs/>
                  <w:sz w:val="18"/>
                  <w:szCs w:val="18"/>
                </w:rPr>
                <w:t xml:space="preserve"> </w:t>
              </w:r>
              <w:proofErr w:type="spellStart"/>
              <w:r w:rsidRPr="00C2351F">
                <w:rPr>
                  <w:bCs/>
                  <w:sz w:val="18"/>
                  <w:szCs w:val="18"/>
                </w:rPr>
                <w:t>kriterijų</w:t>
              </w:r>
              <w:proofErr w:type="spellEnd"/>
              <w:r w:rsidRPr="00C2351F">
                <w:rPr>
                  <w:bCs/>
                  <w:sz w:val="18"/>
                  <w:szCs w:val="18"/>
                </w:rPr>
                <w:t xml:space="preserve"> </w:t>
              </w:r>
              <w:proofErr w:type="spellStart"/>
              <w:r w:rsidRPr="00C2351F">
                <w:rPr>
                  <w:bCs/>
                  <w:sz w:val="18"/>
                  <w:szCs w:val="18"/>
                </w:rPr>
                <w:t>apraš</w:t>
              </w:r>
              <w:r w:rsidR="0011125D">
                <w:rPr>
                  <w:bCs/>
                  <w:sz w:val="18"/>
                  <w:szCs w:val="18"/>
                </w:rPr>
                <w:t>as</w:t>
              </w:r>
              <w:proofErr w:type="spellEnd"/>
            </w:hyperlink>
          </w:p>
        </w:tc>
        <w:tc>
          <w:tcPr>
            <w:tcW w:w="3402" w:type="dxa"/>
          </w:tcPr>
          <w:p w14:paraId="49959E93" w14:textId="77777777" w:rsidR="007659A4" w:rsidRPr="001B0807" w:rsidRDefault="007659A4" w:rsidP="007659A4">
            <w:pPr>
              <w:rPr>
                <w:rFonts w:asciiTheme="majorHAnsi" w:hAnsiTheme="majorHAnsi"/>
                <w:sz w:val="20"/>
                <w:szCs w:val="20"/>
                <w:lang w:val="lt-LT"/>
              </w:rPr>
            </w:pPr>
          </w:p>
        </w:tc>
      </w:tr>
      <w:tr w:rsidR="007659A4" w:rsidRPr="001B0807" w14:paraId="634BEF83" w14:textId="77777777" w:rsidTr="00767153">
        <w:tc>
          <w:tcPr>
            <w:tcW w:w="704" w:type="dxa"/>
          </w:tcPr>
          <w:p w14:paraId="44D9C1B6" w14:textId="1936D728" w:rsidR="007659A4" w:rsidRPr="000B0452" w:rsidRDefault="007659A4" w:rsidP="007659A4">
            <w:pPr>
              <w:rPr>
                <w:sz w:val="20"/>
                <w:szCs w:val="20"/>
                <w:lang w:val="lt-LT"/>
              </w:rPr>
            </w:pPr>
            <w:r>
              <w:rPr>
                <w:sz w:val="20"/>
                <w:szCs w:val="20"/>
                <w:lang w:val="lt-LT"/>
              </w:rPr>
              <w:t>7.5.</w:t>
            </w:r>
          </w:p>
        </w:tc>
        <w:tc>
          <w:tcPr>
            <w:tcW w:w="5812" w:type="dxa"/>
          </w:tcPr>
          <w:p w14:paraId="70E9311D" w14:textId="33092B66" w:rsidR="007659A4" w:rsidRPr="000B0452" w:rsidRDefault="007659A4" w:rsidP="007659A4">
            <w:pPr>
              <w:rPr>
                <w:sz w:val="20"/>
                <w:szCs w:val="20"/>
                <w:lang w:val="lt-LT"/>
              </w:rPr>
            </w:pPr>
            <w:hyperlink r:id="rId19" w:history="1">
              <w:proofErr w:type="spellStart"/>
              <w:r w:rsidRPr="007F4DD0">
                <w:rPr>
                  <w:sz w:val="18"/>
                  <w:szCs w:val="18"/>
                  <w:shd w:val="clear" w:color="auto" w:fill="FFFFFF"/>
                </w:rPr>
                <w:t>Mokinių</w:t>
              </w:r>
              <w:proofErr w:type="spellEnd"/>
              <w:r w:rsidRPr="007F4DD0">
                <w:rPr>
                  <w:sz w:val="18"/>
                  <w:szCs w:val="18"/>
                  <w:shd w:val="clear" w:color="auto" w:fill="FFFFFF"/>
                </w:rPr>
                <w:t xml:space="preserve"> </w:t>
              </w:r>
              <w:proofErr w:type="spellStart"/>
              <w:r w:rsidRPr="007F4DD0">
                <w:rPr>
                  <w:sz w:val="18"/>
                  <w:szCs w:val="18"/>
                  <w:shd w:val="clear" w:color="auto" w:fill="FFFFFF"/>
                </w:rPr>
                <w:t>mokymo</w:t>
              </w:r>
              <w:proofErr w:type="spellEnd"/>
              <w:r w:rsidRPr="007F4DD0">
                <w:rPr>
                  <w:sz w:val="18"/>
                  <w:szCs w:val="18"/>
                  <w:shd w:val="clear" w:color="auto" w:fill="FFFFFF"/>
                </w:rPr>
                <w:t xml:space="preserve"> </w:t>
              </w:r>
              <w:proofErr w:type="spellStart"/>
              <w:r w:rsidRPr="007F4DD0">
                <w:rPr>
                  <w:sz w:val="18"/>
                  <w:szCs w:val="18"/>
                  <w:shd w:val="clear" w:color="auto" w:fill="FFFFFF"/>
                </w:rPr>
                <w:t>stacionarinėje</w:t>
              </w:r>
              <w:proofErr w:type="spellEnd"/>
              <w:r w:rsidRPr="007F4DD0">
                <w:rPr>
                  <w:sz w:val="18"/>
                  <w:szCs w:val="18"/>
                  <w:shd w:val="clear" w:color="auto" w:fill="FFFFFF"/>
                </w:rPr>
                <w:t xml:space="preserve"> </w:t>
              </w:r>
              <w:proofErr w:type="spellStart"/>
              <w:r w:rsidRPr="007F4DD0">
                <w:rPr>
                  <w:sz w:val="18"/>
                  <w:szCs w:val="18"/>
                  <w:shd w:val="clear" w:color="auto" w:fill="FFFFFF"/>
                </w:rPr>
                <w:t>asmens</w:t>
              </w:r>
              <w:proofErr w:type="spellEnd"/>
              <w:r w:rsidRPr="007F4DD0">
                <w:rPr>
                  <w:sz w:val="18"/>
                  <w:szCs w:val="18"/>
                  <w:shd w:val="clear" w:color="auto" w:fill="FFFFFF"/>
                </w:rPr>
                <w:t xml:space="preserve"> </w:t>
              </w:r>
              <w:proofErr w:type="spellStart"/>
              <w:r w:rsidRPr="007F4DD0">
                <w:rPr>
                  <w:sz w:val="18"/>
                  <w:szCs w:val="18"/>
                  <w:shd w:val="clear" w:color="auto" w:fill="FFFFFF"/>
                </w:rPr>
                <w:t>sveikatos</w:t>
              </w:r>
              <w:proofErr w:type="spellEnd"/>
              <w:r w:rsidRPr="007F4DD0">
                <w:rPr>
                  <w:sz w:val="18"/>
                  <w:szCs w:val="18"/>
                  <w:shd w:val="clear" w:color="auto" w:fill="FFFFFF"/>
                </w:rPr>
                <w:t xml:space="preserve"> </w:t>
              </w:r>
              <w:proofErr w:type="spellStart"/>
              <w:r w:rsidRPr="007F4DD0">
                <w:rPr>
                  <w:sz w:val="18"/>
                  <w:szCs w:val="18"/>
                  <w:shd w:val="clear" w:color="auto" w:fill="FFFFFF"/>
                </w:rPr>
                <w:t>priežiūros</w:t>
              </w:r>
              <w:proofErr w:type="spellEnd"/>
              <w:r w:rsidRPr="007F4DD0">
                <w:rPr>
                  <w:sz w:val="18"/>
                  <w:szCs w:val="18"/>
                  <w:shd w:val="clear" w:color="auto" w:fill="FFFFFF"/>
                </w:rPr>
                <w:t xml:space="preserve"> </w:t>
              </w:r>
              <w:proofErr w:type="spellStart"/>
              <w:r w:rsidRPr="007F4DD0">
                <w:rPr>
                  <w:sz w:val="18"/>
                  <w:szCs w:val="18"/>
                  <w:shd w:val="clear" w:color="auto" w:fill="FFFFFF"/>
                </w:rPr>
                <w:t>įstaigoje</w:t>
              </w:r>
              <w:proofErr w:type="spellEnd"/>
              <w:r w:rsidRPr="007F4DD0">
                <w:rPr>
                  <w:sz w:val="18"/>
                  <w:szCs w:val="18"/>
                  <w:shd w:val="clear" w:color="auto" w:fill="FFFFFF"/>
                </w:rPr>
                <w:t xml:space="preserve"> ir </w:t>
              </w:r>
              <w:proofErr w:type="spellStart"/>
              <w:r w:rsidRPr="007F4DD0">
                <w:rPr>
                  <w:sz w:val="18"/>
                  <w:szCs w:val="18"/>
                  <w:shd w:val="clear" w:color="auto" w:fill="FFFFFF"/>
                </w:rPr>
                <w:t>namuose</w:t>
              </w:r>
              <w:proofErr w:type="spellEnd"/>
              <w:r w:rsidRPr="007F4DD0">
                <w:rPr>
                  <w:sz w:val="18"/>
                  <w:szCs w:val="18"/>
                  <w:shd w:val="clear" w:color="auto" w:fill="FFFFFF"/>
                </w:rPr>
                <w:t xml:space="preserve"> </w:t>
              </w:r>
              <w:proofErr w:type="spellStart"/>
              <w:r w:rsidRPr="007F4DD0">
                <w:rPr>
                  <w:sz w:val="18"/>
                  <w:szCs w:val="18"/>
                  <w:shd w:val="clear" w:color="auto" w:fill="FFFFFF"/>
                </w:rPr>
                <w:t>organizavimo</w:t>
              </w:r>
              <w:proofErr w:type="spellEnd"/>
              <w:r w:rsidRPr="007F4DD0">
                <w:rPr>
                  <w:sz w:val="18"/>
                  <w:szCs w:val="18"/>
                  <w:shd w:val="clear" w:color="auto" w:fill="FFFFFF"/>
                </w:rPr>
                <w:t xml:space="preserve"> </w:t>
              </w:r>
              <w:proofErr w:type="spellStart"/>
              <w:r w:rsidRPr="007F4DD0">
                <w:rPr>
                  <w:sz w:val="18"/>
                  <w:szCs w:val="18"/>
                  <w:shd w:val="clear" w:color="auto" w:fill="FFFFFF"/>
                </w:rPr>
                <w:t>tvarkos</w:t>
              </w:r>
              <w:proofErr w:type="spellEnd"/>
              <w:r w:rsidRPr="007F4DD0">
                <w:rPr>
                  <w:sz w:val="18"/>
                  <w:szCs w:val="18"/>
                  <w:shd w:val="clear" w:color="auto" w:fill="FFFFFF"/>
                </w:rPr>
                <w:t xml:space="preserve"> </w:t>
              </w:r>
              <w:proofErr w:type="spellStart"/>
              <w:r w:rsidRPr="007F4DD0">
                <w:rPr>
                  <w:sz w:val="18"/>
                  <w:szCs w:val="18"/>
                  <w:shd w:val="clear" w:color="auto" w:fill="FFFFFF"/>
                </w:rPr>
                <w:t>apraš</w:t>
              </w:r>
              <w:r w:rsidR="00443C4B">
                <w:rPr>
                  <w:sz w:val="18"/>
                  <w:szCs w:val="18"/>
                  <w:shd w:val="clear" w:color="auto" w:fill="FFFFFF"/>
                </w:rPr>
                <w:t>as</w:t>
              </w:r>
              <w:proofErr w:type="spellEnd"/>
            </w:hyperlink>
          </w:p>
        </w:tc>
        <w:tc>
          <w:tcPr>
            <w:tcW w:w="3402" w:type="dxa"/>
          </w:tcPr>
          <w:p w14:paraId="3D0E291C" w14:textId="77777777" w:rsidR="007659A4" w:rsidRPr="001B0807" w:rsidRDefault="007659A4" w:rsidP="007659A4">
            <w:pPr>
              <w:rPr>
                <w:rFonts w:asciiTheme="majorHAnsi" w:hAnsiTheme="majorHAnsi"/>
                <w:sz w:val="20"/>
                <w:szCs w:val="20"/>
                <w:lang w:val="lt-LT"/>
              </w:rPr>
            </w:pPr>
          </w:p>
        </w:tc>
      </w:tr>
      <w:tr w:rsidR="007659A4" w:rsidRPr="001B0807" w14:paraId="358DFC77" w14:textId="77777777" w:rsidTr="00767153">
        <w:tc>
          <w:tcPr>
            <w:tcW w:w="704" w:type="dxa"/>
          </w:tcPr>
          <w:p w14:paraId="25EBA7DD" w14:textId="2D2E09DF" w:rsidR="007659A4" w:rsidRPr="000B0452" w:rsidRDefault="007659A4" w:rsidP="007659A4">
            <w:pPr>
              <w:rPr>
                <w:sz w:val="20"/>
                <w:szCs w:val="20"/>
                <w:lang w:val="lt-LT"/>
              </w:rPr>
            </w:pPr>
            <w:r>
              <w:rPr>
                <w:sz w:val="20"/>
                <w:szCs w:val="20"/>
                <w:lang w:val="lt-LT"/>
              </w:rPr>
              <w:t>7.6.</w:t>
            </w:r>
          </w:p>
        </w:tc>
        <w:tc>
          <w:tcPr>
            <w:tcW w:w="5812" w:type="dxa"/>
          </w:tcPr>
          <w:p w14:paraId="5C937E7C" w14:textId="09F283E2" w:rsidR="007659A4" w:rsidRPr="000B0452" w:rsidRDefault="007659A4" w:rsidP="007659A4">
            <w:pPr>
              <w:rPr>
                <w:sz w:val="20"/>
                <w:szCs w:val="20"/>
                <w:lang w:val="lt-LT"/>
              </w:rPr>
            </w:pPr>
            <w:hyperlink r:id="rId20" w:history="1">
              <w:r w:rsidRPr="00CF4E8F">
                <w:rPr>
                  <w:sz w:val="18"/>
                  <w:szCs w:val="18"/>
                  <w:shd w:val="clear" w:color="auto" w:fill="FFFFFF"/>
                </w:rPr>
                <w:t xml:space="preserve">Geros </w:t>
              </w:r>
              <w:proofErr w:type="spellStart"/>
              <w:r w:rsidRPr="00CF4E8F">
                <w:rPr>
                  <w:sz w:val="18"/>
                  <w:szCs w:val="18"/>
                  <w:shd w:val="clear" w:color="auto" w:fill="FFFFFF"/>
                </w:rPr>
                <w:t>mokyklos</w:t>
              </w:r>
              <w:proofErr w:type="spellEnd"/>
              <w:r w:rsidRPr="00CF4E8F">
                <w:rPr>
                  <w:sz w:val="18"/>
                  <w:szCs w:val="18"/>
                  <w:shd w:val="clear" w:color="auto" w:fill="FFFFFF"/>
                </w:rPr>
                <w:t xml:space="preserve"> </w:t>
              </w:r>
              <w:proofErr w:type="spellStart"/>
              <w:r w:rsidRPr="00CF4E8F">
                <w:rPr>
                  <w:sz w:val="18"/>
                  <w:szCs w:val="18"/>
                  <w:shd w:val="clear" w:color="auto" w:fill="FFFFFF"/>
                </w:rPr>
                <w:t>koncepcij</w:t>
              </w:r>
              <w:r w:rsidR="00044E05">
                <w:rPr>
                  <w:sz w:val="18"/>
                  <w:szCs w:val="18"/>
                  <w:shd w:val="clear" w:color="auto" w:fill="FFFFFF"/>
                </w:rPr>
                <w:t>a</w:t>
              </w:r>
              <w:proofErr w:type="spellEnd"/>
            </w:hyperlink>
          </w:p>
        </w:tc>
        <w:tc>
          <w:tcPr>
            <w:tcW w:w="3402" w:type="dxa"/>
          </w:tcPr>
          <w:p w14:paraId="2168338A" w14:textId="77777777" w:rsidR="007659A4" w:rsidRPr="001B0807" w:rsidRDefault="007659A4" w:rsidP="007659A4">
            <w:pPr>
              <w:rPr>
                <w:rFonts w:asciiTheme="majorHAnsi" w:hAnsiTheme="majorHAnsi"/>
                <w:sz w:val="20"/>
                <w:szCs w:val="20"/>
                <w:lang w:val="lt-LT"/>
              </w:rPr>
            </w:pPr>
          </w:p>
        </w:tc>
      </w:tr>
      <w:tr w:rsidR="007659A4" w:rsidRPr="001B0807" w14:paraId="53BF50F4" w14:textId="77777777" w:rsidTr="00767153">
        <w:tc>
          <w:tcPr>
            <w:tcW w:w="704" w:type="dxa"/>
          </w:tcPr>
          <w:p w14:paraId="7E340978" w14:textId="21E0CB40" w:rsidR="007659A4" w:rsidRPr="000B0452" w:rsidRDefault="007659A4" w:rsidP="007659A4">
            <w:pPr>
              <w:rPr>
                <w:sz w:val="20"/>
                <w:szCs w:val="20"/>
                <w:lang w:val="lt-LT"/>
              </w:rPr>
            </w:pPr>
            <w:r>
              <w:rPr>
                <w:sz w:val="20"/>
                <w:szCs w:val="20"/>
                <w:lang w:val="lt-LT"/>
              </w:rPr>
              <w:t>7.7.</w:t>
            </w:r>
          </w:p>
        </w:tc>
        <w:tc>
          <w:tcPr>
            <w:tcW w:w="5812" w:type="dxa"/>
          </w:tcPr>
          <w:p w14:paraId="2D5C39D4" w14:textId="18379C3F" w:rsidR="007659A4" w:rsidRPr="000B0452" w:rsidRDefault="007659A4" w:rsidP="007659A4">
            <w:pPr>
              <w:rPr>
                <w:sz w:val="20"/>
                <w:szCs w:val="20"/>
                <w:lang w:val="lt-LT"/>
              </w:rPr>
            </w:pPr>
            <w:hyperlink r:id="rId21" w:history="1">
              <w:proofErr w:type="spellStart"/>
              <w:r w:rsidRPr="00CF4E8F">
                <w:rPr>
                  <w:sz w:val="18"/>
                  <w:szCs w:val="18"/>
                  <w:shd w:val="clear" w:color="auto" w:fill="FFFFFF"/>
                </w:rPr>
                <w:t>Mokyklų</w:t>
              </w:r>
              <w:proofErr w:type="spellEnd"/>
              <w:r w:rsidRPr="00CF4E8F">
                <w:rPr>
                  <w:sz w:val="18"/>
                  <w:szCs w:val="18"/>
                  <w:shd w:val="clear" w:color="auto" w:fill="FFFFFF"/>
                </w:rPr>
                <w:t xml:space="preserve">, </w:t>
              </w:r>
              <w:proofErr w:type="spellStart"/>
              <w:r w:rsidRPr="00CF4E8F">
                <w:rPr>
                  <w:sz w:val="18"/>
                  <w:szCs w:val="18"/>
                  <w:shd w:val="clear" w:color="auto" w:fill="FFFFFF"/>
                </w:rPr>
                <w:t>vykdančių</w:t>
              </w:r>
              <w:proofErr w:type="spellEnd"/>
              <w:r w:rsidRPr="00CF4E8F">
                <w:rPr>
                  <w:sz w:val="18"/>
                  <w:szCs w:val="18"/>
                  <w:shd w:val="clear" w:color="auto" w:fill="FFFFFF"/>
                </w:rPr>
                <w:t xml:space="preserve"> </w:t>
              </w:r>
              <w:proofErr w:type="spellStart"/>
              <w:r w:rsidRPr="00CF4E8F">
                <w:rPr>
                  <w:sz w:val="18"/>
                  <w:szCs w:val="18"/>
                  <w:shd w:val="clear" w:color="auto" w:fill="FFFFFF"/>
                </w:rPr>
                <w:t>formaliojo</w:t>
              </w:r>
              <w:proofErr w:type="spellEnd"/>
              <w:r w:rsidRPr="00CF4E8F">
                <w:rPr>
                  <w:sz w:val="18"/>
                  <w:szCs w:val="18"/>
                  <w:shd w:val="clear" w:color="auto" w:fill="FFFFFF"/>
                </w:rPr>
                <w:t xml:space="preserve"> </w:t>
              </w:r>
              <w:proofErr w:type="spellStart"/>
              <w:r w:rsidRPr="00CF4E8F">
                <w:rPr>
                  <w:sz w:val="18"/>
                  <w:szCs w:val="18"/>
                  <w:shd w:val="clear" w:color="auto" w:fill="FFFFFF"/>
                </w:rPr>
                <w:t>švietimo</w:t>
              </w:r>
              <w:proofErr w:type="spellEnd"/>
              <w:r w:rsidRPr="00CF4E8F">
                <w:rPr>
                  <w:sz w:val="18"/>
                  <w:szCs w:val="18"/>
                  <w:shd w:val="clear" w:color="auto" w:fill="FFFFFF"/>
                </w:rPr>
                <w:t xml:space="preserve"> </w:t>
              </w:r>
              <w:proofErr w:type="spellStart"/>
              <w:r w:rsidRPr="00CF4E8F">
                <w:rPr>
                  <w:sz w:val="18"/>
                  <w:szCs w:val="18"/>
                  <w:shd w:val="clear" w:color="auto" w:fill="FFFFFF"/>
                </w:rPr>
                <w:t>programas</w:t>
              </w:r>
              <w:proofErr w:type="spellEnd"/>
              <w:r w:rsidRPr="00CF4E8F">
                <w:rPr>
                  <w:sz w:val="18"/>
                  <w:szCs w:val="18"/>
                  <w:shd w:val="clear" w:color="auto" w:fill="FFFFFF"/>
                </w:rPr>
                <w:t xml:space="preserve">, </w:t>
              </w:r>
              <w:proofErr w:type="spellStart"/>
              <w:r w:rsidRPr="00CF4E8F">
                <w:rPr>
                  <w:sz w:val="18"/>
                  <w:szCs w:val="18"/>
                  <w:shd w:val="clear" w:color="auto" w:fill="FFFFFF"/>
                </w:rPr>
                <w:t>tinklo</w:t>
              </w:r>
              <w:proofErr w:type="spellEnd"/>
              <w:r w:rsidRPr="00CF4E8F">
                <w:rPr>
                  <w:sz w:val="18"/>
                  <w:szCs w:val="18"/>
                  <w:shd w:val="clear" w:color="auto" w:fill="FFFFFF"/>
                </w:rPr>
                <w:t xml:space="preserve"> </w:t>
              </w:r>
              <w:proofErr w:type="spellStart"/>
              <w:r w:rsidRPr="00CF4E8F">
                <w:rPr>
                  <w:sz w:val="18"/>
                  <w:szCs w:val="18"/>
                  <w:shd w:val="clear" w:color="auto" w:fill="FFFFFF"/>
                </w:rPr>
                <w:t>kūrimo</w:t>
              </w:r>
              <w:proofErr w:type="spellEnd"/>
              <w:r w:rsidRPr="00CF4E8F">
                <w:rPr>
                  <w:sz w:val="18"/>
                  <w:szCs w:val="18"/>
                  <w:shd w:val="clear" w:color="auto" w:fill="FFFFFF"/>
                </w:rPr>
                <w:t xml:space="preserve"> </w:t>
              </w:r>
              <w:proofErr w:type="spellStart"/>
              <w:r w:rsidRPr="00CF4E8F">
                <w:rPr>
                  <w:sz w:val="18"/>
                  <w:szCs w:val="18"/>
                  <w:shd w:val="clear" w:color="auto" w:fill="FFFFFF"/>
                </w:rPr>
                <w:t>taisykl</w:t>
              </w:r>
              <w:r w:rsidR="00663F9C">
                <w:rPr>
                  <w:sz w:val="18"/>
                  <w:szCs w:val="18"/>
                  <w:shd w:val="clear" w:color="auto" w:fill="FFFFFF"/>
                </w:rPr>
                <w:t>ės</w:t>
              </w:r>
              <w:proofErr w:type="spellEnd"/>
            </w:hyperlink>
          </w:p>
        </w:tc>
        <w:tc>
          <w:tcPr>
            <w:tcW w:w="3402" w:type="dxa"/>
          </w:tcPr>
          <w:p w14:paraId="46234FF5" w14:textId="77777777" w:rsidR="007659A4" w:rsidRPr="001B0807" w:rsidRDefault="007659A4" w:rsidP="007659A4">
            <w:pPr>
              <w:rPr>
                <w:rFonts w:asciiTheme="majorHAnsi" w:hAnsiTheme="majorHAnsi"/>
                <w:sz w:val="20"/>
                <w:szCs w:val="20"/>
                <w:lang w:val="lt-LT"/>
              </w:rPr>
            </w:pPr>
          </w:p>
        </w:tc>
      </w:tr>
      <w:tr w:rsidR="007659A4" w:rsidRPr="001B0807" w14:paraId="0E91EFE0" w14:textId="77777777" w:rsidTr="00767153">
        <w:tc>
          <w:tcPr>
            <w:tcW w:w="704" w:type="dxa"/>
          </w:tcPr>
          <w:p w14:paraId="2F97EDF6" w14:textId="09BB3EC6" w:rsidR="007659A4" w:rsidRPr="000B0452" w:rsidRDefault="007659A4" w:rsidP="007659A4">
            <w:pPr>
              <w:rPr>
                <w:sz w:val="20"/>
                <w:szCs w:val="20"/>
                <w:lang w:val="lt-LT"/>
              </w:rPr>
            </w:pPr>
            <w:r>
              <w:rPr>
                <w:sz w:val="20"/>
                <w:szCs w:val="20"/>
                <w:lang w:val="lt-LT"/>
              </w:rPr>
              <w:t>7.8.</w:t>
            </w:r>
          </w:p>
        </w:tc>
        <w:tc>
          <w:tcPr>
            <w:tcW w:w="5812" w:type="dxa"/>
          </w:tcPr>
          <w:p w14:paraId="7290B4A1" w14:textId="1A064C8B" w:rsidR="007659A4" w:rsidRPr="000B0452" w:rsidRDefault="007659A4" w:rsidP="007659A4">
            <w:pPr>
              <w:rPr>
                <w:sz w:val="20"/>
                <w:szCs w:val="20"/>
                <w:lang w:val="lt-LT"/>
              </w:rPr>
            </w:pPr>
            <w:hyperlink r:id="rId22" w:history="1">
              <w:r w:rsidRPr="009075ED">
                <w:rPr>
                  <w:sz w:val="18"/>
                  <w:szCs w:val="18"/>
                  <w:shd w:val="clear" w:color="auto" w:fill="FFFFFF"/>
                </w:rPr>
                <w:t xml:space="preserve">Priešmokyklinio ugdymo </w:t>
              </w:r>
              <w:proofErr w:type="spellStart"/>
              <w:r w:rsidRPr="009075ED">
                <w:rPr>
                  <w:sz w:val="18"/>
                  <w:szCs w:val="18"/>
                  <w:shd w:val="clear" w:color="auto" w:fill="FFFFFF"/>
                </w:rPr>
                <w:t>tvarkos</w:t>
              </w:r>
              <w:proofErr w:type="spellEnd"/>
              <w:r w:rsidRPr="009075ED">
                <w:rPr>
                  <w:sz w:val="18"/>
                  <w:szCs w:val="18"/>
                  <w:shd w:val="clear" w:color="auto" w:fill="FFFFFF"/>
                </w:rPr>
                <w:t xml:space="preserve"> </w:t>
              </w:r>
              <w:proofErr w:type="spellStart"/>
              <w:r w:rsidRPr="009075ED">
                <w:rPr>
                  <w:sz w:val="18"/>
                  <w:szCs w:val="18"/>
                  <w:shd w:val="clear" w:color="auto" w:fill="FFFFFF"/>
                </w:rPr>
                <w:t>apraš</w:t>
              </w:r>
              <w:r w:rsidR="00561D58">
                <w:rPr>
                  <w:sz w:val="18"/>
                  <w:szCs w:val="18"/>
                  <w:shd w:val="clear" w:color="auto" w:fill="FFFFFF"/>
                </w:rPr>
                <w:t>as</w:t>
              </w:r>
              <w:proofErr w:type="spellEnd"/>
              <w:r w:rsidRPr="009075ED">
                <w:rPr>
                  <w:sz w:val="18"/>
                  <w:szCs w:val="18"/>
                  <w:shd w:val="clear" w:color="auto" w:fill="FFFFFF"/>
                </w:rPr>
                <w:t xml:space="preserve"> </w:t>
              </w:r>
            </w:hyperlink>
          </w:p>
        </w:tc>
        <w:tc>
          <w:tcPr>
            <w:tcW w:w="3402" w:type="dxa"/>
          </w:tcPr>
          <w:p w14:paraId="346E8285" w14:textId="77777777" w:rsidR="007659A4" w:rsidRPr="001B0807" w:rsidRDefault="007659A4" w:rsidP="007659A4">
            <w:pPr>
              <w:rPr>
                <w:rFonts w:asciiTheme="majorHAnsi" w:hAnsiTheme="majorHAnsi"/>
                <w:sz w:val="20"/>
                <w:szCs w:val="20"/>
                <w:lang w:val="lt-LT"/>
              </w:rPr>
            </w:pPr>
          </w:p>
        </w:tc>
      </w:tr>
      <w:tr w:rsidR="007659A4" w:rsidRPr="001B0807" w14:paraId="3D3799A3" w14:textId="77777777" w:rsidTr="00767153">
        <w:tc>
          <w:tcPr>
            <w:tcW w:w="704" w:type="dxa"/>
          </w:tcPr>
          <w:p w14:paraId="7B424348" w14:textId="18C543D6" w:rsidR="007659A4" w:rsidRPr="000B0452" w:rsidRDefault="007659A4" w:rsidP="007659A4">
            <w:pPr>
              <w:rPr>
                <w:sz w:val="20"/>
                <w:szCs w:val="20"/>
                <w:lang w:val="lt-LT"/>
              </w:rPr>
            </w:pPr>
            <w:r>
              <w:rPr>
                <w:sz w:val="20"/>
                <w:szCs w:val="20"/>
                <w:lang w:val="lt-LT"/>
              </w:rPr>
              <w:t>7.9.</w:t>
            </w:r>
          </w:p>
        </w:tc>
        <w:tc>
          <w:tcPr>
            <w:tcW w:w="5812" w:type="dxa"/>
          </w:tcPr>
          <w:p w14:paraId="381C0A35" w14:textId="5ABA5F38" w:rsidR="007659A4" w:rsidRPr="00CF4E8F" w:rsidRDefault="007659A4" w:rsidP="007659A4">
            <w:pPr>
              <w:rPr>
                <w:sz w:val="18"/>
                <w:szCs w:val="18"/>
                <w:lang w:val="lt-LT"/>
              </w:rPr>
            </w:pPr>
            <w:hyperlink r:id="rId23" w:history="1">
              <w:r w:rsidRPr="008F4F72">
                <w:rPr>
                  <w:sz w:val="18"/>
                  <w:szCs w:val="18"/>
                  <w:shd w:val="clear" w:color="auto" w:fill="FFFFFF"/>
                </w:rPr>
                <w:t xml:space="preserve">Lietuvos </w:t>
              </w:r>
              <w:proofErr w:type="spellStart"/>
              <w:r w:rsidRPr="008F4F72">
                <w:rPr>
                  <w:sz w:val="18"/>
                  <w:szCs w:val="18"/>
                  <w:shd w:val="clear" w:color="auto" w:fill="FFFFFF"/>
                </w:rPr>
                <w:t>higienos</w:t>
              </w:r>
              <w:proofErr w:type="spellEnd"/>
              <w:r w:rsidRPr="008F4F72">
                <w:rPr>
                  <w:sz w:val="18"/>
                  <w:szCs w:val="18"/>
                  <w:shd w:val="clear" w:color="auto" w:fill="FFFFFF"/>
                </w:rPr>
                <w:t xml:space="preserve"> norm</w:t>
              </w:r>
              <w:r w:rsidR="00FB57BE">
                <w:rPr>
                  <w:sz w:val="18"/>
                  <w:szCs w:val="18"/>
                  <w:shd w:val="clear" w:color="auto" w:fill="FFFFFF"/>
                </w:rPr>
                <w:t>a</w:t>
              </w:r>
              <w:r w:rsidRPr="008F4F72">
                <w:rPr>
                  <w:sz w:val="18"/>
                  <w:szCs w:val="18"/>
                  <w:shd w:val="clear" w:color="auto" w:fill="FFFFFF"/>
                </w:rPr>
                <w:t xml:space="preserve"> HN 75:2016 „</w:t>
              </w:r>
              <w:proofErr w:type="spellStart"/>
              <w:r w:rsidRPr="008F4F72">
                <w:rPr>
                  <w:sz w:val="18"/>
                  <w:szCs w:val="18"/>
                  <w:shd w:val="clear" w:color="auto" w:fill="FFFFFF"/>
                </w:rPr>
                <w:t>Ikimokyklinio</w:t>
              </w:r>
              <w:proofErr w:type="spellEnd"/>
              <w:r w:rsidRPr="008F4F72">
                <w:rPr>
                  <w:sz w:val="18"/>
                  <w:szCs w:val="18"/>
                  <w:shd w:val="clear" w:color="auto" w:fill="FFFFFF"/>
                </w:rPr>
                <w:t xml:space="preserve"> ir priešmokyklinio ugdymo </w:t>
              </w:r>
              <w:proofErr w:type="spellStart"/>
              <w:r w:rsidRPr="008F4F72">
                <w:rPr>
                  <w:sz w:val="18"/>
                  <w:szCs w:val="18"/>
                  <w:shd w:val="clear" w:color="auto" w:fill="FFFFFF"/>
                </w:rPr>
                <w:t>programų</w:t>
              </w:r>
              <w:proofErr w:type="spellEnd"/>
              <w:r w:rsidRPr="008F4F72">
                <w:rPr>
                  <w:sz w:val="18"/>
                  <w:szCs w:val="18"/>
                  <w:shd w:val="clear" w:color="auto" w:fill="FFFFFF"/>
                </w:rPr>
                <w:t xml:space="preserve"> </w:t>
              </w:r>
              <w:proofErr w:type="spellStart"/>
              <w:r w:rsidRPr="008F4F72">
                <w:rPr>
                  <w:sz w:val="18"/>
                  <w:szCs w:val="18"/>
                  <w:shd w:val="clear" w:color="auto" w:fill="FFFFFF"/>
                </w:rPr>
                <w:t>vykdymo</w:t>
              </w:r>
              <w:proofErr w:type="spellEnd"/>
              <w:r w:rsidRPr="008F4F72">
                <w:rPr>
                  <w:sz w:val="18"/>
                  <w:szCs w:val="18"/>
                  <w:shd w:val="clear" w:color="auto" w:fill="FFFFFF"/>
                </w:rPr>
                <w:t xml:space="preserve"> </w:t>
              </w:r>
              <w:proofErr w:type="spellStart"/>
              <w:r w:rsidRPr="008F4F72">
                <w:rPr>
                  <w:sz w:val="18"/>
                  <w:szCs w:val="18"/>
                  <w:shd w:val="clear" w:color="auto" w:fill="FFFFFF"/>
                </w:rPr>
                <w:t>bendrieji</w:t>
              </w:r>
              <w:proofErr w:type="spellEnd"/>
              <w:r w:rsidRPr="008F4F72">
                <w:rPr>
                  <w:sz w:val="18"/>
                  <w:szCs w:val="18"/>
                  <w:shd w:val="clear" w:color="auto" w:fill="FFFFFF"/>
                </w:rPr>
                <w:t xml:space="preserve"> </w:t>
              </w:r>
              <w:proofErr w:type="spellStart"/>
              <w:r w:rsidRPr="008F4F72">
                <w:rPr>
                  <w:sz w:val="18"/>
                  <w:szCs w:val="18"/>
                  <w:shd w:val="clear" w:color="auto" w:fill="FFFFFF"/>
                </w:rPr>
                <w:t>sveikatos</w:t>
              </w:r>
              <w:proofErr w:type="spellEnd"/>
              <w:r w:rsidRPr="008F4F72">
                <w:rPr>
                  <w:sz w:val="18"/>
                  <w:szCs w:val="18"/>
                  <w:shd w:val="clear" w:color="auto" w:fill="FFFFFF"/>
                </w:rPr>
                <w:t xml:space="preserve"> </w:t>
              </w:r>
              <w:proofErr w:type="spellStart"/>
              <w:r w:rsidRPr="008F4F72">
                <w:rPr>
                  <w:sz w:val="18"/>
                  <w:szCs w:val="18"/>
                  <w:shd w:val="clear" w:color="auto" w:fill="FFFFFF"/>
                </w:rPr>
                <w:t>saugos</w:t>
              </w:r>
              <w:proofErr w:type="spellEnd"/>
              <w:r w:rsidRPr="008F4F72">
                <w:rPr>
                  <w:sz w:val="18"/>
                  <w:szCs w:val="18"/>
                  <w:shd w:val="clear" w:color="auto" w:fill="FFFFFF"/>
                </w:rPr>
                <w:t xml:space="preserve"> </w:t>
              </w:r>
              <w:proofErr w:type="spellStart"/>
              <w:proofErr w:type="gramStart"/>
              <w:r w:rsidRPr="008F4F72">
                <w:rPr>
                  <w:sz w:val="18"/>
                  <w:szCs w:val="18"/>
                  <w:shd w:val="clear" w:color="auto" w:fill="FFFFFF"/>
                </w:rPr>
                <w:t>reikalavimai</w:t>
              </w:r>
              <w:proofErr w:type="spellEnd"/>
              <w:r w:rsidRPr="008F4F72">
                <w:rPr>
                  <w:sz w:val="18"/>
                  <w:szCs w:val="18"/>
                  <w:shd w:val="clear" w:color="auto" w:fill="FFFFFF"/>
                </w:rPr>
                <w:t>“</w:t>
              </w:r>
              <w:proofErr w:type="gramEnd"/>
            </w:hyperlink>
          </w:p>
        </w:tc>
        <w:tc>
          <w:tcPr>
            <w:tcW w:w="3402" w:type="dxa"/>
          </w:tcPr>
          <w:p w14:paraId="26C06035" w14:textId="77777777" w:rsidR="007659A4" w:rsidRPr="001B0807" w:rsidRDefault="007659A4" w:rsidP="007659A4">
            <w:pPr>
              <w:rPr>
                <w:rFonts w:asciiTheme="majorHAnsi" w:hAnsiTheme="majorHAnsi"/>
                <w:sz w:val="20"/>
                <w:szCs w:val="20"/>
                <w:lang w:val="lt-LT"/>
              </w:rPr>
            </w:pPr>
          </w:p>
        </w:tc>
      </w:tr>
      <w:tr w:rsidR="007659A4" w:rsidRPr="001B0807" w14:paraId="2E284F7A" w14:textId="77777777" w:rsidTr="00767153">
        <w:tc>
          <w:tcPr>
            <w:tcW w:w="704" w:type="dxa"/>
          </w:tcPr>
          <w:p w14:paraId="77574F8C" w14:textId="20A86EF4" w:rsidR="007659A4" w:rsidRPr="000B0452" w:rsidRDefault="007659A4" w:rsidP="007659A4">
            <w:pPr>
              <w:rPr>
                <w:sz w:val="20"/>
                <w:szCs w:val="20"/>
                <w:lang w:val="lt-LT"/>
              </w:rPr>
            </w:pPr>
            <w:r>
              <w:rPr>
                <w:sz w:val="20"/>
                <w:szCs w:val="20"/>
                <w:lang w:val="lt-LT"/>
              </w:rPr>
              <w:t>7.10.</w:t>
            </w:r>
          </w:p>
        </w:tc>
        <w:tc>
          <w:tcPr>
            <w:tcW w:w="5812" w:type="dxa"/>
          </w:tcPr>
          <w:p w14:paraId="6B93969B" w14:textId="322F2B34" w:rsidR="007659A4" w:rsidRPr="00CF4E8F" w:rsidRDefault="007659A4" w:rsidP="007659A4">
            <w:pPr>
              <w:rPr>
                <w:sz w:val="18"/>
                <w:szCs w:val="18"/>
                <w:lang w:val="lt-LT"/>
              </w:rPr>
            </w:pPr>
            <w:hyperlink r:id="rId24" w:history="1">
              <w:proofErr w:type="spellStart"/>
              <w:r w:rsidRPr="00BE1296">
                <w:rPr>
                  <w:sz w:val="18"/>
                  <w:szCs w:val="18"/>
                  <w:shd w:val="clear" w:color="auto" w:fill="FFFFFF"/>
                </w:rPr>
                <w:t>Nuosekliojo</w:t>
              </w:r>
              <w:proofErr w:type="spellEnd"/>
              <w:r w:rsidRPr="00BE1296">
                <w:rPr>
                  <w:sz w:val="18"/>
                  <w:szCs w:val="18"/>
                  <w:shd w:val="clear" w:color="auto" w:fill="FFFFFF"/>
                </w:rPr>
                <w:t xml:space="preserve"> </w:t>
              </w:r>
              <w:proofErr w:type="spellStart"/>
              <w:r w:rsidRPr="00BE1296">
                <w:rPr>
                  <w:sz w:val="18"/>
                  <w:szCs w:val="18"/>
                  <w:shd w:val="clear" w:color="auto" w:fill="FFFFFF"/>
                </w:rPr>
                <w:t>mokymosi</w:t>
              </w:r>
              <w:proofErr w:type="spellEnd"/>
              <w:r w:rsidRPr="00BE1296">
                <w:rPr>
                  <w:sz w:val="18"/>
                  <w:szCs w:val="18"/>
                  <w:shd w:val="clear" w:color="auto" w:fill="FFFFFF"/>
                </w:rPr>
                <w:t xml:space="preserve"> </w:t>
              </w:r>
              <w:proofErr w:type="spellStart"/>
              <w:r w:rsidRPr="00BE1296">
                <w:rPr>
                  <w:sz w:val="18"/>
                  <w:szCs w:val="18"/>
                  <w:shd w:val="clear" w:color="auto" w:fill="FFFFFF"/>
                </w:rPr>
                <w:t>pagal</w:t>
              </w:r>
              <w:proofErr w:type="spellEnd"/>
              <w:r w:rsidRPr="00BE1296">
                <w:rPr>
                  <w:sz w:val="18"/>
                  <w:szCs w:val="18"/>
                  <w:shd w:val="clear" w:color="auto" w:fill="FFFFFF"/>
                </w:rPr>
                <w:t xml:space="preserve"> </w:t>
              </w:r>
              <w:proofErr w:type="spellStart"/>
              <w:r w:rsidRPr="00BE1296">
                <w:rPr>
                  <w:sz w:val="18"/>
                  <w:szCs w:val="18"/>
                  <w:shd w:val="clear" w:color="auto" w:fill="FFFFFF"/>
                </w:rPr>
                <w:t>bendrojo</w:t>
              </w:r>
              <w:proofErr w:type="spellEnd"/>
              <w:r w:rsidRPr="00BE1296">
                <w:rPr>
                  <w:sz w:val="18"/>
                  <w:szCs w:val="18"/>
                  <w:shd w:val="clear" w:color="auto" w:fill="FFFFFF"/>
                </w:rPr>
                <w:t xml:space="preserve"> ugdymo </w:t>
              </w:r>
              <w:proofErr w:type="spellStart"/>
              <w:r w:rsidRPr="00BE1296">
                <w:rPr>
                  <w:sz w:val="18"/>
                  <w:szCs w:val="18"/>
                  <w:shd w:val="clear" w:color="auto" w:fill="FFFFFF"/>
                </w:rPr>
                <w:t>programas</w:t>
              </w:r>
              <w:proofErr w:type="spellEnd"/>
              <w:r w:rsidRPr="00BE1296">
                <w:rPr>
                  <w:sz w:val="18"/>
                  <w:szCs w:val="18"/>
                  <w:shd w:val="clear" w:color="auto" w:fill="FFFFFF"/>
                </w:rPr>
                <w:t xml:space="preserve"> </w:t>
              </w:r>
              <w:proofErr w:type="spellStart"/>
              <w:r w:rsidRPr="00BE1296">
                <w:rPr>
                  <w:sz w:val="18"/>
                  <w:szCs w:val="18"/>
                  <w:shd w:val="clear" w:color="auto" w:fill="FFFFFF"/>
                </w:rPr>
                <w:t>tvarkos</w:t>
              </w:r>
              <w:proofErr w:type="spellEnd"/>
              <w:r w:rsidRPr="00BE1296">
                <w:rPr>
                  <w:sz w:val="18"/>
                  <w:szCs w:val="18"/>
                  <w:shd w:val="clear" w:color="auto" w:fill="FFFFFF"/>
                </w:rPr>
                <w:t xml:space="preserve"> </w:t>
              </w:r>
              <w:proofErr w:type="spellStart"/>
              <w:r w:rsidRPr="00BE1296">
                <w:rPr>
                  <w:sz w:val="18"/>
                  <w:szCs w:val="18"/>
                  <w:shd w:val="clear" w:color="auto" w:fill="FFFFFF"/>
                </w:rPr>
                <w:t>apraš</w:t>
              </w:r>
              <w:r w:rsidR="00FB57BE">
                <w:rPr>
                  <w:sz w:val="18"/>
                  <w:szCs w:val="18"/>
                  <w:shd w:val="clear" w:color="auto" w:fill="FFFFFF"/>
                </w:rPr>
                <w:t>as</w:t>
              </w:r>
              <w:proofErr w:type="spellEnd"/>
            </w:hyperlink>
          </w:p>
        </w:tc>
        <w:tc>
          <w:tcPr>
            <w:tcW w:w="3402" w:type="dxa"/>
          </w:tcPr>
          <w:p w14:paraId="1805B61E" w14:textId="77777777" w:rsidR="007659A4" w:rsidRPr="001B0807" w:rsidRDefault="007659A4" w:rsidP="007659A4">
            <w:pPr>
              <w:rPr>
                <w:rFonts w:asciiTheme="majorHAnsi" w:hAnsiTheme="majorHAnsi"/>
                <w:sz w:val="20"/>
                <w:szCs w:val="20"/>
                <w:lang w:val="lt-LT"/>
              </w:rPr>
            </w:pPr>
          </w:p>
        </w:tc>
      </w:tr>
      <w:tr w:rsidR="007659A4" w:rsidRPr="001B0807" w14:paraId="462D4F9E" w14:textId="77777777" w:rsidTr="00767153">
        <w:tc>
          <w:tcPr>
            <w:tcW w:w="704" w:type="dxa"/>
          </w:tcPr>
          <w:p w14:paraId="71A7FAA4" w14:textId="40ECB93F" w:rsidR="007659A4" w:rsidRPr="000B0452" w:rsidRDefault="007659A4" w:rsidP="007659A4">
            <w:pPr>
              <w:rPr>
                <w:sz w:val="20"/>
                <w:szCs w:val="20"/>
                <w:lang w:val="lt-LT"/>
              </w:rPr>
            </w:pPr>
            <w:r>
              <w:rPr>
                <w:sz w:val="20"/>
                <w:szCs w:val="20"/>
                <w:lang w:val="lt-LT"/>
              </w:rPr>
              <w:t>7.11.</w:t>
            </w:r>
          </w:p>
        </w:tc>
        <w:tc>
          <w:tcPr>
            <w:tcW w:w="5812" w:type="dxa"/>
          </w:tcPr>
          <w:p w14:paraId="54474855" w14:textId="5D0489AA" w:rsidR="007659A4" w:rsidRPr="0054682A" w:rsidRDefault="007659A4" w:rsidP="007659A4">
            <w:pPr>
              <w:rPr>
                <w:sz w:val="20"/>
                <w:szCs w:val="20"/>
                <w:lang w:val="lt-LT"/>
              </w:rPr>
            </w:pPr>
            <w:hyperlink r:id="rId25" w:history="1">
              <w:proofErr w:type="spellStart"/>
              <w:r w:rsidRPr="00E13755">
                <w:rPr>
                  <w:sz w:val="18"/>
                  <w:szCs w:val="18"/>
                  <w:shd w:val="clear" w:color="auto" w:fill="FFFFFF"/>
                </w:rPr>
                <w:t>Priėmimo</w:t>
              </w:r>
              <w:proofErr w:type="spellEnd"/>
              <w:r w:rsidRPr="00E13755">
                <w:rPr>
                  <w:sz w:val="18"/>
                  <w:szCs w:val="18"/>
                  <w:shd w:val="clear" w:color="auto" w:fill="FFFFFF"/>
                </w:rPr>
                <w:t xml:space="preserve"> į </w:t>
              </w:r>
              <w:proofErr w:type="spellStart"/>
              <w:r w:rsidRPr="00E13755">
                <w:rPr>
                  <w:sz w:val="18"/>
                  <w:szCs w:val="18"/>
                  <w:shd w:val="clear" w:color="auto" w:fill="FFFFFF"/>
                </w:rPr>
                <w:t>valstybinę</w:t>
              </w:r>
              <w:proofErr w:type="spellEnd"/>
              <w:r w:rsidRPr="00E13755">
                <w:rPr>
                  <w:sz w:val="18"/>
                  <w:szCs w:val="18"/>
                  <w:shd w:val="clear" w:color="auto" w:fill="FFFFFF"/>
                </w:rPr>
                <w:t xml:space="preserve"> ir </w:t>
              </w:r>
              <w:proofErr w:type="spellStart"/>
              <w:r w:rsidRPr="00E13755">
                <w:rPr>
                  <w:sz w:val="18"/>
                  <w:szCs w:val="18"/>
                  <w:shd w:val="clear" w:color="auto" w:fill="FFFFFF"/>
                </w:rPr>
                <w:t>savivaldybės</w:t>
              </w:r>
              <w:proofErr w:type="spellEnd"/>
              <w:r w:rsidRPr="00E13755">
                <w:rPr>
                  <w:sz w:val="18"/>
                  <w:szCs w:val="18"/>
                  <w:shd w:val="clear" w:color="auto" w:fill="FFFFFF"/>
                </w:rPr>
                <w:t xml:space="preserve"> </w:t>
              </w:r>
              <w:proofErr w:type="spellStart"/>
              <w:r w:rsidRPr="00E13755">
                <w:rPr>
                  <w:sz w:val="18"/>
                  <w:szCs w:val="18"/>
                  <w:shd w:val="clear" w:color="auto" w:fill="FFFFFF"/>
                </w:rPr>
                <w:t>bendrojo</w:t>
              </w:r>
              <w:proofErr w:type="spellEnd"/>
              <w:r w:rsidRPr="00E13755">
                <w:rPr>
                  <w:sz w:val="18"/>
                  <w:szCs w:val="18"/>
                  <w:shd w:val="clear" w:color="auto" w:fill="FFFFFF"/>
                </w:rPr>
                <w:t xml:space="preserve"> ugdymo </w:t>
              </w:r>
              <w:proofErr w:type="spellStart"/>
              <w:r w:rsidRPr="00E13755">
                <w:rPr>
                  <w:sz w:val="18"/>
                  <w:szCs w:val="18"/>
                  <w:shd w:val="clear" w:color="auto" w:fill="FFFFFF"/>
                </w:rPr>
                <w:t>mokyklą</w:t>
              </w:r>
              <w:proofErr w:type="spellEnd"/>
            </w:hyperlink>
            <w:r w:rsidR="0054682A">
              <w:t xml:space="preserve"> </w:t>
            </w:r>
            <w:proofErr w:type="spellStart"/>
            <w:r w:rsidR="0054682A" w:rsidRPr="0054682A">
              <w:rPr>
                <w:sz w:val="20"/>
                <w:szCs w:val="20"/>
              </w:rPr>
              <w:t>mokytis</w:t>
            </w:r>
            <w:proofErr w:type="spellEnd"/>
            <w:r w:rsidR="0054682A">
              <w:t xml:space="preserve"> </w:t>
            </w:r>
            <w:proofErr w:type="spellStart"/>
            <w:r w:rsidR="0054682A">
              <w:rPr>
                <w:sz w:val="20"/>
                <w:szCs w:val="20"/>
              </w:rPr>
              <w:t>pagal</w:t>
            </w:r>
            <w:proofErr w:type="spellEnd"/>
            <w:r w:rsidR="0054682A">
              <w:rPr>
                <w:sz w:val="20"/>
                <w:szCs w:val="20"/>
              </w:rPr>
              <w:t xml:space="preserve"> priešmokyklinio ugdymo, </w:t>
            </w:r>
            <w:proofErr w:type="spellStart"/>
            <w:r w:rsidR="0054682A">
              <w:rPr>
                <w:sz w:val="20"/>
                <w:szCs w:val="20"/>
              </w:rPr>
              <w:t>bendrojo</w:t>
            </w:r>
            <w:proofErr w:type="spellEnd"/>
            <w:r w:rsidR="0054682A">
              <w:rPr>
                <w:sz w:val="20"/>
                <w:szCs w:val="20"/>
              </w:rPr>
              <w:t xml:space="preserve"> ugdymo </w:t>
            </w:r>
            <w:proofErr w:type="spellStart"/>
            <w:r w:rsidR="0054682A">
              <w:rPr>
                <w:sz w:val="20"/>
                <w:szCs w:val="20"/>
              </w:rPr>
              <w:t>programas</w:t>
            </w:r>
            <w:proofErr w:type="spellEnd"/>
            <w:r w:rsidR="0054682A">
              <w:rPr>
                <w:sz w:val="20"/>
                <w:szCs w:val="20"/>
              </w:rPr>
              <w:t xml:space="preserve">, </w:t>
            </w:r>
            <w:proofErr w:type="spellStart"/>
            <w:r w:rsidR="0054682A">
              <w:rPr>
                <w:sz w:val="20"/>
                <w:szCs w:val="20"/>
              </w:rPr>
              <w:t>ikimokyklinio</w:t>
            </w:r>
            <w:proofErr w:type="spellEnd"/>
            <w:r w:rsidR="0054682A">
              <w:rPr>
                <w:sz w:val="20"/>
                <w:szCs w:val="20"/>
              </w:rPr>
              <w:t xml:space="preserve"> ugdymo </w:t>
            </w:r>
            <w:proofErr w:type="spellStart"/>
            <w:r w:rsidR="0054682A">
              <w:rPr>
                <w:sz w:val="20"/>
                <w:szCs w:val="20"/>
              </w:rPr>
              <w:t>mokyklą</w:t>
            </w:r>
            <w:proofErr w:type="spellEnd"/>
            <w:r w:rsidR="0054682A">
              <w:rPr>
                <w:sz w:val="20"/>
                <w:szCs w:val="20"/>
              </w:rPr>
              <w:t xml:space="preserve"> </w:t>
            </w:r>
            <w:proofErr w:type="spellStart"/>
            <w:r w:rsidR="0054682A">
              <w:rPr>
                <w:sz w:val="20"/>
                <w:szCs w:val="20"/>
              </w:rPr>
              <w:t>mokytis</w:t>
            </w:r>
            <w:proofErr w:type="spellEnd"/>
            <w:r w:rsidR="0054682A">
              <w:rPr>
                <w:sz w:val="20"/>
                <w:szCs w:val="20"/>
              </w:rPr>
              <w:t xml:space="preserve"> </w:t>
            </w:r>
            <w:proofErr w:type="spellStart"/>
            <w:r w:rsidR="0054682A">
              <w:rPr>
                <w:sz w:val="20"/>
                <w:szCs w:val="20"/>
              </w:rPr>
              <w:t>pagal</w:t>
            </w:r>
            <w:proofErr w:type="spellEnd"/>
            <w:r w:rsidR="0054682A">
              <w:rPr>
                <w:sz w:val="20"/>
                <w:szCs w:val="20"/>
              </w:rPr>
              <w:t xml:space="preserve"> priešmokyklinio ugdymo </w:t>
            </w:r>
            <w:proofErr w:type="spellStart"/>
            <w:r w:rsidR="0054682A">
              <w:rPr>
                <w:sz w:val="20"/>
                <w:szCs w:val="20"/>
              </w:rPr>
              <w:t>programą</w:t>
            </w:r>
            <w:proofErr w:type="spellEnd"/>
            <w:r w:rsidR="0054682A">
              <w:rPr>
                <w:sz w:val="20"/>
                <w:szCs w:val="20"/>
              </w:rPr>
              <w:t xml:space="preserve"> </w:t>
            </w:r>
            <w:proofErr w:type="spellStart"/>
            <w:r w:rsidR="0054682A">
              <w:rPr>
                <w:sz w:val="20"/>
                <w:szCs w:val="20"/>
              </w:rPr>
              <w:t>kriterijų</w:t>
            </w:r>
            <w:proofErr w:type="spellEnd"/>
            <w:r w:rsidR="0054682A">
              <w:rPr>
                <w:sz w:val="20"/>
                <w:szCs w:val="20"/>
              </w:rPr>
              <w:t xml:space="preserve"> </w:t>
            </w:r>
            <w:proofErr w:type="spellStart"/>
            <w:r w:rsidR="0054682A">
              <w:rPr>
                <w:sz w:val="20"/>
                <w:szCs w:val="20"/>
              </w:rPr>
              <w:t>sąrašas</w:t>
            </w:r>
            <w:proofErr w:type="spellEnd"/>
          </w:p>
        </w:tc>
        <w:tc>
          <w:tcPr>
            <w:tcW w:w="3402" w:type="dxa"/>
          </w:tcPr>
          <w:p w14:paraId="4DAECE4D" w14:textId="77777777" w:rsidR="007659A4" w:rsidRPr="001B0807" w:rsidRDefault="007659A4" w:rsidP="007659A4">
            <w:pPr>
              <w:rPr>
                <w:rFonts w:asciiTheme="majorHAnsi" w:hAnsiTheme="majorHAnsi"/>
                <w:sz w:val="20"/>
                <w:szCs w:val="20"/>
                <w:lang w:val="lt-LT"/>
              </w:rPr>
            </w:pPr>
          </w:p>
        </w:tc>
      </w:tr>
      <w:tr w:rsidR="007659A4" w:rsidRPr="001B0807" w14:paraId="3CB9DA4B" w14:textId="77777777" w:rsidTr="00767153">
        <w:tc>
          <w:tcPr>
            <w:tcW w:w="704" w:type="dxa"/>
          </w:tcPr>
          <w:p w14:paraId="5CAE6C62" w14:textId="74FB5B93" w:rsidR="007659A4" w:rsidRPr="000B0452" w:rsidRDefault="007659A4" w:rsidP="007659A4">
            <w:pPr>
              <w:rPr>
                <w:sz w:val="20"/>
                <w:szCs w:val="20"/>
                <w:lang w:val="lt-LT"/>
              </w:rPr>
            </w:pPr>
            <w:r>
              <w:rPr>
                <w:sz w:val="20"/>
                <w:szCs w:val="20"/>
                <w:lang w:val="lt-LT"/>
              </w:rPr>
              <w:lastRenderedPageBreak/>
              <w:t>7.12.</w:t>
            </w:r>
          </w:p>
        </w:tc>
        <w:tc>
          <w:tcPr>
            <w:tcW w:w="5812" w:type="dxa"/>
          </w:tcPr>
          <w:p w14:paraId="2A80D986" w14:textId="35CDC998" w:rsidR="007659A4" w:rsidRPr="002A1E5F" w:rsidRDefault="007659A4" w:rsidP="007659A4">
            <w:pPr>
              <w:rPr>
                <w:sz w:val="20"/>
                <w:szCs w:val="20"/>
                <w:lang w:val="lt-LT"/>
              </w:rPr>
            </w:pPr>
            <w:hyperlink r:id="rId26" w:history="1">
              <w:proofErr w:type="spellStart"/>
              <w:r w:rsidRPr="002A1E5F">
                <w:rPr>
                  <w:sz w:val="20"/>
                  <w:szCs w:val="20"/>
                  <w:shd w:val="clear" w:color="auto" w:fill="FFFFFF"/>
                </w:rPr>
                <w:t>Priėmimo</w:t>
              </w:r>
              <w:proofErr w:type="spellEnd"/>
              <w:r w:rsidRPr="002A1E5F">
                <w:rPr>
                  <w:sz w:val="20"/>
                  <w:szCs w:val="20"/>
                  <w:shd w:val="clear" w:color="auto" w:fill="FFFFFF"/>
                </w:rPr>
                <w:t xml:space="preserve"> į </w:t>
              </w:r>
              <w:proofErr w:type="spellStart"/>
              <w:r w:rsidRPr="002A1E5F">
                <w:rPr>
                  <w:sz w:val="20"/>
                  <w:szCs w:val="20"/>
                  <w:shd w:val="clear" w:color="auto" w:fill="FFFFFF"/>
                </w:rPr>
                <w:t>valstybines</w:t>
              </w:r>
              <w:proofErr w:type="spellEnd"/>
              <w:r w:rsidRPr="002A1E5F">
                <w:rPr>
                  <w:sz w:val="20"/>
                  <w:szCs w:val="20"/>
                  <w:shd w:val="clear" w:color="auto" w:fill="FFFFFF"/>
                </w:rPr>
                <w:t xml:space="preserve"> </w:t>
              </w:r>
              <w:proofErr w:type="spellStart"/>
              <w:r w:rsidRPr="002A1E5F">
                <w:rPr>
                  <w:sz w:val="20"/>
                  <w:szCs w:val="20"/>
                  <w:shd w:val="clear" w:color="auto" w:fill="FFFFFF"/>
                </w:rPr>
                <w:t>bendrojo</w:t>
              </w:r>
              <w:proofErr w:type="spellEnd"/>
              <w:r w:rsidRPr="002A1E5F">
                <w:rPr>
                  <w:sz w:val="20"/>
                  <w:szCs w:val="20"/>
                  <w:shd w:val="clear" w:color="auto" w:fill="FFFFFF"/>
                </w:rPr>
                <w:t xml:space="preserve"> ugdymo ir </w:t>
              </w:r>
              <w:proofErr w:type="spellStart"/>
              <w:r w:rsidRPr="002A1E5F">
                <w:rPr>
                  <w:sz w:val="20"/>
                  <w:szCs w:val="20"/>
                  <w:shd w:val="clear" w:color="auto" w:fill="FFFFFF"/>
                </w:rPr>
                <w:t>ikimokyklinio</w:t>
              </w:r>
              <w:proofErr w:type="spellEnd"/>
              <w:r w:rsidRPr="002A1E5F">
                <w:rPr>
                  <w:sz w:val="20"/>
                  <w:szCs w:val="20"/>
                  <w:shd w:val="clear" w:color="auto" w:fill="FFFFFF"/>
                </w:rPr>
                <w:t xml:space="preserve"> ugdymo </w:t>
              </w:r>
              <w:proofErr w:type="spellStart"/>
              <w:r w:rsidRPr="002A1E5F">
                <w:rPr>
                  <w:sz w:val="20"/>
                  <w:szCs w:val="20"/>
                  <w:shd w:val="clear" w:color="auto" w:fill="FFFFFF"/>
                </w:rPr>
                <w:t>mokyklas</w:t>
              </w:r>
              <w:proofErr w:type="spellEnd"/>
              <w:r w:rsidRPr="002A1E5F">
                <w:rPr>
                  <w:sz w:val="20"/>
                  <w:szCs w:val="20"/>
                  <w:shd w:val="clear" w:color="auto" w:fill="FFFFFF"/>
                </w:rPr>
                <w:t xml:space="preserve">, </w:t>
              </w:r>
              <w:proofErr w:type="spellStart"/>
              <w:r w:rsidRPr="002A1E5F">
                <w:rPr>
                  <w:sz w:val="20"/>
                  <w:szCs w:val="20"/>
                  <w:shd w:val="clear" w:color="auto" w:fill="FFFFFF"/>
                </w:rPr>
                <w:t>kurių</w:t>
              </w:r>
              <w:proofErr w:type="spellEnd"/>
              <w:r w:rsidRPr="002A1E5F">
                <w:rPr>
                  <w:sz w:val="20"/>
                  <w:szCs w:val="20"/>
                  <w:shd w:val="clear" w:color="auto" w:fill="FFFFFF"/>
                </w:rPr>
                <w:t xml:space="preserve"> </w:t>
              </w:r>
              <w:proofErr w:type="spellStart"/>
              <w:r w:rsidRPr="002A1E5F">
                <w:rPr>
                  <w:sz w:val="20"/>
                  <w:szCs w:val="20"/>
                  <w:shd w:val="clear" w:color="auto" w:fill="FFFFFF"/>
                </w:rPr>
                <w:t>savininko</w:t>
              </w:r>
              <w:proofErr w:type="spellEnd"/>
              <w:r w:rsidRPr="002A1E5F">
                <w:rPr>
                  <w:sz w:val="20"/>
                  <w:szCs w:val="20"/>
                  <w:shd w:val="clear" w:color="auto" w:fill="FFFFFF"/>
                </w:rPr>
                <w:t xml:space="preserve"> </w:t>
              </w:r>
              <w:proofErr w:type="spellStart"/>
              <w:r w:rsidRPr="002A1E5F">
                <w:rPr>
                  <w:sz w:val="20"/>
                  <w:szCs w:val="20"/>
                  <w:shd w:val="clear" w:color="auto" w:fill="FFFFFF"/>
                </w:rPr>
                <w:t>teises</w:t>
              </w:r>
              <w:proofErr w:type="spellEnd"/>
              <w:r w:rsidRPr="002A1E5F">
                <w:rPr>
                  <w:sz w:val="20"/>
                  <w:szCs w:val="20"/>
                  <w:shd w:val="clear" w:color="auto" w:fill="FFFFFF"/>
                </w:rPr>
                <w:t xml:space="preserve"> ir </w:t>
              </w:r>
              <w:proofErr w:type="spellStart"/>
              <w:r w:rsidRPr="002A1E5F">
                <w:rPr>
                  <w:sz w:val="20"/>
                  <w:szCs w:val="20"/>
                  <w:shd w:val="clear" w:color="auto" w:fill="FFFFFF"/>
                </w:rPr>
                <w:t>pareigas</w:t>
              </w:r>
              <w:proofErr w:type="spellEnd"/>
              <w:r w:rsidRPr="002A1E5F">
                <w:rPr>
                  <w:sz w:val="20"/>
                  <w:szCs w:val="20"/>
                  <w:shd w:val="clear" w:color="auto" w:fill="FFFFFF"/>
                </w:rPr>
                <w:t xml:space="preserve"> </w:t>
              </w:r>
              <w:proofErr w:type="spellStart"/>
              <w:r w:rsidRPr="002A1E5F">
                <w:rPr>
                  <w:sz w:val="20"/>
                  <w:szCs w:val="20"/>
                  <w:shd w:val="clear" w:color="auto" w:fill="FFFFFF"/>
                </w:rPr>
                <w:t>įgyvendina</w:t>
              </w:r>
              <w:proofErr w:type="spellEnd"/>
              <w:r w:rsidRPr="002A1E5F">
                <w:rPr>
                  <w:sz w:val="20"/>
                  <w:szCs w:val="20"/>
                  <w:shd w:val="clear" w:color="auto" w:fill="FFFFFF"/>
                </w:rPr>
                <w:t xml:space="preserve"> </w:t>
              </w:r>
              <w:proofErr w:type="spellStart"/>
              <w:r w:rsidRPr="002A1E5F">
                <w:rPr>
                  <w:sz w:val="20"/>
                  <w:szCs w:val="20"/>
                  <w:shd w:val="clear" w:color="auto" w:fill="FFFFFF"/>
                </w:rPr>
                <w:t>Švietimo</w:t>
              </w:r>
              <w:proofErr w:type="spellEnd"/>
              <w:r w:rsidRPr="002A1E5F">
                <w:rPr>
                  <w:sz w:val="20"/>
                  <w:szCs w:val="20"/>
                  <w:shd w:val="clear" w:color="auto" w:fill="FFFFFF"/>
                </w:rPr>
                <w:t xml:space="preserve">, </w:t>
              </w:r>
              <w:proofErr w:type="spellStart"/>
              <w:r w:rsidRPr="002A1E5F">
                <w:rPr>
                  <w:sz w:val="20"/>
                  <w:szCs w:val="20"/>
                  <w:shd w:val="clear" w:color="auto" w:fill="FFFFFF"/>
                </w:rPr>
                <w:t>mokslo</w:t>
              </w:r>
              <w:proofErr w:type="spellEnd"/>
              <w:r w:rsidRPr="002A1E5F">
                <w:rPr>
                  <w:sz w:val="20"/>
                  <w:szCs w:val="20"/>
                  <w:shd w:val="clear" w:color="auto" w:fill="FFFFFF"/>
                </w:rPr>
                <w:t xml:space="preserve"> ir </w:t>
              </w:r>
              <w:proofErr w:type="spellStart"/>
              <w:r w:rsidRPr="002A1E5F">
                <w:rPr>
                  <w:sz w:val="20"/>
                  <w:szCs w:val="20"/>
                  <w:shd w:val="clear" w:color="auto" w:fill="FFFFFF"/>
                </w:rPr>
                <w:t>sporto</w:t>
              </w:r>
              <w:proofErr w:type="spellEnd"/>
              <w:r w:rsidRPr="002A1E5F">
                <w:rPr>
                  <w:sz w:val="20"/>
                  <w:szCs w:val="20"/>
                  <w:shd w:val="clear" w:color="auto" w:fill="FFFFFF"/>
                </w:rPr>
                <w:t xml:space="preserve"> </w:t>
              </w:r>
              <w:proofErr w:type="spellStart"/>
              <w:r w:rsidRPr="002A1E5F">
                <w:rPr>
                  <w:sz w:val="20"/>
                  <w:szCs w:val="20"/>
                  <w:shd w:val="clear" w:color="auto" w:fill="FFFFFF"/>
                </w:rPr>
                <w:t>ministerija</w:t>
              </w:r>
              <w:proofErr w:type="spellEnd"/>
              <w:r w:rsidRPr="002A1E5F">
                <w:rPr>
                  <w:sz w:val="20"/>
                  <w:szCs w:val="20"/>
                  <w:shd w:val="clear" w:color="auto" w:fill="FFFFFF"/>
                </w:rPr>
                <w:t xml:space="preserve">, </w:t>
              </w:r>
              <w:proofErr w:type="spellStart"/>
              <w:r w:rsidRPr="002A1E5F">
                <w:rPr>
                  <w:sz w:val="20"/>
                  <w:szCs w:val="20"/>
                  <w:shd w:val="clear" w:color="auto" w:fill="FFFFFF"/>
                </w:rPr>
                <w:t>tvarkos</w:t>
              </w:r>
              <w:proofErr w:type="spellEnd"/>
              <w:r w:rsidRPr="002A1E5F">
                <w:rPr>
                  <w:sz w:val="20"/>
                  <w:szCs w:val="20"/>
                  <w:shd w:val="clear" w:color="auto" w:fill="FFFFFF"/>
                </w:rPr>
                <w:t xml:space="preserve"> </w:t>
              </w:r>
              <w:proofErr w:type="spellStart"/>
              <w:r w:rsidRPr="002A1E5F">
                <w:rPr>
                  <w:sz w:val="20"/>
                  <w:szCs w:val="20"/>
                  <w:shd w:val="clear" w:color="auto" w:fill="FFFFFF"/>
                </w:rPr>
                <w:t>apraš</w:t>
              </w:r>
              <w:r w:rsidR="00B975AF" w:rsidRPr="002A1E5F">
                <w:rPr>
                  <w:sz w:val="20"/>
                  <w:szCs w:val="20"/>
                  <w:shd w:val="clear" w:color="auto" w:fill="FFFFFF"/>
                </w:rPr>
                <w:t>as</w:t>
              </w:r>
              <w:proofErr w:type="spellEnd"/>
            </w:hyperlink>
          </w:p>
        </w:tc>
        <w:tc>
          <w:tcPr>
            <w:tcW w:w="3402" w:type="dxa"/>
          </w:tcPr>
          <w:p w14:paraId="2C25AF11" w14:textId="77777777" w:rsidR="007659A4" w:rsidRPr="001B0807" w:rsidRDefault="007659A4" w:rsidP="007659A4">
            <w:pPr>
              <w:rPr>
                <w:rFonts w:asciiTheme="majorHAnsi" w:hAnsiTheme="majorHAnsi"/>
                <w:sz w:val="20"/>
                <w:szCs w:val="20"/>
                <w:lang w:val="lt-LT"/>
              </w:rPr>
            </w:pPr>
          </w:p>
        </w:tc>
      </w:tr>
      <w:tr w:rsidR="007659A4" w:rsidRPr="001B0807" w14:paraId="3E4F8AE2" w14:textId="77777777" w:rsidTr="00767153">
        <w:tc>
          <w:tcPr>
            <w:tcW w:w="704" w:type="dxa"/>
          </w:tcPr>
          <w:p w14:paraId="1D77133D" w14:textId="133F7A96" w:rsidR="007659A4" w:rsidRPr="000B0452" w:rsidRDefault="007659A4" w:rsidP="007659A4">
            <w:pPr>
              <w:rPr>
                <w:sz w:val="20"/>
                <w:szCs w:val="20"/>
                <w:lang w:val="lt-LT"/>
              </w:rPr>
            </w:pPr>
            <w:r>
              <w:rPr>
                <w:sz w:val="20"/>
                <w:szCs w:val="20"/>
                <w:lang w:val="lt-LT"/>
              </w:rPr>
              <w:t>7.13.</w:t>
            </w:r>
          </w:p>
        </w:tc>
        <w:tc>
          <w:tcPr>
            <w:tcW w:w="5812" w:type="dxa"/>
          </w:tcPr>
          <w:p w14:paraId="7C29BB30" w14:textId="1DC08FDF" w:rsidR="007659A4" w:rsidRPr="002A1E5F" w:rsidRDefault="007659A4" w:rsidP="007659A4">
            <w:pPr>
              <w:rPr>
                <w:sz w:val="20"/>
                <w:szCs w:val="20"/>
              </w:rPr>
            </w:pPr>
            <w:hyperlink r:id="rId27" w:history="1">
              <w:proofErr w:type="spellStart"/>
              <w:r w:rsidRPr="002A1E5F">
                <w:rPr>
                  <w:sz w:val="20"/>
                  <w:szCs w:val="20"/>
                  <w:shd w:val="clear" w:color="auto" w:fill="FFFFFF"/>
                </w:rPr>
                <w:t>Pažymėjimų</w:t>
              </w:r>
              <w:proofErr w:type="spellEnd"/>
              <w:r w:rsidRPr="002A1E5F">
                <w:rPr>
                  <w:sz w:val="20"/>
                  <w:szCs w:val="20"/>
                  <w:shd w:val="clear" w:color="auto" w:fill="FFFFFF"/>
                </w:rPr>
                <w:t xml:space="preserve"> ir </w:t>
              </w:r>
              <w:proofErr w:type="spellStart"/>
              <w:r w:rsidRPr="002A1E5F">
                <w:rPr>
                  <w:sz w:val="20"/>
                  <w:szCs w:val="20"/>
                  <w:shd w:val="clear" w:color="auto" w:fill="FFFFFF"/>
                </w:rPr>
                <w:t>brandos</w:t>
              </w:r>
              <w:proofErr w:type="spellEnd"/>
              <w:r w:rsidRPr="002A1E5F">
                <w:rPr>
                  <w:sz w:val="20"/>
                  <w:szCs w:val="20"/>
                  <w:shd w:val="clear" w:color="auto" w:fill="FFFFFF"/>
                </w:rPr>
                <w:t xml:space="preserve"> </w:t>
              </w:r>
              <w:proofErr w:type="spellStart"/>
              <w:r w:rsidRPr="002A1E5F">
                <w:rPr>
                  <w:sz w:val="20"/>
                  <w:szCs w:val="20"/>
                  <w:shd w:val="clear" w:color="auto" w:fill="FFFFFF"/>
                </w:rPr>
                <w:t>atestatų</w:t>
              </w:r>
              <w:proofErr w:type="spellEnd"/>
              <w:r w:rsidRPr="002A1E5F">
                <w:rPr>
                  <w:sz w:val="20"/>
                  <w:szCs w:val="20"/>
                  <w:shd w:val="clear" w:color="auto" w:fill="FFFFFF"/>
                </w:rPr>
                <w:t xml:space="preserve"> </w:t>
              </w:r>
              <w:proofErr w:type="spellStart"/>
              <w:r w:rsidRPr="002A1E5F">
                <w:rPr>
                  <w:sz w:val="20"/>
                  <w:szCs w:val="20"/>
                  <w:shd w:val="clear" w:color="auto" w:fill="FFFFFF"/>
                </w:rPr>
                <w:t>išdavimo</w:t>
              </w:r>
              <w:proofErr w:type="spellEnd"/>
              <w:r w:rsidRPr="002A1E5F">
                <w:rPr>
                  <w:sz w:val="20"/>
                  <w:szCs w:val="20"/>
                  <w:shd w:val="clear" w:color="auto" w:fill="FFFFFF"/>
                </w:rPr>
                <w:t xml:space="preserve"> </w:t>
              </w:r>
              <w:proofErr w:type="spellStart"/>
              <w:r w:rsidRPr="002A1E5F">
                <w:rPr>
                  <w:sz w:val="20"/>
                  <w:szCs w:val="20"/>
                  <w:shd w:val="clear" w:color="auto" w:fill="FFFFFF"/>
                </w:rPr>
                <w:t>tvarkos</w:t>
              </w:r>
              <w:proofErr w:type="spellEnd"/>
              <w:r w:rsidRPr="002A1E5F">
                <w:rPr>
                  <w:sz w:val="20"/>
                  <w:szCs w:val="20"/>
                  <w:shd w:val="clear" w:color="auto" w:fill="FFFFFF"/>
                </w:rPr>
                <w:t xml:space="preserve"> </w:t>
              </w:r>
              <w:proofErr w:type="spellStart"/>
              <w:r w:rsidRPr="002A1E5F">
                <w:rPr>
                  <w:sz w:val="20"/>
                  <w:szCs w:val="20"/>
                  <w:shd w:val="clear" w:color="auto" w:fill="FFFFFF"/>
                </w:rPr>
                <w:t>apraš</w:t>
              </w:r>
              <w:r w:rsidR="00F03233" w:rsidRPr="002A1E5F">
                <w:rPr>
                  <w:sz w:val="20"/>
                  <w:szCs w:val="20"/>
                  <w:shd w:val="clear" w:color="auto" w:fill="FFFFFF"/>
                </w:rPr>
                <w:t>as</w:t>
              </w:r>
              <w:proofErr w:type="spellEnd"/>
            </w:hyperlink>
          </w:p>
        </w:tc>
        <w:tc>
          <w:tcPr>
            <w:tcW w:w="3402" w:type="dxa"/>
          </w:tcPr>
          <w:p w14:paraId="67FF0AD5" w14:textId="77777777" w:rsidR="007659A4" w:rsidRPr="001B0807" w:rsidRDefault="007659A4" w:rsidP="007659A4">
            <w:pPr>
              <w:rPr>
                <w:rFonts w:asciiTheme="majorHAnsi" w:hAnsiTheme="majorHAnsi"/>
                <w:sz w:val="20"/>
                <w:szCs w:val="20"/>
                <w:lang w:val="lt-LT"/>
              </w:rPr>
            </w:pPr>
          </w:p>
        </w:tc>
      </w:tr>
      <w:tr w:rsidR="007659A4" w:rsidRPr="001B0807" w14:paraId="5353CDBA" w14:textId="77777777" w:rsidTr="00767153">
        <w:tc>
          <w:tcPr>
            <w:tcW w:w="704" w:type="dxa"/>
          </w:tcPr>
          <w:p w14:paraId="0CA63203" w14:textId="5E23EAC8" w:rsidR="007659A4" w:rsidRPr="000B0452" w:rsidRDefault="007659A4" w:rsidP="007659A4">
            <w:pPr>
              <w:rPr>
                <w:sz w:val="20"/>
                <w:szCs w:val="20"/>
                <w:lang w:val="lt-LT"/>
              </w:rPr>
            </w:pPr>
            <w:r>
              <w:rPr>
                <w:sz w:val="20"/>
                <w:szCs w:val="20"/>
                <w:lang w:val="lt-LT"/>
              </w:rPr>
              <w:t>7.14.</w:t>
            </w:r>
          </w:p>
        </w:tc>
        <w:tc>
          <w:tcPr>
            <w:tcW w:w="5812" w:type="dxa"/>
          </w:tcPr>
          <w:p w14:paraId="5ED95A28" w14:textId="2CA94E8B" w:rsidR="007659A4" w:rsidRPr="002A1E5F" w:rsidRDefault="007659A4" w:rsidP="007659A4">
            <w:pPr>
              <w:rPr>
                <w:sz w:val="20"/>
                <w:szCs w:val="20"/>
              </w:rPr>
            </w:pPr>
            <w:hyperlink r:id="rId28" w:history="1">
              <w:proofErr w:type="spellStart"/>
              <w:r w:rsidRPr="002A1E5F">
                <w:rPr>
                  <w:sz w:val="20"/>
                  <w:szCs w:val="20"/>
                  <w:shd w:val="clear" w:color="auto" w:fill="FFFFFF"/>
                </w:rPr>
                <w:t>Mokymo</w:t>
              </w:r>
              <w:proofErr w:type="spellEnd"/>
              <w:r w:rsidRPr="002A1E5F">
                <w:rPr>
                  <w:sz w:val="20"/>
                  <w:szCs w:val="20"/>
                  <w:shd w:val="clear" w:color="auto" w:fill="FFFFFF"/>
                </w:rPr>
                <w:t xml:space="preserve"> </w:t>
              </w:r>
              <w:proofErr w:type="spellStart"/>
              <w:r w:rsidRPr="002A1E5F">
                <w:rPr>
                  <w:sz w:val="20"/>
                  <w:szCs w:val="20"/>
                  <w:shd w:val="clear" w:color="auto" w:fill="FFFFFF"/>
                </w:rPr>
                <w:t>lėšų</w:t>
              </w:r>
              <w:proofErr w:type="spellEnd"/>
              <w:r w:rsidRPr="002A1E5F">
                <w:rPr>
                  <w:sz w:val="20"/>
                  <w:szCs w:val="20"/>
                  <w:shd w:val="clear" w:color="auto" w:fill="FFFFFF"/>
                </w:rPr>
                <w:t xml:space="preserve"> </w:t>
              </w:r>
              <w:proofErr w:type="spellStart"/>
              <w:r w:rsidRPr="002A1E5F">
                <w:rPr>
                  <w:sz w:val="20"/>
                  <w:szCs w:val="20"/>
                  <w:shd w:val="clear" w:color="auto" w:fill="FFFFFF"/>
                </w:rPr>
                <w:t>apskaičiavimo</w:t>
              </w:r>
              <w:proofErr w:type="spellEnd"/>
              <w:r w:rsidRPr="002A1E5F">
                <w:rPr>
                  <w:sz w:val="20"/>
                  <w:szCs w:val="20"/>
                  <w:shd w:val="clear" w:color="auto" w:fill="FFFFFF"/>
                </w:rPr>
                <w:t xml:space="preserve">, </w:t>
              </w:r>
              <w:proofErr w:type="spellStart"/>
              <w:r w:rsidRPr="002A1E5F">
                <w:rPr>
                  <w:sz w:val="20"/>
                  <w:szCs w:val="20"/>
                  <w:shd w:val="clear" w:color="auto" w:fill="FFFFFF"/>
                </w:rPr>
                <w:t>paskirstymo</w:t>
              </w:r>
              <w:proofErr w:type="spellEnd"/>
              <w:r w:rsidRPr="002A1E5F">
                <w:rPr>
                  <w:sz w:val="20"/>
                  <w:szCs w:val="20"/>
                  <w:shd w:val="clear" w:color="auto" w:fill="FFFFFF"/>
                </w:rPr>
                <w:t xml:space="preserve"> ir </w:t>
              </w:r>
              <w:proofErr w:type="spellStart"/>
              <w:r w:rsidRPr="002A1E5F">
                <w:rPr>
                  <w:sz w:val="20"/>
                  <w:szCs w:val="20"/>
                  <w:shd w:val="clear" w:color="auto" w:fill="FFFFFF"/>
                </w:rPr>
                <w:t>panaudojimo</w:t>
              </w:r>
              <w:proofErr w:type="spellEnd"/>
              <w:r w:rsidRPr="002A1E5F">
                <w:rPr>
                  <w:sz w:val="20"/>
                  <w:szCs w:val="20"/>
                  <w:shd w:val="clear" w:color="auto" w:fill="FFFFFF"/>
                </w:rPr>
                <w:t xml:space="preserve"> </w:t>
              </w:r>
              <w:proofErr w:type="spellStart"/>
              <w:r w:rsidRPr="002A1E5F">
                <w:rPr>
                  <w:sz w:val="20"/>
                  <w:szCs w:val="20"/>
                  <w:shd w:val="clear" w:color="auto" w:fill="FFFFFF"/>
                </w:rPr>
                <w:t>tvarkos</w:t>
              </w:r>
              <w:proofErr w:type="spellEnd"/>
              <w:r w:rsidRPr="002A1E5F">
                <w:rPr>
                  <w:sz w:val="20"/>
                  <w:szCs w:val="20"/>
                  <w:shd w:val="clear" w:color="auto" w:fill="FFFFFF"/>
                </w:rPr>
                <w:t xml:space="preserve"> </w:t>
              </w:r>
              <w:proofErr w:type="spellStart"/>
              <w:r w:rsidRPr="002A1E5F">
                <w:rPr>
                  <w:sz w:val="20"/>
                  <w:szCs w:val="20"/>
                  <w:shd w:val="clear" w:color="auto" w:fill="FFFFFF"/>
                </w:rPr>
                <w:t>apraš</w:t>
              </w:r>
              <w:r w:rsidR="002A1E5F" w:rsidRPr="002A1E5F">
                <w:rPr>
                  <w:sz w:val="20"/>
                  <w:szCs w:val="20"/>
                  <w:shd w:val="clear" w:color="auto" w:fill="FFFFFF"/>
                </w:rPr>
                <w:t>as</w:t>
              </w:r>
              <w:proofErr w:type="spellEnd"/>
            </w:hyperlink>
          </w:p>
        </w:tc>
        <w:tc>
          <w:tcPr>
            <w:tcW w:w="3402" w:type="dxa"/>
          </w:tcPr>
          <w:p w14:paraId="53648BCB" w14:textId="77777777" w:rsidR="007659A4" w:rsidRPr="001B0807" w:rsidRDefault="007659A4" w:rsidP="007659A4">
            <w:pPr>
              <w:rPr>
                <w:rFonts w:asciiTheme="majorHAnsi" w:hAnsiTheme="majorHAnsi"/>
                <w:sz w:val="20"/>
                <w:szCs w:val="20"/>
                <w:lang w:val="lt-LT"/>
              </w:rPr>
            </w:pPr>
          </w:p>
        </w:tc>
      </w:tr>
      <w:tr w:rsidR="007659A4" w:rsidRPr="001B0807" w14:paraId="4DB2BD5B" w14:textId="77777777" w:rsidTr="00767153">
        <w:tc>
          <w:tcPr>
            <w:tcW w:w="704" w:type="dxa"/>
          </w:tcPr>
          <w:p w14:paraId="08449C1B" w14:textId="58E553EA" w:rsidR="007659A4" w:rsidRPr="000B0452" w:rsidRDefault="007659A4" w:rsidP="007659A4">
            <w:pPr>
              <w:rPr>
                <w:sz w:val="20"/>
                <w:szCs w:val="20"/>
                <w:lang w:val="lt-LT"/>
              </w:rPr>
            </w:pPr>
            <w:r>
              <w:rPr>
                <w:sz w:val="20"/>
                <w:szCs w:val="20"/>
                <w:lang w:val="lt-LT"/>
              </w:rPr>
              <w:t>7.15.</w:t>
            </w:r>
          </w:p>
        </w:tc>
        <w:tc>
          <w:tcPr>
            <w:tcW w:w="5812" w:type="dxa"/>
          </w:tcPr>
          <w:p w14:paraId="4B255F85" w14:textId="2CE9FBC2" w:rsidR="007659A4" w:rsidRPr="002A1E5F" w:rsidRDefault="002A1E5F" w:rsidP="007659A4">
            <w:pPr>
              <w:rPr>
                <w:sz w:val="20"/>
                <w:szCs w:val="20"/>
              </w:rPr>
            </w:pPr>
            <w:hyperlink r:id="rId29" w:history="1">
              <w:proofErr w:type="spellStart"/>
              <w:r w:rsidRPr="002A1E5F">
                <w:rPr>
                  <w:sz w:val="20"/>
                  <w:szCs w:val="20"/>
                </w:rPr>
                <w:t>R</w:t>
              </w:r>
              <w:r w:rsidR="007659A4" w:rsidRPr="002A1E5F">
                <w:rPr>
                  <w:sz w:val="20"/>
                  <w:szCs w:val="20"/>
                  <w:shd w:val="clear" w:color="auto" w:fill="FFFFFF"/>
                </w:rPr>
                <w:t>ekomendacij</w:t>
              </w:r>
              <w:r w:rsidRPr="002A1E5F">
                <w:rPr>
                  <w:sz w:val="20"/>
                  <w:szCs w:val="20"/>
                  <w:shd w:val="clear" w:color="auto" w:fill="FFFFFF"/>
                </w:rPr>
                <w:t>os</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mokykloms</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dėl</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mokinių</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turinčių</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klausos</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regos</w:t>
              </w:r>
              <w:proofErr w:type="spellEnd"/>
              <w:r w:rsidR="007659A4" w:rsidRPr="002A1E5F">
                <w:rPr>
                  <w:sz w:val="20"/>
                  <w:szCs w:val="20"/>
                  <w:shd w:val="clear" w:color="auto" w:fill="FFFFFF"/>
                </w:rPr>
                <w:t xml:space="preserve"> </w:t>
              </w:r>
              <w:proofErr w:type="spellStart"/>
              <w:r w:rsidR="007659A4" w:rsidRPr="002A1E5F">
                <w:rPr>
                  <w:sz w:val="20"/>
                  <w:szCs w:val="20"/>
                  <w:shd w:val="clear" w:color="auto" w:fill="FFFFFF"/>
                </w:rPr>
                <w:t>sutrikim</w:t>
              </w:r>
              <w:r w:rsidRPr="002A1E5F">
                <w:rPr>
                  <w:sz w:val="20"/>
                  <w:szCs w:val="20"/>
                  <w:shd w:val="clear" w:color="auto" w:fill="FFFFFF"/>
                </w:rPr>
                <w:t>ą</w:t>
              </w:r>
              <w:proofErr w:type="spellEnd"/>
              <w:r w:rsidR="007659A4" w:rsidRPr="002A1E5F">
                <w:rPr>
                  <w:sz w:val="20"/>
                  <w:szCs w:val="20"/>
                  <w:shd w:val="clear" w:color="auto" w:fill="FFFFFF"/>
                </w:rPr>
                <w:t xml:space="preserve">, ugdymo </w:t>
              </w:r>
              <w:proofErr w:type="spellStart"/>
              <w:r w:rsidR="007659A4" w:rsidRPr="002A1E5F">
                <w:rPr>
                  <w:sz w:val="20"/>
                  <w:szCs w:val="20"/>
                  <w:shd w:val="clear" w:color="auto" w:fill="FFFFFF"/>
                </w:rPr>
                <w:t>organizavimo</w:t>
              </w:r>
              <w:proofErr w:type="spellEnd"/>
              <w:r w:rsidR="007659A4" w:rsidRPr="002A1E5F">
                <w:rPr>
                  <w:sz w:val="20"/>
                  <w:szCs w:val="20"/>
                  <w:shd w:val="clear" w:color="auto" w:fill="FFFFFF"/>
                </w:rPr>
                <w:t xml:space="preserve"> </w:t>
              </w:r>
            </w:hyperlink>
          </w:p>
        </w:tc>
        <w:tc>
          <w:tcPr>
            <w:tcW w:w="3402" w:type="dxa"/>
          </w:tcPr>
          <w:p w14:paraId="73CE557E" w14:textId="77777777" w:rsidR="007659A4" w:rsidRPr="001B0807" w:rsidRDefault="007659A4" w:rsidP="007659A4">
            <w:pPr>
              <w:rPr>
                <w:rFonts w:asciiTheme="majorHAnsi" w:hAnsiTheme="majorHAnsi"/>
                <w:sz w:val="20"/>
                <w:szCs w:val="20"/>
                <w:lang w:val="lt-LT"/>
              </w:rPr>
            </w:pPr>
          </w:p>
        </w:tc>
      </w:tr>
      <w:tr w:rsidR="007659A4" w:rsidRPr="001B0807" w14:paraId="6EEFB4E4" w14:textId="77777777" w:rsidTr="00767153">
        <w:tc>
          <w:tcPr>
            <w:tcW w:w="704" w:type="dxa"/>
          </w:tcPr>
          <w:p w14:paraId="19C17EE9" w14:textId="62063850" w:rsidR="007659A4" w:rsidRPr="000B0452" w:rsidRDefault="007659A4" w:rsidP="007659A4">
            <w:pPr>
              <w:rPr>
                <w:sz w:val="20"/>
                <w:szCs w:val="20"/>
                <w:lang w:val="lt-LT"/>
              </w:rPr>
            </w:pPr>
            <w:r>
              <w:rPr>
                <w:sz w:val="20"/>
                <w:szCs w:val="20"/>
                <w:lang w:val="lt-LT"/>
              </w:rPr>
              <w:t>7.1</w:t>
            </w:r>
            <w:r w:rsidR="002A1E5F">
              <w:rPr>
                <w:sz w:val="20"/>
                <w:szCs w:val="20"/>
                <w:lang w:val="lt-LT"/>
              </w:rPr>
              <w:t>6</w:t>
            </w:r>
            <w:r>
              <w:rPr>
                <w:sz w:val="20"/>
                <w:szCs w:val="20"/>
                <w:lang w:val="lt-LT"/>
              </w:rPr>
              <w:t>.</w:t>
            </w:r>
          </w:p>
        </w:tc>
        <w:tc>
          <w:tcPr>
            <w:tcW w:w="5812" w:type="dxa"/>
          </w:tcPr>
          <w:p w14:paraId="2F2E72BC" w14:textId="5587DF28" w:rsidR="007659A4" w:rsidRPr="006D2A90" w:rsidRDefault="007659A4" w:rsidP="007659A4">
            <w:pPr>
              <w:rPr>
                <w:sz w:val="20"/>
                <w:szCs w:val="20"/>
              </w:rPr>
            </w:pPr>
            <w:hyperlink r:id="rId30" w:history="1">
              <w:proofErr w:type="spellStart"/>
              <w:r w:rsidRPr="006D2A90">
                <w:rPr>
                  <w:sz w:val="20"/>
                  <w:szCs w:val="20"/>
                  <w:shd w:val="clear" w:color="auto" w:fill="FFFFFF"/>
                </w:rPr>
                <w:t>Pedagoginės</w:t>
              </w:r>
              <w:proofErr w:type="spellEnd"/>
              <w:r w:rsidRPr="006D2A90">
                <w:rPr>
                  <w:sz w:val="20"/>
                  <w:szCs w:val="20"/>
                  <w:shd w:val="clear" w:color="auto" w:fill="FFFFFF"/>
                </w:rPr>
                <w:t xml:space="preserve"> ir </w:t>
              </w:r>
              <w:proofErr w:type="spellStart"/>
              <w:r w:rsidRPr="006D2A90">
                <w:rPr>
                  <w:sz w:val="20"/>
                  <w:szCs w:val="20"/>
                  <w:shd w:val="clear" w:color="auto" w:fill="FFFFFF"/>
                </w:rPr>
                <w:t>psichologinės</w:t>
              </w:r>
              <w:proofErr w:type="spellEnd"/>
              <w:r w:rsidRPr="006D2A90">
                <w:rPr>
                  <w:sz w:val="20"/>
                  <w:szCs w:val="20"/>
                  <w:shd w:val="clear" w:color="auto" w:fill="FFFFFF"/>
                </w:rPr>
                <w:t xml:space="preserve"> </w:t>
              </w:r>
              <w:proofErr w:type="spellStart"/>
              <w:r w:rsidRPr="006D2A90">
                <w:rPr>
                  <w:sz w:val="20"/>
                  <w:szCs w:val="20"/>
                  <w:shd w:val="clear" w:color="auto" w:fill="FFFFFF"/>
                </w:rPr>
                <w:t>pagalbos</w:t>
              </w:r>
              <w:proofErr w:type="spellEnd"/>
              <w:r w:rsidRPr="006D2A90">
                <w:rPr>
                  <w:sz w:val="20"/>
                  <w:szCs w:val="20"/>
                  <w:shd w:val="clear" w:color="auto" w:fill="FFFFFF"/>
                </w:rPr>
                <w:t xml:space="preserve"> </w:t>
              </w:r>
              <w:proofErr w:type="spellStart"/>
              <w:r w:rsidRPr="006D2A90">
                <w:rPr>
                  <w:sz w:val="20"/>
                  <w:szCs w:val="20"/>
                  <w:shd w:val="clear" w:color="auto" w:fill="FFFFFF"/>
                </w:rPr>
                <w:t>teikimo</w:t>
              </w:r>
              <w:proofErr w:type="spellEnd"/>
              <w:r w:rsidRPr="006D2A90">
                <w:rPr>
                  <w:sz w:val="20"/>
                  <w:szCs w:val="20"/>
                  <w:shd w:val="clear" w:color="auto" w:fill="FFFFFF"/>
                </w:rPr>
                <w:t xml:space="preserve"> </w:t>
              </w:r>
              <w:proofErr w:type="spellStart"/>
              <w:r w:rsidRPr="006D2A90">
                <w:rPr>
                  <w:sz w:val="20"/>
                  <w:szCs w:val="20"/>
                  <w:shd w:val="clear" w:color="auto" w:fill="FFFFFF"/>
                </w:rPr>
                <w:t>modeli</w:t>
              </w:r>
            </w:hyperlink>
            <w:r w:rsidR="002A1E5F" w:rsidRPr="006D2A90">
              <w:rPr>
                <w:sz w:val="20"/>
                <w:szCs w:val="20"/>
              </w:rPr>
              <w:t>s</w:t>
            </w:r>
            <w:proofErr w:type="spellEnd"/>
          </w:p>
        </w:tc>
        <w:tc>
          <w:tcPr>
            <w:tcW w:w="3402" w:type="dxa"/>
          </w:tcPr>
          <w:p w14:paraId="23F451B8" w14:textId="77777777" w:rsidR="007659A4" w:rsidRPr="001B0807" w:rsidRDefault="007659A4" w:rsidP="007659A4">
            <w:pPr>
              <w:rPr>
                <w:rFonts w:asciiTheme="majorHAnsi" w:hAnsiTheme="majorHAnsi"/>
                <w:sz w:val="20"/>
                <w:szCs w:val="20"/>
                <w:lang w:val="lt-LT"/>
              </w:rPr>
            </w:pPr>
          </w:p>
        </w:tc>
      </w:tr>
      <w:tr w:rsidR="007659A4" w:rsidRPr="001B0807" w14:paraId="4F48B9A9" w14:textId="77777777" w:rsidTr="00767153">
        <w:tc>
          <w:tcPr>
            <w:tcW w:w="704" w:type="dxa"/>
          </w:tcPr>
          <w:p w14:paraId="6692666E" w14:textId="40D04F44" w:rsidR="007659A4" w:rsidRPr="000B0452" w:rsidRDefault="007659A4" w:rsidP="007659A4">
            <w:pPr>
              <w:rPr>
                <w:sz w:val="20"/>
                <w:szCs w:val="20"/>
                <w:lang w:val="lt-LT"/>
              </w:rPr>
            </w:pPr>
            <w:r>
              <w:rPr>
                <w:sz w:val="20"/>
                <w:szCs w:val="20"/>
                <w:lang w:val="lt-LT"/>
              </w:rPr>
              <w:t>7.1</w:t>
            </w:r>
            <w:r w:rsidR="00852ADE">
              <w:rPr>
                <w:sz w:val="20"/>
                <w:szCs w:val="20"/>
                <w:lang w:val="lt-LT"/>
              </w:rPr>
              <w:t>7</w:t>
            </w:r>
            <w:r>
              <w:rPr>
                <w:sz w:val="20"/>
                <w:szCs w:val="20"/>
                <w:lang w:val="lt-LT"/>
              </w:rPr>
              <w:t>.</w:t>
            </w:r>
          </w:p>
        </w:tc>
        <w:tc>
          <w:tcPr>
            <w:tcW w:w="5812" w:type="dxa"/>
          </w:tcPr>
          <w:p w14:paraId="19706AC5" w14:textId="45FEB76B" w:rsidR="007659A4" w:rsidRPr="006D2A90" w:rsidRDefault="007659A4" w:rsidP="007659A4">
            <w:pPr>
              <w:rPr>
                <w:sz w:val="20"/>
                <w:szCs w:val="20"/>
              </w:rPr>
            </w:pPr>
            <w:hyperlink r:id="rId31" w:history="1">
              <w:proofErr w:type="spellStart"/>
              <w:r w:rsidRPr="006D2A90">
                <w:rPr>
                  <w:sz w:val="20"/>
                  <w:szCs w:val="20"/>
                  <w:shd w:val="clear" w:color="auto" w:fill="FFFFFF"/>
                </w:rPr>
                <w:t>Psichologinės</w:t>
              </w:r>
              <w:proofErr w:type="spellEnd"/>
              <w:r w:rsidRPr="006D2A90">
                <w:rPr>
                  <w:sz w:val="20"/>
                  <w:szCs w:val="20"/>
                  <w:shd w:val="clear" w:color="auto" w:fill="FFFFFF"/>
                </w:rPr>
                <w:t xml:space="preserve"> </w:t>
              </w:r>
              <w:proofErr w:type="spellStart"/>
              <w:r w:rsidRPr="006D2A90">
                <w:rPr>
                  <w:sz w:val="20"/>
                  <w:szCs w:val="20"/>
                  <w:shd w:val="clear" w:color="auto" w:fill="FFFFFF"/>
                </w:rPr>
                <w:t>pagalbos</w:t>
              </w:r>
              <w:proofErr w:type="spellEnd"/>
              <w:r w:rsidRPr="006D2A90">
                <w:rPr>
                  <w:sz w:val="20"/>
                  <w:szCs w:val="20"/>
                  <w:shd w:val="clear" w:color="auto" w:fill="FFFFFF"/>
                </w:rPr>
                <w:t xml:space="preserve"> </w:t>
              </w:r>
              <w:proofErr w:type="spellStart"/>
              <w:r w:rsidRPr="006D2A90">
                <w:rPr>
                  <w:sz w:val="20"/>
                  <w:szCs w:val="20"/>
                  <w:shd w:val="clear" w:color="auto" w:fill="FFFFFF"/>
                </w:rPr>
                <w:t>teikimo</w:t>
              </w:r>
              <w:proofErr w:type="spellEnd"/>
              <w:r w:rsidRPr="006D2A90">
                <w:rPr>
                  <w:sz w:val="20"/>
                  <w:szCs w:val="20"/>
                  <w:shd w:val="clear" w:color="auto" w:fill="FFFFFF"/>
                </w:rPr>
                <w:t xml:space="preserve"> </w:t>
              </w:r>
              <w:proofErr w:type="spellStart"/>
              <w:r w:rsidRPr="006D2A90">
                <w:rPr>
                  <w:sz w:val="20"/>
                  <w:szCs w:val="20"/>
                  <w:shd w:val="clear" w:color="auto" w:fill="FFFFFF"/>
                </w:rPr>
                <w:t>tvarkos</w:t>
              </w:r>
              <w:proofErr w:type="spellEnd"/>
              <w:r w:rsidRPr="006D2A90">
                <w:rPr>
                  <w:sz w:val="20"/>
                  <w:szCs w:val="20"/>
                  <w:shd w:val="clear" w:color="auto" w:fill="FFFFFF"/>
                </w:rPr>
                <w:t xml:space="preserve"> </w:t>
              </w:r>
              <w:proofErr w:type="spellStart"/>
              <w:r w:rsidRPr="006D2A90">
                <w:rPr>
                  <w:sz w:val="20"/>
                  <w:szCs w:val="20"/>
                  <w:shd w:val="clear" w:color="auto" w:fill="FFFFFF"/>
                </w:rPr>
                <w:t>aprašas</w:t>
              </w:r>
              <w:proofErr w:type="spellEnd"/>
            </w:hyperlink>
          </w:p>
        </w:tc>
        <w:tc>
          <w:tcPr>
            <w:tcW w:w="3402" w:type="dxa"/>
          </w:tcPr>
          <w:p w14:paraId="08BCD51F" w14:textId="77777777" w:rsidR="007659A4" w:rsidRPr="001B0807" w:rsidRDefault="007659A4" w:rsidP="007659A4">
            <w:pPr>
              <w:rPr>
                <w:rFonts w:asciiTheme="majorHAnsi" w:hAnsiTheme="majorHAnsi"/>
                <w:sz w:val="20"/>
                <w:szCs w:val="20"/>
                <w:lang w:val="lt-LT"/>
              </w:rPr>
            </w:pPr>
          </w:p>
        </w:tc>
      </w:tr>
      <w:tr w:rsidR="007659A4" w:rsidRPr="001B0807" w14:paraId="4C1B6CB3" w14:textId="77777777" w:rsidTr="00767153">
        <w:tc>
          <w:tcPr>
            <w:tcW w:w="704" w:type="dxa"/>
          </w:tcPr>
          <w:p w14:paraId="0DEAC6A3" w14:textId="7F361423" w:rsidR="007659A4" w:rsidRPr="000B0452" w:rsidRDefault="007659A4" w:rsidP="007659A4">
            <w:pPr>
              <w:rPr>
                <w:sz w:val="20"/>
                <w:szCs w:val="20"/>
                <w:lang w:val="lt-LT"/>
              </w:rPr>
            </w:pPr>
            <w:r>
              <w:rPr>
                <w:sz w:val="20"/>
                <w:szCs w:val="20"/>
                <w:lang w:val="lt-LT"/>
              </w:rPr>
              <w:t>7.1</w:t>
            </w:r>
            <w:r w:rsidR="00852ADE">
              <w:rPr>
                <w:sz w:val="20"/>
                <w:szCs w:val="20"/>
                <w:lang w:val="lt-LT"/>
              </w:rPr>
              <w:t>8</w:t>
            </w:r>
            <w:r>
              <w:rPr>
                <w:sz w:val="20"/>
                <w:szCs w:val="20"/>
                <w:lang w:val="lt-LT"/>
              </w:rPr>
              <w:t>.</w:t>
            </w:r>
          </w:p>
        </w:tc>
        <w:tc>
          <w:tcPr>
            <w:tcW w:w="5812" w:type="dxa"/>
          </w:tcPr>
          <w:p w14:paraId="02D31B22" w14:textId="53234858" w:rsidR="007659A4" w:rsidRPr="006D2A90" w:rsidRDefault="007659A4" w:rsidP="007659A4">
            <w:pPr>
              <w:rPr>
                <w:sz w:val="20"/>
                <w:szCs w:val="20"/>
              </w:rPr>
            </w:pPr>
            <w:hyperlink r:id="rId32" w:history="1">
              <w:proofErr w:type="spellStart"/>
              <w:r w:rsidRPr="006D2A90">
                <w:rPr>
                  <w:sz w:val="20"/>
                  <w:szCs w:val="20"/>
                  <w:shd w:val="clear" w:color="auto" w:fill="FFFFFF"/>
                </w:rPr>
                <w:t>Specialiosios</w:t>
              </w:r>
              <w:proofErr w:type="spellEnd"/>
              <w:r w:rsidRPr="006D2A90">
                <w:rPr>
                  <w:sz w:val="20"/>
                  <w:szCs w:val="20"/>
                  <w:shd w:val="clear" w:color="auto" w:fill="FFFFFF"/>
                </w:rPr>
                <w:t xml:space="preserve"> </w:t>
              </w:r>
              <w:proofErr w:type="spellStart"/>
              <w:r w:rsidRPr="006D2A90">
                <w:rPr>
                  <w:sz w:val="20"/>
                  <w:szCs w:val="20"/>
                  <w:shd w:val="clear" w:color="auto" w:fill="FFFFFF"/>
                </w:rPr>
                <w:t>pedagoginės</w:t>
              </w:r>
              <w:proofErr w:type="spellEnd"/>
              <w:r w:rsidRPr="006D2A90">
                <w:rPr>
                  <w:sz w:val="20"/>
                  <w:szCs w:val="20"/>
                  <w:shd w:val="clear" w:color="auto" w:fill="FFFFFF"/>
                </w:rPr>
                <w:t xml:space="preserve"> </w:t>
              </w:r>
              <w:proofErr w:type="spellStart"/>
              <w:r w:rsidRPr="006D2A90">
                <w:rPr>
                  <w:sz w:val="20"/>
                  <w:szCs w:val="20"/>
                  <w:shd w:val="clear" w:color="auto" w:fill="FFFFFF"/>
                </w:rPr>
                <w:t>pagalbos</w:t>
              </w:r>
              <w:proofErr w:type="spellEnd"/>
              <w:r w:rsidRPr="006D2A90">
                <w:rPr>
                  <w:sz w:val="20"/>
                  <w:szCs w:val="20"/>
                  <w:shd w:val="clear" w:color="auto" w:fill="FFFFFF"/>
                </w:rPr>
                <w:t xml:space="preserve"> </w:t>
              </w:r>
              <w:proofErr w:type="spellStart"/>
              <w:r w:rsidRPr="006D2A90">
                <w:rPr>
                  <w:sz w:val="20"/>
                  <w:szCs w:val="20"/>
                  <w:shd w:val="clear" w:color="auto" w:fill="FFFFFF"/>
                </w:rPr>
                <w:t>teikimo</w:t>
              </w:r>
              <w:proofErr w:type="spellEnd"/>
              <w:r w:rsidRPr="006D2A90">
                <w:rPr>
                  <w:sz w:val="20"/>
                  <w:szCs w:val="20"/>
                  <w:shd w:val="clear" w:color="auto" w:fill="FFFFFF"/>
                </w:rPr>
                <w:t xml:space="preserve"> </w:t>
              </w:r>
              <w:proofErr w:type="spellStart"/>
              <w:r w:rsidRPr="006D2A90">
                <w:rPr>
                  <w:sz w:val="20"/>
                  <w:szCs w:val="20"/>
                  <w:shd w:val="clear" w:color="auto" w:fill="FFFFFF"/>
                </w:rPr>
                <w:t>tvarkos</w:t>
              </w:r>
              <w:proofErr w:type="spellEnd"/>
              <w:r w:rsidRPr="006D2A90">
                <w:rPr>
                  <w:sz w:val="20"/>
                  <w:szCs w:val="20"/>
                  <w:shd w:val="clear" w:color="auto" w:fill="FFFFFF"/>
                </w:rPr>
                <w:t xml:space="preserve"> </w:t>
              </w:r>
              <w:proofErr w:type="spellStart"/>
              <w:r w:rsidRPr="006D2A90">
                <w:rPr>
                  <w:sz w:val="20"/>
                  <w:szCs w:val="20"/>
                  <w:shd w:val="clear" w:color="auto" w:fill="FFFFFF"/>
                </w:rPr>
                <w:t>apraš</w:t>
              </w:r>
              <w:r w:rsidR="00852ADE" w:rsidRPr="006D2A90">
                <w:rPr>
                  <w:sz w:val="20"/>
                  <w:szCs w:val="20"/>
                  <w:shd w:val="clear" w:color="auto" w:fill="FFFFFF"/>
                </w:rPr>
                <w:t>as</w:t>
              </w:r>
              <w:proofErr w:type="spellEnd"/>
            </w:hyperlink>
          </w:p>
        </w:tc>
        <w:tc>
          <w:tcPr>
            <w:tcW w:w="3402" w:type="dxa"/>
          </w:tcPr>
          <w:p w14:paraId="77C49880" w14:textId="77777777" w:rsidR="007659A4" w:rsidRPr="001B0807" w:rsidRDefault="007659A4" w:rsidP="007659A4">
            <w:pPr>
              <w:rPr>
                <w:rFonts w:asciiTheme="majorHAnsi" w:hAnsiTheme="majorHAnsi"/>
                <w:sz w:val="20"/>
                <w:szCs w:val="20"/>
                <w:lang w:val="lt-LT"/>
              </w:rPr>
            </w:pPr>
          </w:p>
        </w:tc>
      </w:tr>
      <w:tr w:rsidR="007659A4" w:rsidRPr="001B0807" w14:paraId="6E253765" w14:textId="77777777" w:rsidTr="00767153">
        <w:tc>
          <w:tcPr>
            <w:tcW w:w="704" w:type="dxa"/>
          </w:tcPr>
          <w:p w14:paraId="4F8EBAA4" w14:textId="20A947D1" w:rsidR="007659A4" w:rsidRPr="000B0452" w:rsidRDefault="007659A4" w:rsidP="007659A4">
            <w:pPr>
              <w:rPr>
                <w:sz w:val="20"/>
                <w:szCs w:val="20"/>
                <w:lang w:val="lt-LT"/>
              </w:rPr>
            </w:pPr>
            <w:r>
              <w:rPr>
                <w:sz w:val="20"/>
                <w:szCs w:val="20"/>
                <w:lang w:val="lt-LT"/>
              </w:rPr>
              <w:t>7.</w:t>
            </w:r>
            <w:r w:rsidR="008F214F">
              <w:rPr>
                <w:sz w:val="20"/>
                <w:szCs w:val="20"/>
                <w:lang w:val="lt-LT"/>
              </w:rPr>
              <w:t>19</w:t>
            </w:r>
            <w:r>
              <w:rPr>
                <w:sz w:val="20"/>
                <w:szCs w:val="20"/>
                <w:lang w:val="lt-LT"/>
              </w:rPr>
              <w:t>.</w:t>
            </w:r>
          </w:p>
        </w:tc>
        <w:tc>
          <w:tcPr>
            <w:tcW w:w="5812" w:type="dxa"/>
          </w:tcPr>
          <w:p w14:paraId="319B14FF" w14:textId="31718474" w:rsidR="007659A4" w:rsidRPr="006D2A90" w:rsidRDefault="007659A4" w:rsidP="007659A4">
            <w:pPr>
              <w:rPr>
                <w:sz w:val="20"/>
                <w:szCs w:val="20"/>
              </w:rPr>
            </w:pPr>
            <w:hyperlink r:id="rId33" w:history="1">
              <w:proofErr w:type="spellStart"/>
              <w:r w:rsidRPr="006D2A90">
                <w:rPr>
                  <w:sz w:val="20"/>
                  <w:szCs w:val="20"/>
                  <w:shd w:val="clear" w:color="auto" w:fill="FFFFFF"/>
                </w:rPr>
                <w:t>Specialiosios</w:t>
              </w:r>
              <w:proofErr w:type="spellEnd"/>
              <w:r w:rsidRPr="006D2A90">
                <w:rPr>
                  <w:sz w:val="20"/>
                  <w:szCs w:val="20"/>
                  <w:shd w:val="clear" w:color="auto" w:fill="FFFFFF"/>
                </w:rPr>
                <w:t xml:space="preserve"> </w:t>
              </w:r>
              <w:proofErr w:type="spellStart"/>
              <w:r w:rsidRPr="006D2A90">
                <w:rPr>
                  <w:sz w:val="20"/>
                  <w:szCs w:val="20"/>
                  <w:shd w:val="clear" w:color="auto" w:fill="FFFFFF"/>
                </w:rPr>
                <w:t>pagalbos</w:t>
              </w:r>
              <w:proofErr w:type="spellEnd"/>
              <w:r w:rsidRPr="006D2A90">
                <w:rPr>
                  <w:sz w:val="20"/>
                  <w:szCs w:val="20"/>
                  <w:shd w:val="clear" w:color="auto" w:fill="FFFFFF"/>
                </w:rPr>
                <w:t xml:space="preserve"> </w:t>
              </w:r>
              <w:proofErr w:type="spellStart"/>
              <w:r w:rsidRPr="006D2A90">
                <w:rPr>
                  <w:sz w:val="20"/>
                  <w:szCs w:val="20"/>
                  <w:shd w:val="clear" w:color="auto" w:fill="FFFFFF"/>
                </w:rPr>
                <w:t>teikimo</w:t>
              </w:r>
              <w:proofErr w:type="spellEnd"/>
              <w:r w:rsidRPr="006D2A90">
                <w:rPr>
                  <w:sz w:val="20"/>
                  <w:szCs w:val="20"/>
                  <w:shd w:val="clear" w:color="auto" w:fill="FFFFFF"/>
                </w:rPr>
                <w:t xml:space="preserve"> </w:t>
              </w:r>
              <w:proofErr w:type="spellStart"/>
              <w:r w:rsidRPr="006D2A90">
                <w:rPr>
                  <w:sz w:val="20"/>
                  <w:szCs w:val="20"/>
                  <w:shd w:val="clear" w:color="auto" w:fill="FFFFFF"/>
                </w:rPr>
                <w:t>mokyklose</w:t>
              </w:r>
              <w:proofErr w:type="spellEnd"/>
              <w:r w:rsidRPr="006D2A90">
                <w:rPr>
                  <w:sz w:val="20"/>
                  <w:szCs w:val="20"/>
                  <w:shd w:val="clear" w:color="auto" w:fill="FFFFFF"/>
                </w:rPr>
                <w:t xml:space="preserve"> (</w:t>
              </w:r>
              <w:proofErr w:type="spellStart"/>
              <w:r w:rsidRPr="006D2A90">
                <w:rPr>
                  <w:sz w:val="20"/>
                  <w:szCs w:val="20"/>
                  <w:shd w:val="clear" w:color="auto" w:fill="FFFFFF"/>
                </w:rPr>
                <w:t>išskyrus</w:t>
              </w:r>
              <w:proofErr w:type="spellEnd"/>
              <w:r w:rsidRPr="006D2A90">
                <w:rPr>
                  <w:sz w:val="20"/>
                  <w:szCs w:val="20"/>
                  <w:shd w:val="clear" w:color="auto" w:fill="FFFFFF"/>
                </w:rPr>
                <w:t xml:space="preserve"> </w:t>
              </w:r>
              <w:proofErr w:type="spellStart"/>
              <w:r w:rsidRPr="006D2A90">
                <w:rPr>
                  <w:sz w:val="20"/>
                  <w:szCs w:val="20"/>
                  <w:shd w:val="clear" w:color="auto" w:fill="FFFFFF"/>
                </w:rPr>
                <w:t>aukštąsias</w:t>
              </w:r>
              <w:proofErr w:type="spellEnd"/>
              <w:r w:rsidRPr="006D2A90">
                <w:rPr>
                  <w:sz w:val="20"/>
                  <w:szCs w:val="20"/>
                  <w:shd w:val="clear" w:color="auto" w:fill="FFFFFF"/>
                </w:rPr>
                <w:t xml:space="preserve"> </w:t>
              </w:r>
              <w:proofErr w:type="spellStart"/>
              <w:r w:rsidRPr="006D2A90">
                <w:rPr>
                  <w:sz w:val="20"/>
                  <w:szCs w:val="20"/>
                  <w:shd w:val="clear" w:color="auto" w:fill="FFFFFF"/>
                </w:rPr>
                <w:t>mokyklas</w:t>
              </w:r>
              <w:proofErr w:type="spellEnd"/>
              <w:r w:rsidRPr="006D2A90">
                <w:rPr>
                  <w:sz w:val="20"/>
                  <w:szCs w:val="20"/>
                  <w:shd w:val="clear" w:color="auto" w:fill="FFFFFF"/>
                </w:rPr>
                <w:t xml:space="preserve">) </w:t>
              </w:r>
              <w:proofErr w:type="spellStart"/>
              <w:r w:rsidRPr="006D2A90">
                <w:rPr>
                  <w:sz w:val="20"/>
                  <w:szCs w:val="20"/>
                  <w:shd w:val="clear" w:color="auto" w:fill="FFFFFF"/>
                </w:rPr>
                <w:t>tvarkos</w:t>
              </w:r>
              <w:proofErr w:type="spellEnd"/>
              <w:r w:rsidRPr="006D2A90">
                <w:rPr>
                  <w:sz w:val="20"/>
                  <w:szCs w:val="20"/>
                  <w:shd w:val="clear" w:color="auto" w:fill="FFFFFF"/>
                </w:rPr>
                <w:t xml:space="preserve"> </w:t>
              </w:r>
              <w:proofErr w:type="spellStart"/>
              <w:r w:rsidRPr="006D2A90">
                <w:rPr>
                  <w:sz w:val="20"/>
                  <w:szCs w:val="20"/>
                  <w:shd w:val="clear" w:color="auto" w:fill="FFFFFF"/>
                </w:rPr>
                <w:t>apraš</w:t>
              </w:r>
              <w:r w:rsidR="008F214F" w:rsidRPr="006D2A90">
                <w:rPr>
                  <w:sz w:val="20"/>
                  <w:szCs w:val="20"/>
                  <w:shd w:val="clear" w:color="auto" w:fill="FFFFFF"/>
                </w:rPr>
                <w:t>as</w:t>
              </w:r>
              <w:proofErr w:type="spellEnd"/>
            </w:hyperlink>
          </w:p>
        </w:tc>
        <w:tc>
          <w:tcPr>
            <w:tcW w:w="3402" w:type="dxa"/>
          </w:tcPr>
          <w:p w14:paraId="2581584D" w14:textId="77777777" w:rsidR="007659A4" w:rsidRPr="001B0807" w:rsidRDefault="007659A4" w:rsidP="007659A4">
            <w:pPr>
              <w:rPr>
                <w:rFonts w:asciiTheme="majorHAnsi" w:hAnsiTheme="majorHAnsi"/>
                <w:sz w:val="20"/>
                <w:szCs w:val="20"/>
                <w:lang w:val="lt-LT"/>
              </w:rPr>
            </w:pPr>
          </w:p>
        </w:tc>
      </w:tr>
      <w:tr w:rsidR="007659A4" w:rsidRPr="001B0807" w14:paraId="1FBC634F" w14:textId="77777777" w:rsidTr="00767153">
        <w:tc>
          <w:tcPr>
            <w:tcW w:w="704" w:type="dxa"/>
          </w:tcPr>
          <w:p w14:paraId="7EC48B6D" w14:textId="17DEB93A" w:rsidR="007659A4" w:rsidRPr="000B0452" w:rsidRDefault="007659A4" w:rsidP="007659A4">
            <w:pPr>
              <w:rPr>
                <w:sz w:val="20"/>
                <w:szCs w:val="20"/>
                <w:lang w:val="lt-LT"/>
              </w:rPr>
            </w:pPr>
            <w:r>
              <w:rPr>
                <w:sz w:val="20"/>
                <w:szCs w:val="20"/>
                <w:lang w:val="lt-LT"/>
              </w:rPr>
              <w:t>7.2</w:t>
            </w:r>
            <w:r w:rsidR="007160C8">
              <w:rPr>
                <w:sz w:val="20"/>
                <w:szCs w:val="20"/>
                <w:lang w:val="lt-LT"/>
              </w:rPr>
              <w:t>0</w:t>
            </w:r>
            <w:r>
              <w:rPr>
                <w:sz w:val="20"/>
                <w:szCs w:val="20"/>
                <w:lang w:val="lt-LT"/>
              </w:rPr>
              <w:t>.</w:t>
            </w:r>
          </w:p>
        </w:tc>
        <w:tc>
          <w:tcPr>
            <w:tcW w:w="5812" w:type="dxa"/>
          </w:tcPr>
          <w:p w14:paraId="5525D2ED" w14:textId="380A5F0E" w:rsidR="007659A4" w:rsidRPr="006D2A90" w:rsidRDefault="007659A4" w:rsidP="007659A4">
            <w:pPr>
              <w:rPr>
                <w:sz w:val="20"/>
                <w:szCs w:val="20"/>
                <w:lang w:val="lt-LT"/>
              </w:rPr>
            </w:pPr>
            <w:hyperlink r:id="rId34" w:history="1">
              <w:proofErr w:type="spellStart"/>
              <w:r w:rsidRPr="006D2A90">
                <w:rPr>
                  <w:sz w:val="20"/>
                  <w:szCs w:val="20"/>
                  <w:shd w:val="clear" w:color="auto" w:fill="FFFFFF"/>
                </w:rPr>
                <w:t>Mokinių</w:t>
              </w:r>
              <w:proofErr w:type="spellEnd"/>
              <w:r w:rsidRPr="006D2A90">
                <w:rPr>
                  <w:sz w:val="20"/>
                  <w:szCs w:val="20"/>
                  <w:shd w:val="clear" w:color="auto" w:fill="FFFFFF"/>
                </w:rPr>
                <w:t xml:space="preserve">, </w:t>
              </w:r>
              <w:proofErr w:type="spellStart"/>
              <w:r w:rsidRPr="006D2A90">
                <w:rPr>
                  <w:sz w:val="20"/>
                  <w:szCs w:val="20"/>
                  <w:shd w:val="clear" w:color="auto" w:fill="FFFFFF"/>
                </w:rPr>
                <w:t>turinčių</w:t>
              </w:r>
              <w:proofErr w:type="spellEnd"/>
              <w:r w:rsidRPr="006D2A90">
                <w:rPr>
                  <w:sz w:val="20"/>
                  <w:szCs w:val="20"/>
                  <w:shd w:val="clear" w:color="auto" w:fill="FFFFFF"/>
                </w:rPr>
                <w:t xml:space="preserve"> </w:t>
              </w:r>
              <w:proofErr w:type="spellStart"/>
              <w:r w:rsidRPr="006D2A90">
                <w:rPr>
                  <w:sz w:val="20"/>
                  <w:szCs w:val="20"/>
                  <w:shd w:val="clear" w:color="auto" w:fill="FFFFFF"/>
                </w:rPr>
                <w:t>specialiųjų</w:t>
              </w:r>
              <w:proofErr w:type="spellEnd"/>
              <w:r w:rsidRPr="006D2A90">
                <w:rPr>
                  <w:sz w:val="20"/>
                  <w:szCs w:val="20"/>
                  <w:shd w:val="clear" w:color="auto" w:fill="FFFFFF"/>
                </w:rPr>
                <w:t xml:space="preserve"> </w:t>
              </w:r>
              <w:proofErr w:type="spellStart"/>
              <w:r w:rsidRPr="006D2A90">
                <w:rPr>
                  <w:sz w:val="20"/>
                  <w:szCs w:val="20"/>
                  <w:shd w:val="clear" w:color="auto" w:fill="FFFFFF"/>
                </w:rPr>
                <w:t>ugdymosi</w:t>
              </w:r>
              <w:proofErr w:type="spellEnd"/>
              <w:r w:rsidRPr="006D2A90">
                <w:rPr>
                  <w:sz w:val="20"/>
                  <w:szCs w:val="20"/>
                  <w:shd w:val="clear" w:color="auto" w:fill="FFFFFF"/>
                </w:rPr>
                <w:t xml:space="preserve"> </w:t>
              </w:r>
              <w:proofErr w:type="spellStart"/>
              <w:r w:rsidRPr="006D2A90">
                <w:rPr>
                  <w:sz w:val="20"/>
                  <w:szCs w:val="20"/>
                  <w:shd w:val="clear" w:color="auto" w:fill="FFFFFF"/>
                </w:rPr>
                <w:t>poreikių</w:t>
              </w:r>
              <w:proofErr w:type="spellEnd"/>
              <w:r w:rsidRPr="006D2A90">
                <w:rPr>
                  <w:sz w:val="20"/>
                  <w:szCs w:val="20"/>
                  <w:shd w:val="clear" w:color="auto" w:fill="FFFFFF"/>
                </w:rPr>
                <w:t xml:space="preserve">, </w:t>
              </w:r>
              <w:proofErr w:type="spellStart"/>
              <w:r w:rsidRPr="006D2A90">
                <w:rPr>
                  <w:sz w:val="20"/>
                  <w:szCs w:val="20"/>
                  <w:shd w:val="clear" w:color="auto" w:fill="FFFFFF"/>
                </w:rPr>
                <w:t>grupių</w:t>
              </w:r>
              <w:proofErr w:type="spellEnd"/>
              <w:r w:rsidRPr="006D2A90">
                <w:rPr>
                  <w:sz w:val="20"/>
                  <w:szCs w:val="20"/>
                  <w:shd w:val="clear" w:color="auto" w:fill="FFFFFF"/>
                </w:rPr>
                <w:t xml:space="preserve"> </w:t>
              </w:r>
              <w:proofErr w:type="spellStart"/>
              <w:r w:rsidRPr="006D2A90">
                <w:rPr>
                  <w:sz w:val="20"/>
                  <w:szCs w:val="20"/>
                  <w:shd w:val="clear" w:color="auto" w:fill="FFFFFF"/>
                </w:rPr>
                <w:t>nustatymo</w:t>
              </w:r>
              <w:proofErr w:type="spellEnd"/>
              <w:r w:rsidRPr="006D2A90">
                <w:rPr>
                  <w:sz w:val="20"/>
                  <w:szCs w:val="20"/>
                  <w:shd w:val="clear" w:color="auto" w:fill="FFFFFF"/>
                </w:rPr>
                <w:t xml:space="preserve"> ir </w:t>
              </w:r>
              <w:proofErr w:type="spellStart"/>
              <w:r w:rsidRPr="006D2A90">
                <w:rPr>
                  <w:sz w:val="20"/>
                  <w:szCs w:val="20"/>
                  <w:shd w:val="clear" w:color="auto" w:fill="FFFFFF"/>
                </w:rPr>
                <w:t>jų</w:t>
              </w:r>
              <w:proofErr w:type="spellEnd"/>
              <w:r w:rsidRPr="006D2A90">
                <w:rPr>
                  <w:sz w:val="20"/>
                  <w:szCs w:val="20"/>
                  <w:shd w:val="clear" w:color="auto" w:fill="FFFFFF"/>
                </w:rPr>
                <w:t xml:space="preserve"> </w:t>
              </w:r>
              <w:proofErr w:type="spellStart"/>
              <w:r w:rsidRPr="006D2A90">
                <w:rPr>
                  <w:sz w:val="20"/>
                  <w:szCs w:val="20"/>
                  <w:shd w:val="clear" w:color="auto" w:fill="FFFFFF"/>
                </w:rPr>
                <w:t>specialiųjų</w:t>
              </w:r>
              <w:proofErr w:type="spellEnd"/>
              <w:r w:rsidRPr="006D2A90">
                <w:rPr>
                  <w:sz w:val="20"/>
                  <w:szCs w:val="20"/>
                  <w:shd w:val="clear" w:color="auto" w:fill="FFFFFF"/>
                </w:rPr>
                <w:t xml:space="preserve"> </w:t>
              </w:r>
              <w:proofErr w:type="spellStart"/>
              <w:r w:rsidRPr="006D2A90">
                <w:rPr>
                  <w:sz w:val="20"/>
                  <w:szCs w:val="20"/>
                  <w:shd w:val="clear" w:color="auto" w:fill="FFFFFF"/>
                </w:rPr>
                <w:t>ugdymosi</w:t>
              </w:r>
              <w:proofErr w:type="spellEnd"/>
              <w:r w:rsidRPr="006D2A90">
                <w:rPr>
                  <w:sz w:val="20"/>
                  <w:szCs w:val="20"/>
                  <w:shd w:val="clear" w:color="auto" w:fill="FFFFFF"/>
                </w:rPr>
                <w:t xml:space="preserve"> </w:t>
              </w:r>
              <w:proofErr w:type="spellStart"/>
              <w:r w:rsidRPr="006D2A90">
                <w:rPr>
                  <w:sz w:val="20"/>
                  <w:szCs w:val="20"/>
                  <w:shd w:val="clear" w:color="auto" w:fill="FFFFFF"/>
                </w:rPr>
                <w:t>poreikių</w:t>
              </w:r>
              <w:proofErr w:type="spellEnd"/>
              <w:r w:rsidRPr="006D2A90">
                <w:rPr>
                  <w:sz w:val="20"/>
                  <w:szCs w:val="20"/>
                  <w:shd w:val="clear" w:color="auto" w:fill="FFFFFF"/>
                </w:rPr>
                <w:t xml:space="preserve"> </w:t>
              </w:r>
              <w:proofErr w:type="spellStart"/>
              <w:r w:rsidRPr="006D2A90">
                <w:rPr>
                  <w:sz w:val="20"/>
                  <w:szCs w:val="20"/>
                  <w:shd w:val="clear" w:color="auto" w:fill="FFFFFF"/>
                </w:rPr>
                <w:t>skirstymo</w:t>
              </w:r>
              <w:proofErr w:type="spellEnd"/>
              <w:r w:rsidRPr="006D2A90">
                <w:rPr>
                  <w:sz w:val="20"/>
                  <w:szCs w:val="20"/>
                  <w:shd w:val="clear" w:color="auto" w:fill="FFFFFF"/>
                </w:rPr>
                <w:t xml:space="preserve"> į </w:t>
              </w:r>
              <w:proofErr w:type="spellStart"/>
              <w:r w:rsidRPr="006D2A90">
                <w:rPr>
                  <w:sz w:val="20"/>
                  <w:szCs w:val="20"/>
                  <w:shd w:val="clear" w:color="auto" w:fill="FFFFFF"/>
                </w:rPr>
                <w:t>lygius</w:t>
              </w:r>
              <w:proofErr w:type="spellEnd"/>
              <w:r w:rsidRPr="006D2A90">
                <w:rPr>
                  <w:sz w:val="20"/>
                  <w:szCs w:val="20"/>
                  <w:shd w:val="clear" w:color="auto" w:fill="FFFFFF"/>
                </w:rPr>
                <w:t xml:space="preserve"> </w:t>
              </w:r>
              <w:proofErr w:type="spellStart"/>
              <w:r w:rsidRPr="006D2A90">
                <w:rPr>
                  <w:sz w:val="20"/>
                  <w:szCs w:val="20"/>
                  <w:shd w:val="clear" w:color="auto" w:fill="FFFFFF"/>
                </w:rPr>
                <w:t>tvarkos</w:t>
              </w:r>
              <w:proofErr w:type="spellEnd"/>
              <w:r w:rsidRPr="006D2A90">
                <w:rPr>
                  <w:sz w:val="20"/>
                  <w:szCs w:val="20"/>
                  <w:shd w:val="clear" w:color="auto" w:fill="FFFFFF"/>
                </w:rPr>
                <w:t xml:space="preserve"> </w:t>
              </w:r>
              <w:proofErr w:type="spellStart"/>
              <w:r w:rsidRPr="006D2A90">
                <w:rPr>
                  <w:sz w:val="20"/>
                  <w:szCs w:val="20"/>
                  <w:shd w:val="clear" w:color="auto" w:fill="FFFFFF"/>
                </w:rPr>
                <w:t>apraš</w:t>
              </w:r>
              <w:r w:rsidR="00C16FEC" w:rsidRPr="006D2A90">
                <w:rPr>
                  <w:sz w:val="20"/>
                  <w:szCs w:val="20"/>
                  <w:shd w:val="clear" w:color="auto" w:fill="FFFFFF"/>
                </w:rPr>
                <w:t>as</w:t>
              </w:r>
              <w:proofErr w:type="spellEnd"/>
            </w:hyperlink>
          </w:p>
        </w:tc>
        <w:tc>
          <w:tcPr>
            <w:tcW w:w="3402" w:type="dxa"/>
          </w:tcPr>
          <w:p w14:paraId="2719B188" w14:textId="77777777" w:rsidR="007659A4" w:rsidRPr="001B0807" w:rsidRDefault="007659A4" w:rsidP="007659A4">
            <w:pPr>
              <w:rPr>
                <w:rFonts w:asciiTheme="majorHAnsi" w:hAnsiTheme="majorHAnsi"/>
                <w:sz w:val="20"/>
                <w:szCs w:val="20"/>
                <w:lang w:val="lt-LT"/>
              </w:rPr>
            </w:pPr>
          </w:p>
        </w:tc>
      </w:tr>
      <w:tr w:rsidR="007659A4" w:rsidRPr="001B0807" w14:paraId="7CE4AD1C" w14:textId="77777777" w:rsidTr="00767153">
        <w:tc>
          <w:tcPr>
            <w:tcW w:w="704" w:type="dxa"/>
          </w:tcPr>
          <w:p w14:paraId="6F377A5C" w14:textId="5C9F59EC" w:rsidR="007659A4" w:rsidRPr="000B0452" w:rsidRDefault="007659A4" w:rsidP="007659A4">
            <w:pPr>
              <w:rPr>
                <w:sz w:val="20"/>
                <w:szCs w:val="20"/>
                <w:lang w:val="lt-LT"/>
              </w:rPr>
            </w:pPr>
            <w:r>
              <w:rPr>
                <w:sz w:val="20"/>
                <w:szCs w:val="20"/>
                <w:lang w:val="lt-LT"/>
              </w:rPr>
              <w:t>7.2</w:t>
            </w:r>
            <w:r w:rsidR="00B95518">
              <w:rPr>
                <w:sz w:val="20"/>
                <w:szCs w:val="20"/>
                <w:lang w:val="lt-LT"/>
              </w:rPr>
              <w:t>1</w:t>
            </w:r>
            <w:r>
              <w:rPr>
                <w:sz w:val="20"/>
                <w:szCs w:val="20"/>
                <w:lang w:val="lt-LT"/>
              </w:rPr>
              <w:t>.</w:t>
            </w:r>
          </w:p>
        </w:tc>
        <w:tc>
          <w:tcPr>
            <w:tcW w:w="5812" w:type="dxa"/>
          </w:tcPr>
          <w:p w14:paraId="3E5E10D6" w14:textId="37C5C693" w:rsidR="007659A4" w:rsidRPr="006D2A90" w:rsidRDefault="007659A4" w:rsidP="007659A4">
            <w:pPr>
              <w:rPr>
                <w:sz w:val="20"/>
                <w:szCs w:val="20"/>
                <w:lang w:val="lt-LT"/>
              </w:rPr>
            </w:pPr>
            <w:hyperlink r:id="rId35" w:history="1">
              <w:proofErr w:type="spellStart"/>
              <w:r w:rsidRPr="006D2A90">
                <w:rPr>
                  <w:sz w:val="20"/>
                  <w:szCs w:val="20"/>
                  <w:shd w:val="clear" w:color="auto" w:fill="FFFFFF"/>
                </w:rPr>
                <w:t>Mokinių</w:t>
              </w:r>
              <w:proofErr w:type="spellEnd"/>
              <w:r w:rsidRPr="006D2A90">
                <w:rPr>
                  <w:sz w:val="20"/>
                  <w:szCs w:val="20"/>
                  <w:shd w:val="clear" w:color="auto" w:fill="FFFFFF"/>
                </w:rPr>
                <w:t xml:space="preserve">, </w:t>
              </w:r>
              <w:proofErr w:type="spellStart"/>
              <w:r w:rsidRPr="006D2A90">
                <w:rPr>
                  <w:sz w:val="20"/>
                  <w:szCs w:val="20"/>
                  <w:shd w:val="clear" w:color="auto" w:fill="FFFFFF"/>
                </w:rPr>
                <w:t>turinčių</w:t>
              </w:r>
              <w:proofErr w:type="spellEnd"/>
              <w:r w:rsidRPr="006D2A90">
                <w:rPr>
                  <w:sz w:val="20"/>
                  <w:szCs w:val="20"/>
                  <w:shd w:val="clear" w:color="auto" w:fill="FFFFFF"/>
                </w:rPr>
                <w:t xml:space="preserve"> </w:t>
              </w:r>
              <w:proofErr w:type="spellStart"/>
              <w:r w:rsidRPr="006D2A90">
                <w:rPr>
                  <w:sz w:val="20"/>
                  <w:szCs w:val="20"/>
                  <w:shd w:val="clear" w:color="auto" w:fill="FFFFFF"/>
                </w:rPr>
                <w:t>specialiųjų</w:t>
              </w:r>
              <w:proofErr w:type="spellEnd"/>
              <w:r w:rsidRPr="006D2A90">
                <w:rPr>
                  <w:sz w:val="20"/>
                  <w:szCs w:val="20"/>
                  <w:shd w:val="clear" w:color="auto" w:fill="FFFFFF"/>
                </w:rPr>
                <w:t xml:space="preserve"> </w:t>
              </w:r>
              <w:proofErr w:type="spellStart"/>
              <w:r w:rsidRPr="006D2A90">
                <w:rPr>
                  <w:sz w:val="20"/>
                  <w:szCs w:val="20"/>
                  <w:shd w:val="clear" w:color="auto" w:fill="FFFFFF"/>
                </w:rPr>
                <w:t>ugdymosi</w:t>
              </w:r>
              <w:proofErr w:type="spellEnd"/>
              <w:r w:rsidRPr="006D2A90">
                <w:rPr>
                  <w:sz w:val="20"/>
                  <w:szCs w:val="20"/>
                  <w:shd w:val="clear" w:color="auto" w:fill="FFFFFF"/>
                </w:rPr>
                <w:t xml:space="preserve"> </w:t>
              </w:r>
              <w:proofErr w:type="spellStart"/>
              <w:r w:rsidRPr="006D2A90">
                <w:rPr>
                  <w:sz w:val="20"/>
                  <w:szCs w:val="20"/>
                  <w:shd w:val="clear" w:color="auto" w:fill="FFFFFF"/>
                </w:rPr>
                <w:t>poreikių</w:t>
              </w:r>
              <w:proofErr w:type="spellEnd"/>
              <w:r w:rsidRPr="006D2A90">
                <w:rPr>
                  <w:sz w:val="20"/>
                  <w:szCs w:val="20"/>
                  <w:shd w:val="clear" w:color="auto" w:fill="FFFFFF"/>
                </w:rPr>
                <w:t xml:space="preserve">, ugdymo </w:t>
              </w:r>
              <w:proofErr w:type="spellStart"/>
              <w:r w:rsidRPr="006D2A90">
                <w:rPr>
                  <w:sz w:val="20"/>
                  <w:szCs w:val="20"/>
                  <w:shd w:val="clear" w:color="auto" w:fill="FFFFFF"/>
                </w:rPr>
                <w:t>organizavimo</w:t>
              </w:r>
              <w:proofErr w:type="spellEnd"/>
              <w:r w:rsidRPr="006D2A90">
                <w:rPr>
                  <w:sz w:val="20"/>
                  <w:szCs w:val="20"/>
                  <w:shd w:val="clear" w:color="auto" w:fill="FFFFFF"/>
                </w:rPr>
                <w:t xml:space="preserve"> </w:t>
              </w:r>
              <w:proofErr w:type="spellStart"/>
              <w:r w:rsidRPr="006D2A90">
                <w:rPr>
                  <w:sz w:val="20"/>
                  <w:szCs w:val="20"/>
                  <w:shd w:val="clear" w:color="auto" w:fill="FFFFFF"/>
                </w:rPr>
                <w:t>tvarkos</w:t>
              </w:r>
              <w:proofErr w:type="spellEnd"/>
              <w:r w:rsidRPr="006D2A90">
                <w:rPr>
                  <w:sz w:val="20"/>
                  <w:szCs w:val="20"/>
                  <w:shd w:val="clear" w:color="auto" w:fill="FFFFFF"/>
                </w:rPr>
                <w:t xml:space="preserve"> </w:t>
              </w:r>
              <w:proofErr w:type="spellStart"/>
              <w:r w:rsidRPr="006D2A90">
                <w:rPr>
                  <w:sz w:val="20"/>
                  <w:szCs w:val="20"/>
                  <w:shd w:val="clear" w:color="auto" w:fill="FFFFFF"/>
                </w:rPr>
                <w:t>apraš</w:t>
              </w:r>
              <w:r w:rsidR="00B95518" w:rsidRPr="006D2A90">
                <w:rPr>
                  <w:sz w:val="20"/>
                  <w:szCs w:val="20"/>
                  <w:shd w:val="clear" w:color="auto" w:fill="FFFFFF"/>
                </w:rPr>
                <w:t>as</w:t>
              </w:r>
              <w:proofErr w:type="spellEnd"/>
            </w:hyperlink>
          </w:p>
        </w:tc>
        <w:tc>
          <w:tcPr>
            <w:tcW w:w="3402" w:type="dxa"/>
          </w:tcPr>
          <w:p w14:paraId="39B8AD7F" w14:textId="77777777" w:rsidR="007659A4" w:rsidRPr="001B0807" w:rsidRDefault="007659A4" w:rsidP="007659A4">
            <w:pPr>
              <w:rPr>
                <w:rFonts w:asciiTheme="majorHAnsi" w:hAnsiTheme="majorHAnsi"/>
                <w:sz w:val="20"/>
                <w:szCs w:val="20"/>
                <w:lang w:val="lt-LT"/>
              </w:rPr>
            </w:pPr>
          </w:p>
        </w:tc>
      </w:tr>
      <w:tr w:rsidR="007659A4" w:rsidRPr="001B0807" w14:paraId="38C8C2D4" w14:textId="77777777" w:rsidTr="00767153">
        <w:tc>
          <w:tcPr>
            <w:tcW w:w="704" w:type="dxa"/>
          </w:tcPr>
          <w:p w14:paraId="29F8A9F9" w14:textId="35E75F80" w:rsidR="007659A4" w:rsidRPr="000B0452" w:rsidRDefault="007659A4" w:rsidP="007659A4">
            <w:pPr>
              <w:rPr>
                <w:sz w:val="20"/>
                <w:szCs w:val="20"/>
                <w:lang w:val="lt-LT"/>
              </w:rPr>
            </w:pPr>
            <w:r>
              <w:rPr>
                <w:sz w:val="20"/>
                <w:szCs w:val="20"/>
                <w:lang w:val="lt-LT"/>
              </w:rPr>
              <w:t>7.2</w:t>
            </w:r>
            <w:r w:rsidR="006D2A90">
              <w:rPr>
                <w:sz w:val="20"/>
                <w:szCs w:val="20"/>
                <w:lang w:val="lt-LT"/>
              </w:rPr>
              <w:t>2.</w:t>
            </w:r>
          </w:p>
        </w:tc>
        <w:tc>
          <w:tcPr>
            <w:tcW w:w="5812" w:type="dxa"/>
          </w:tcPr>
          <w:p w14:paraId="439D8D0C" w14:textId="41ECB6AB" w:rsidR="007659A4" w:rsidRPr="006D2A90" w:rsidRDefault="006D2A90" w:rsidP="007659A4">
            <w:pPr>
              <w:rPr>
                <w:sz w:val="20"/>
                <w:szCs w:val="20"/>
              </w:rPr>
            </w:pPr>
            <w:proofErr w:type="spellStart"/>
            <w:r w:rsidRPr="006D2A90">
              <w:rPr>
                <w:sz w:val="20"/>
                <w:szCs w:val="20"/>
              </w:rPr>
              <w:t>Valstybės</w:t>
            </w:r>
            <w:proofErr w:type="spellEnd"/>
            <w:r w:rsidRPr="006D2A90">
              <w:rPr>
                <w:sz w:val="20"/>
                <w:szCs w:val="20"/>
              </w:rPr>
              <w:t xml:space="preserve"> ir </w:t>
            </w:r>
            <w:proofErr w:type="spellStart"/>
            <w:r>
              <w:rPr>
                <w:sz w:val="20"/>
                <w:szCs w:val="20"/>
              </w:rPr>
              <w:t>savivaldybių</w:t>
            </w:r>
            <w:proofErr w:type="spellEnd"/>
            <w:r>
              <w:rPr>
                <w:sz w:val="20"/>
                <w:szCs w:val="20"/>
              </w:rPr>
              <w:t xml:space="preserve"> </w:t>
            </w:r>
            <w:proofErr w:type="spellStart"/>
            <w:r>
              <w:rPr>
                <w:sz w:val="20"/>
                <w:szCs w:val="20"/>
              </w:rPr>
              <w:t>įstaigų</w:t>
            </w:r>
            <w:proofErr w:type="spellEnd"/>
            <w:r>
              <w:rPr>
                <w:sz w:val="20"/>
                <w:szCs w:val="20"/>
              </w:rPr>
              <w:t xml:space="preserve"> </w:t>
            </w:r>
            <w:proofErr w:type="spellStart"/>
            <w:r>
              <w:rPr>
                <w:sz w:val="20"/>
                <w:szCs w:val="20"/>
              </w:rPr>
              <w:t>darbuotojų</w:t>
            </w:r>
            <w:proofErr w:type="spellEnd"/>
            <w:r>
              <w:rPr>
                <w:sz w:val="20"/>
                <w:szCs w:val="20"/>
              </w:rPr>
              <w:t xml:space="preserve"> </w:t>
            </w:r>
            <w:proofErr w:type="spellStart"/>
            <w:r>
              <w:rPr>
                <w:sz w:val="20"/>
                <w:szCs w:val="20"/>
              </w:rPr>
              <w:t>pareigybių</w:t>
            </w:r>
            <w:proofErr w:type="spellEnd"/>
            <w:r>
              <w:rPr>
                <w:sz w:val="20"/>
                <w:szCs w:val="20"/>
              </w:rPr>
              <w:t xml:space="preserve"> </w:t>
            </w:r>
            <w:proofErr w:type="spellStart"/>
            <w:r>
              <w:rPr>
                <w:sz w:val="20"/>
                <w:szCs w:val="20"/>
              </w:rPr>
              <w:t>aprašymo</w:t>
            </w:r>
            <w:proofErr w:type="spellEnd"/>
            <w:r>
              <w:rPr>
                <w:sz w:val="20"/>
                <w:szCs w:val="20"/>
              </w:rPr>
              <w:t xml:space="preserve"> </w:t>
            </w:r>
            <w:proofErr w:type="spellStart"/>
            <w:r>
              <w:rPr>
                <w:sz w:val="20"/>
                <w:szCs w:val="20"/>
              </w:rPr>
              <w:t>metodika</w:t>
            </w:r>
            <w:proofErr w:type="spellEnd"/>
          </w:p>
        </w:tc>
        <w:tc>
          <w:tcPr>
            <w:tcW w:w="3402" w:type="dxa"/>
          </w:tcPr>
          <w:p w14:paraId="0E38EC2A" w14:textId="77777777" w:rsidR="007659A4" w:rsidRPr="001B0807" w:rsidRDefault="007659A4" w:rsidP="007659A4">
            <w:pPr>
              <w:rPr>
                <w:rFonts w:asciiTheme="majorHAnsi" w:hAnsiTheme="majorHAnsi"/>
                <w:sz w:val="20"/>
                <w:szCs w:val="20"/>
                <w:lang w:val="lt-LT"/>
              </w:rPr>
            </w:pPr>
          </w:p>
        </w:tc>
      </w:tr>
      <w:tr w:rsidR="007659A4" w:rsidRPr="001B0807" w14:paraId="7B6F86F5" w14:textId="77777777" w:rsidTr="00767153">
        <w:tc>
          <w:tcPr>
            <w:tcW w:w="704" w:type="dxa"/>
          </w:tcPr>
          <w:p w14:paraId="3C4FC133" w14:textId="7F6A2CC9" w:rsidR="007659A4" w:rsidRPr="000B0452" w:rsidRDefault="007659A4" w:rsidP="007659A4">
            <w:pPr>
              <w:rPr>
                <w:sz w:val="20"/>
                <w:szCs w:val="20"/>
                <w:lang w:val="lt-LT"/>
              </w:rPr>
            </w:pPr>
            <w:r>
              <w:rPr>
                <w:sz w:val="20"/>
                <w:szCs w:val="20"/>
                <w:lang w:val="lt-LT"/>
              </w:rPr>
              <w:t>7.2</w:t>
            </w:r>
            <w:r w:rsidR="0017373E">
              <w:rPr>
                <w:sz w:val="20"/>
                <w:szCs w:val="20"/>
                <w:lang w:val="lt-LT"/>
              </w:rPr>
              <w:t>3</w:t>
            </w:r>
            <w:r>
              <w:rPr>
                <w:sz w:val="20"/>
                <w:szCs w:val="20"/>
                <w:lang w:val="lt-LT"/>
              </w:rPr>
              <w:t>.</w:t>
            </w:r>
          </w:p>
        </w:tc>
        <w:tc>
          <w:tcPr>
            <w:tcW w:w="5812" w:type="dxa"/>
          </w:tcPr>
          <w:p w14:paraId="5AB3991E" w14:textId="6D301921" w:rsidR="007659A4" w:rsidRPr="0017373E" w:rsidRDefault="007659A4" w:rsidP="007659A4">
            <w:pPr>
              <w:rPr>
                <w:sz w:val="20"/>
                <w:szCs w:val="20"/>
              </w:rPr>
            </w:pPr>
            <w:hyperlink r:id="rId36" w:history="1">
              <w:r w:rsidRPr="0017373E">
                <w:rPr>
                  <w:sz w:val="20"/>
                  <w:szCs w:val="20"/>
                  <w:shd w:val="clear" w:color="auto" w:fill="FFFFFF"/>
                </w:rPr>
                <w:t>Moky</w:t>
              </w:r>
              <w:r w:rsidR="0017373E" w:rsidRPr="0017373E">
                <w:rPr>
                  <w:sz w:val="20"/>
                  <w:szCs w:val="20"/>
                  <w:shd w:val="clear" w:color="auto" w:fill="FFFFFF"/>
                </w:rPr>
                <w:t>tojų</w:t>
              </w:r>
            </w:hyperlink>
            <w:r w:rsidR="0017373E">
              <w:rPr>
                <w:sz w:val="20"/>
                <w:szCs w:val="20"/>
              </w:rPr>
              <w:t xml:space="preserve"> (</w:t>
            </w:r>
            <w:proofErr w:type="spellStart"/>
            <w:r w:rsidR="0017373E" w:rsidRPr="0017373E">
              <w:rPr>
                <w:sz w:val="20"/>
                <w:szCs w:val="20"/>
              </w:rPr>
              <w:t>išskyrus</w:t>
            </w:r>
            <w:proofErr w:type="spellEnd"/>
            <w:r w:rsidR="0017373E" w:rsidRPr="0017373E">
              <w:rPr>
                <w:sz w:val="20"/>
                <w:szCs w:val="20"/>
              </w:rPr>
              <w:t xml:space="preserve"> </w:t>
            </w:r>
            <w:proofErr w:type="spellStart"/>
            <w:r w:rsidR="0017373E" w:rsidRPr="0017373E">
              <w:rPr>
                <w:sz w:val="20"/>
                <w:szCs w:val="20"/>
              </w:rPr>
              <w:t>trenerius</w:t>
            </w:r>
            <w:proofErr w:type="spellEnd"/>
            <w:r w:rsidR="0017373E">
              <w:rPr>
                <w:sz w:val="20"/>
                <w:szCs w:val="20"/>
              </w:rPr>
              <w:t xml:space="preserve">) </w:t>
            </w:r>
            <w:proofErr w:type="spellStart"/>
            <w:r w:rsidR="0017373E">
              <w:rPr>
                <w:sz w:val="20"/>
                <w:szCs w:val="20"/>
              </w:rPr>
              <w:t>pareigybių</w:t>
            </w:r>
            <w:proofErr w:type="spellEnd"/>
            <w:r w:rsidR="0017373E">
              <w:rPr>
                <w:sz w:val="20"/>
                <w:szCs w:val="20"/>
              </w:rPr>
              <w:t xml:space="preserve"> </w:t>
            </w:r>
            <w:proofErr w:type="spellStart"/>
            <w:r w:rsidR="0017373E">
              <w:rPr>
                <w:sz w:val="20"/>
                <w:szCs w:val="20"/>
              </w:rPr>
              <w:t>aprašymo</w:t>
            </w:r>
            <w:proofErr w:type="spellEnd"/>
            <w:r w:rsidR="0017373E">
              <w:rPr>
                <w:sz w:val="20"/>
                <w:szCs w:val="20"/>
              </w:rPr>
              <w:t xml:space="preserve"> </w:t>
            </w:r>
            <w:proofErr w:type="spellStart"/>
            <w:r w:rsidR="0017373E">
              <w:rPr>
                <w:sz w:val="20"/>
                <w:szCs w:val="20"/>
              </w:rPr>
              <w:t>metodika</w:t>
            </w:r>
            <w:proofErr w:type="spellEnd"/>
          </w:p>
        </w:tc>
        <w:tc>
          <w:tcPr>
            <w:tcW w:w="3402" w:type="dxa"/>
          </w:tcPr>
          <w:p w14:paraId="3705FAB3" w14:textId="77777777" w:rsidR="007659A4" w:rsidRPr="001B0807" w:rsidRDefault="007659A4" w:rsidP="007659A4">
            <w:pPr>
              <w:rPr>
                <w:rFonts w:asciiTheme="majorHAnsi" w:hAnsiTheme="majorHAnsi"/>
                <w:sz w:val="20"/>
                <w:szCs w:val="20"/>
                <w:lang w:val="lt-LT"/>
              </w:rPr>
            </w:pPr>
          </w:p>
        </w:tc>
      </w:tr>
      <w:tr w:rsidR="007659A4" w:rsidRPr="001B0807" w14:paraId="1D1DC237" w14:textId="77777777" w:rsidTr="00767153">
        <w:tc>
          <w:tcPr>
            <w:tcW w:w="704" w:type="dxa"/>
          </w:tcPr>
          <w:p w14:paraId="264D95FF" w14:textId="64D88CC1" w:rsidR="007659A4" w:rsidRPr="000B0452" w:rsidRDefault="007659A4" w:rsidP="007659A4">
            <w:pPr>
              <w:rPr>
                <w:sz w:val="20"/>
                <w:szCs w:val="20"/>
                <w:lang w:val="lt-LT"/>
              </w:rPr>
            </w:pPr>
            <w:r>
              <w:rPr>
                <w:sz w:val="20"/>
                <w:szCs w:val="20"/>
                <w:lang w:val="lt-LT"/>
              </w:rPr>
              <w:t>7.2</w:t>
            </w:r>
            <w:r w:rsidR="00101C2D">
              <w:rPr>
                <w:sz w:val="20"/>
                <w:szCs w:val="20"/>
                <w:lang w:val="lt-LT"/>
              </w:rPr>
              <w:t>4</w:t>
            </w:r>
            <w:r>
              <w:rPr>
                <w:sz w:val="20"/>
                <w:szCs w:val="20"/>
                <w:lang w:val="lt-LT"/>
              </w:rPr>
              <w:t>.</w:t>
            </w:r>
          </w:p>
        </w:tc>
        <w:tc>
          <w:tcPr>
            <w:tcW w:w="5812" w:type="dxa"/>
          </w:tcPr>
          <w:p w14:paraId="098019CD" w14:textId="471D2286" w:rsidR="007659A4" w:rsidRPr="00101C2D" w:rsidRDefault="007659A4" w:rsidP="007659A4">
            <w:pPr>
              <w:rPr>
                <w:bCs/>
                <w:color w:val="000000"/>
                <w:sz w:val="20"/>
                <w:szCs w:val="20"/>
              </w:rPr>
            </w:pPr>
            <w:hyperlink r:id="rId37" w:history="1">
              <w:r w:rsidRPr="00101C2D">
                <w:rPr>
                  <w:sz w:val="20"/>
                  <w:szCs w:val="20"/>
                  <w:shd w:val="clear" w:color="auto" w:fill="FFFFFF"/>
                </w:rPr>
                <w:t xml:space="preserve">Ugdymo </w:t>
              </w:r>
              <w:proofErr w:type="spellStart"/>
              <w:r w:rsidRPr="00101C2D">
                <w:rPr>
                  <w:sz w:val="20"/>
                  <w:szCs w:val="20"/>
                  <w:shd w:val="clear" w:color="auto" w:fill="FFFFFF"/>
                </w:rPr>
                <w:t>organizavimo</w:t>
              </w:r>
              <w:proofErr w:type="spellEnd"/>
              <w:r w:rsidRPr="00101C2D">
                <w:rPr>
                  <w:sz w:val="20"/>
                  <w:szCs w:val="20"/>
                  <w:shd w:val="clear" w:color="auto" w:fill="FFFFFF"/>
                </w:rPr>
                <w:t xml:space="preserve"> </w:t>
              </w:r>
              <w:proofErr w:type="spellStart"/>
              <w:r w:rsidRPr="00101C2D">
                <w:rPr>
                  <w:sz w:val="20"/>
                  <w:szCs w:val="20"/>
                  <w:shd w:val="clear" w:color="auto" w:fill="FFFFFF"/>
                </w:rPr>
                <w:t>rekomendacij</w:t>
              </w:r>
              <w:r w:rsidR="00101C2D" w:rsidRPr="00101C2D">
                <w:rPr>
                  <w:sz w:val="20"/>
                  <w:szCs w:val="20"/>
                  <w:shd w:val="clear" w:color="auto" w:fill="FFFFFF"/>
                </w:rPr>
                <w:t>os</w:t>
              </w:r>
              <w:proofErr w:type="spellEnd"/>
              <w:r w:rsidRPr="00101C2D">
                <w:rPr>
                  <w:sz w:val="20"/>
                  <w:szCs w:val="20"/>
                  <w:shd w:val="clear" w:color="auto" w:fill="FFFFFF"/>
                </w:rPr>
                <w:t xml:space="preserve"> </w:t>
              </w:r>
              <w:proofErr w:type="spellStart"/>
              <w:r w:rsidRPr="00101C2D">
                <w:rPr>
                  <w:sz w:val="20"/>
                  <w:szCs w:val="20"/>
                  <w:shd w:val="clear" w:color="auto" w:fill="FFFFFF"/>
                </w:rPr>
                <w:t>mokiniams</w:t>
              </w:r>
              <w:proofErr w:type="spellEnd"/>
              <w:r w:rsidRPr="00101C2D">
                <w:rPr>
                  <w:sz w:val="20"/>
                  <w:szCs w:val="20"/>
                  <w:shd w:val="clear" w:color="auto" w:fill="FFFFFF"/>
                </w:rPr>
                <w:t xml:space="preserve">, </w:t>
              </w:r>
              <w:proofErr w:type="spellStart"/>
              <w:r w:rsidRPr="00101C2D">
                <w:rPr>
                  <w:sz w:val="20"/>
                  <w:szCs w:val="20"/>
                  <w:shd w:val="clear" w:color="auto" w:fill="FFFFFF"/>
                </w:rPr>
                <w:t>kuriems</w:t>
              </w:r>
              <w:proofErr w:type="spellEnd"/>
              <w:r w:rsidRPr="00101C2D">
                <w:rPr>
                  <w:sz w:val="20"/>
                  <w:szCs w:val="20"/>
                  <w:shd w:val="clear" w:color="auto" w:fill="FFFFFF"/>
                </w:rPr>
                <w:t xml:space="preserve"> </w:t>
              </w:r>
              <w:proofErr w:type="spellStart"/>
              <w:r w:rsidR="00101C2D" w:rsidRPr="00101C2D">
                <w:rPr>
                  <w:sz w:val="20"/>
                  <w:szCs w:val="20"/>
                  <w:shd w:val="clear" w:color="auto" w:fill="FFFFFF"/>
                </w:rPr>
                <w:t>nustatytas</w:t>
              </w:r>
              <w:proofErr w:type="spellEnd"/>
            </w:hyperlink>
            <w:r w:rsidR="00101C2D" w:rsidRPr="00101C2D">
              <w:rPr>
                <w:sz w:val="20"/>
                <w:szCs w:val="20"/>
              </w:rPr>
              <w:t xml:space="preserve"> </w:t>
            </w:r>
            <w:proofErr w:type="spellStart"/>
            <w:r w:rsidR="00101C2D" w:rsidRPr="00101C2D">
              <w:rPr>
                <w:sz w:val="20"/>
                <w:szCs w:val="20"/>
              </w:rPr>
              <w:t>elgesio</w:t>
            </w:r>
            <w:proofErr w:type="spellEnd"/>
            <w:r w:rsidR="00101C2D" w:rsidRPr="00101C2D">
              <w:rPr>
                <w:sz w:val="20"/>
                <w:szCs w:val="20"/>
              </w:rPr>
              <w:t xml:space="preserve"> </w:t>
            </w:r>
            <w:proofErr w:type="spellStart"/>
            <w:r w:rsidR="00101C2D" w:rsidRPr="00101C2D">
              <w:rPr>
                <w:sz w:val="20"/>
                <w:szCs w:val="20"/>
              </w:rPr>
              <w:t>ar</w:t>
            </w:r>
            <w:proofErr w:type="spellEnd"/>
            <w:r w:rsidR="00101C2D" w:rsidRPr="00101C2D">
              <w:rPr>
                <w:sz w:val="20"/>
                <w:szCs w:val="20"/>
              </w:rPr>
              <w:t xml:space="preserve"> (ir) </w:t>
            </w:r>
            <w:proofErr w:type="spellStart"/>
            <w:r w:rsidR="00101C2D" w:rsidRPr="00101C2D">
              <w:rPr>
                <w:sz w:val="20"/>
                <w:szCs w:val="20"/>
              </w:rPr>
              <w:t>emocijų</w:t>
            </w:r>
            <w:proofErr w:type="spellEnd"/>
            <w:r w:rsidR="00101C2D" w:rsidRPr="00101C2D">
              <w:rPr>
                <w:sz w:val="20"/>
                <w:szCs w:val="20"/>
              </w:rPr>
              <w:t xml:space="preserve"> </w:t>
            </w:r>
            <w:proofErr w:type="spellStart"/>
            <w:r w:rsidR="00101C2D" w:rsidRPr="00101C2D">
              <w:rPr>
                <w:sz w:val="20"/>
                <w:szCs w:val="20"/>
              </w:rPr>
              <w:t>sutrikimas</w:t>
            </w:r>
            <w:proofErr w:type="spellEnd"/>
          </w:p>
        </w:tc>
        <w:tc>
          <w:tcPr>
            <w:tcW w:w="3402" w:type="dxa"/>
          </w:tcPr>
          <w:p w14:paraId="126A8FDD" w14:textId="77777777" w:rsidR="007659A4" w:rsidRPr="001B0807" w:rsidRDefault="007659A4" w:rsidP="007659A4">
            <w:pPr>
              <w:rPr>
                <w:rFonts w:asciiTheme="majorHAnsi" w:hAnsiTheme="majorHAnsi"/>
                <w:sz w:val="20"/>
                <w:szCs w:val="20"/>
                <w:lang w:val="lt-LT"/>
              </w:rPr>
            </w:pPr>
          </w:p>
        </w:tc>
      </w:tr>
      <w:tr w:rsidR="007659A4" w:rsidRPr="001B0807" w14:paraId="183DB2D1" w14:textId="77777777" w:rsidTr="00767153">
        <w:tc>
          <w:tcPr>
            <w:tcW w:w="704" w:type="dxa"/>
          </w:tcPr>
          <w:p w14:paraId="3A45E443" w14:textId="2F2C3518" w:rsidR="007659A4" w:rsidRPr="000B0452" w:rsidRDefault="007659A4" w:rsidP="007659A4">
            <w:pPr>
              <w:rPr>
                <w:sz w:val="20"/>
                <w:szCs w:val="20"/>
                <w:lang w:val="lt-LT"/>
              </w:rPr>
            </w:pPr>
            <w:r>
              <w:rPr>
                <w:sz w:val="20"/>
                <w:szCs w:val="20"/>
                <w:lang w:val="lt-LT"/>
              </w:rPr>
              <w:t>7.2</w:t>
            </w:r>
            <w:r w:rsidR="00E472EE">
              <w:rPr>
                <w:sz w:val="20"/>
                <w:szCs w:val="20"/>
                <w:lang w:val="lt-LT"/>
              </w:rPr>
              <w:t>5</w:t>
            </w:r>
            <w:r>
              <w:rPr>
                <w:sz w:val="20"/>
                <w:szCs w:val="20"/>
                <w:lang w:val="lt-LT"/>
              </w:rPr>
              <w:t>.</w:t>
            </w:r>
          </w:p>
        </w:tc>
        <w:tc>
          <w:tcPr>
            <w:tcW w:w="5812" w:type="dxa"/>
          </w:tcPr>
          <w:p w14:paraId="2652ABF8" w14:textId="711A101F" w:rsidR="007659A4" w:rsidRPr="00EF5DBA" w:rsidRDefault="007659A4" w:rsidP="007659A4">
            <w:pPr>
              <w:rPr>
                <w:bCs/>
                <w:color w:val="000000"/>
                <w:sz w:val="18"/>
                <w:szCs w:val="18"/>
              </w:rPr>
            </w:pPr>
            <w:hyperlink r:id="rId38" w:history="1">
              <w:proofErr w:type="spellStart"/>
              <w:r w:rsidRPr="00692D99">
                <w:rPr>
                  <w:sz w:val="18"/>
                  <w:szCs w:val="18"/>
                  <w:shd w:val="clear" w:color="auto" w:fill="FFFFFF"/>
                </w:rPr>
                <w:t>Koordinuotai</w:t>
              </w:r>
              <w:proofErr w:type="spellEnd"/>
              <w:r w:rsidRPr="00692D99">
                <w:rPr>
                  <w:sz w:val="18"/>
                  <w:szCs w:val="18"/>
                  <w:shd w:val="clear" w:color="auto" w:fill="FFFFFF"/>
                </w:rPr>
                <w:t xml:space="preserve"> </w:t>
              </w:r>
              <w:proofErr w:type="spellStart"/>
              <w:r w:rsidRPr="00692D99">
                <w:rPr>
                  <w:sz w:val="18"/>
                  <w:szCs w:val="18"/>
                  <w:shd w:val="clear" w:color="auto" w:fill="FFFFFF"/>
                </w:rPr>
                <w:t>teikiamų</w:t>
              </w:r>
              <w:proofErr w:type="spellEnd"/>
              <w:r w:rsidRPr="00692D99">
                <w:rPr>
                  <w:sz w:val="18"/>
                  <w:szCs w:val="18"/>
                  <w:shd w:val="clear" w:color="auto" w:fill="FFFFFF"/>
                </w:rPr>
                <w:t xml:space="preserve"> </w:t>
              </w:r>
              <w:proofErr w:type="spellStart"/>
              <w:r w:rsidRPr="00692D99">
                <w:rPr>
                  <w:sz w:val="18"/>
                  <w:szCs w:val="18"/>
                  <w:shd w:val="clear" w:color="auto" w:fill="FFFFFF"/>
                </w:rPr>
                <w:t>švietimo</w:t>
              </w:r>
              <w:proofErr w:type="spellEnd"/>
              <w:r w:rsidRPr="00692D99">
                <w:rPr>
                  <w:sz w:val="18"/>
                  <w:szCs w:val="18"/>
                  <w:shd w:val="clear" w:color="auto" w:fill="FFFFFF"/>
                </w:rPr>
                <w:t xml:space="preserve"> </w:t>
              </w:r>
              <w:proofErr w:type="spellStart"/>
              <w:r w:rsidRPr="00692D99">
                <w:rPr>
                  <w:sz w:val="18"/>
                  <w:szCs w:val="18"/>
                  <w:shd w:val="clear" w:color="auto" w:fill="FFFFFF"/>
                </w:rPr>
                <w:t>pagalbos</w:t>
              </w:r>
              <w:proofErr w:type="spellEnd"/>
              <w:r w:rsidRPr="00692D99">
                <w:rPr>
                  <w:sz w:val="18"/>
                  <w:szCs w:val="18"/>
                  <w:shd w:val="clear" w:color="auto" w:fill="FFFFFF"/>
                </w:rPr>
                <w:t xml:space="preserve">, </w:t>
              </w:r>
              <w:proofErr w:type="spellStart"/>
              <w:r w:rsidRPr="00692D99">
                <w:rPr>
                  <w:sz w:val="18"/>
                  <w:szCs w:val="18"/>
                  <w:shd w:val="clear" w:color="auto" w:fill="FFFFFF"/>
                </w:rPr>
                <w:t>socialinių</w:t>
              </w:r>
              <w:proofErr w:type="spellEnd"/>
              <w:r w:rsidRPr="00692D99">
                <w:rPr>
                  <w:sz w:val="18"/>
                  <w:szCs w:val="18"/>
                  <w:shd w:val="clear" w:color="auto" w:fill="FFFFFF"/>
                </w:rPr>
                <w:t xml:space="preserve"> ir </w:t>
              </w:r>
              <w:proofErr w:type="spellStart"/>
              <w:r w:rsidRPr="00692D99">
                <w:rPr>
                  <w:sz w:val="18"/>
                  <w:szCs w:val="18"/>
                  <w:shd w:val="clear" w:color="auto" w:fill="FFFFFF"/>
                </w:rPr>
                <w:t>sveikatos</w:t>
              </w:r>
              <w:proofErr w:type="spellEnd"/>
              <w:r w:rsidRPr="00692D99">
                <w:rPr>
                  <w:sz w:val="18"/>
                  <w:szCs w:val="18"/>
                  <w:shd w:val="clear" w:color="auto" w:fill="FFFFFF"/>
                </w:rPr>
                <w:t xml:space="preserve"> </w:t>
              </w:r>
              <w:proofErr w:type="spellStart"/>
              <w:r w:rsidRPr="00692D99">
                <w:rPr>
                  <w:sz w:val="18"/>
                  <w:szCs w:val="18"/>
                  <w:shd w:val="clear" w:color="auto" w:fill="FFFFFF"/>
                </w:rPr>
                <w:t>priežiūros</w:t>
              </w:r>
              <w:proofErr w:type="spellEnd"/>
              <w:r w:rsidRPr="00692D99">
                <w:rPr>
                  <w:sz w:val="18"/>
                  <w:szCs w:val="18"/>
                  <w:shd w:val="clear" w:color="auto" w:fill="FFFFFF"/>
                </w:rPr>
                <w:t xml:space="preserve"> </w:t>
              </w:r>
              <w:proofErr w:type="spellStart"/>
              <w:r w:rsidRPr="00692D99">
                <w:rPr>
                  <w:sz w:val="18"/>
                  <w:szCs w:val="18"/>
                  <w:shd w:val="clear" w:color="auto" w:fill="FFFFFF"/>
                </w:rPr>
                <w:t>paslaugų</w:t>
              </w:r>
              <w:proofErr w:type="spellEnd"/>
              <w:r w:rsidRPr="00692D99">
                <w:rPr>
                  <w:sz w:val="18"/>
                  <w:szCs w:val="18"/>
                  <w:shd w:val="clear" w:color="auto" w:fill="FFFFFF"/>
                </w:rPr>
                <w:t xml:space="preserve"> </w:t>
              </w:r>
              <w:proofErr w:type="spellStart"/>
              <w:r w:rsidRPr="00692D99">
                <w:rPr>
                  <w:sz w:val="18"/>
                  <w:szCs w:val="18"/>
                  <w:shd w:val="clear" w:color="auto" w:fill="FFFFFF"/>
                </w:rPr>
                <w:t>tvarkos</w:t>
              </w:r>
              <w:proofErr w:type="spellEnd"/>
              <w:r w:rsidRPr="00692D99">
                <w:rPr>
                  <w:sz w:val="18"/>
                  <w:szCs w:val="18"/>
                  <w:shd w:val="clear" w:color="auto" w:fill="FFFFFF"/>
                </w:rPr>
                <w:t xml:space="preserve"> </w:t>
              </w:r>
              <w:proofErr w:type="spellStart"/>
              <w:r w:rsidRPr="00692D99">
                <w:rPr>
                  <w:sz w:val="18"/>
                  <w:szCs w:val="18"/>
                  <w:shd w:val="clear" w:color="auto" w:fill="FFFFFF"/>
                </w:rPr>
                <w:t>apraš</w:t>
              </w:r>
              <w:r w:rsidR="00E472EE">
                <w:rPr>
                  <w:sz w:val="18"/>
                  <w:szCs w:val="18"/>
                  <w:shd w:val="clear" w:color="auto" w:fill="FFFFFF"/>
                </w:rPr>
                <w:t>as</w:t>
              </w:r>
              <w:proofErr w:type="spellEnd"/>
            </w:hyperlink>
          </w:p>
        </w:tc>
        <w:tc>
          <w:tcPr>
            <w:tcW w:w="3402" w:type="dxa"/>
          </w:tcPr>
          <w:p w14:paraId="4C9C0376" w14:textId="77777777" w:rsidR="007659A4" w:rsidRPr="001B0807" w:rsidRDefault="007659A4" w:rsidP="007659A4">
            <w:pPr>
              <w:rPr>
                <w:rFonts w:asciiTheme="majorHAnsi" w:hAnsiTheme="majorHAnsi"/>
                <w:sz w:val="20"/>
                <w:szCs w:val="20"/>
                <w:lang w:val="lt-LT"/>
              </w:rPr>
            </w:pPr>
          </w:p>
        </w:tc>
      </w:tr>
      <w:tr w:rsidR="007659A4" w:rsidRPr="001B0807" w14:paraId="24BDEE90" w14:textId="77777777" w:rsidTr="00767153">
        <w:tc>
          <w:tcPr>
            <w:tcW w:w="704" w:type="dxa"/>
          </w:tcPr>
          <w:p w14:paraId="34BF154E" w14:textId="2F181CD8" w:rsidR="007659A4" w:rsidRPr="000B0452" w:rsidRDefault="007659A4" w:rsidP="007659A4">
            <w:pPr>
              <w:rPr>
                <w:sz w:val="20"/>
                <w:szCs w:val="20"/>
                <w:lang w:val="lt-LT"/>
              </w:rPr>
            </w:pPr>
            <w:r>
              <w:rPr>
                <w:sz w:val="20"/>
                <w:szCs w:val="20"/>
                <w:lang w:val="lt-LT"/>
              </w:rPr>
              <w:t>7.2</w:t>
            </w:r>
            <w:r w:rsidR="003624BA">
              <w:rPr>
                <w:sz w:val="20"/>
                <w:szCs w:val="20"/>
                <w:lang w:val="lt-LT"/>
              </w:rPr>
              <w:t>6</w:t>
            </w:r>
            <w:r>
              <w:rPr>
                <w:sz w:val="20"/>
                <w:szCs w:val="20"/>
                <w:lang w:val="lt-LT"/>
              </w:rPr>
              <w:t>.</w:t>
            </w:r>
          </w:p>
        </w:tc>
        <w:tc>
          <w:tcPr>
            <w:tcW w:w="5812" w:type="dxa"/>
          </w:tcPr>
          <w:p w14:paraId="21A122B6" w14:textId="281BC61E" w:rsidR="007659A4" w:rsidRPr="00137093" w:rsidRDefault="007659A4" w:rsidP="007659A4">
            <w:pPr>
              <w:rPr>
                <w:bCs/>
                <w:color w:val="000000"/>
                <w:sz w:val="18"/>
                <w:szCs w:val="18"/>
              </w:rPr>
            </w:pPr>
            <w:hyperlink r:id="rId39" w:history="1">
              <w:proofErr w:type="spellStart"/>
              <w:r w:rsidRPr="001877DD">
                <w:rPr>
                  <w:sz w:val="18"/>
                  <w:szCs w:val="18"/>
                  <w:shd w:val="clear" w:color="auto" w:fill="FFFFFF"/>
                </w:rPr>
                <w:t>Išvados</w:t>
              </w:r>
              <w:proofErr w:type="spellEnd"/>
              <w:r w:rsidRPr="001877DD">
                <w:rPr>
                  <w:sz w:val="18"/>
                  <w:szCs w:val="18"/>
                  <w:shd w:val="clear" w:color="auto" w:fill="FFFFFF"/>
                </w:rPr>
                <w:t xml:space="preserve"> </w:t>
              </w:r>
              <w:proofErr w:type="spellStart"/>
              <w:r w:rsidRPr="001877DD">
                <w:rPr>
                  <w:sz w:val="18"/>
                  <w:szCs w:val="18"/>
                  <w:shd w:val="clear" w:color="auto" w:fill="FFFFFF"/>
                </w:rPr>
                <w:t>teikimo</w:t>
              </w:r>
              <w:proofErr w:type="spellEnd"/>
              <w:r w:rsidRPr="001877DD">
                <w:rPr>
                  <w:sz w:val="18"/>
                  <w:szCs w:val="18"/>
                  <w:shd w:val="clear" w:color="auto" w:fill="FFFFFF"/>
                </w:rPr>
                <w:t xml:space="preserve"> </w:t>
              </w:r>
              <w:proofErr w:type="spellStart"/>
              <w:r w:rsidRPr="001877DD">
                <w:rPr>
                  <w:sz w:val="18"/>
                  <w:szCs w:val="18"/>
                  <w:shd w:val="clear" w:color="auto" w:fill="FFFFFF"/>
                </w:rPr>
                <w:t>dėl</w:t>
              </w:r>
              <w:proofErr w:type="spellEnd"/>
              <w:r w:rsidRPr="001877DD">
                <w:rPr>
                  <w:sz w:val="18"/>
                  <w:szCs w:val="18"/>
                  <w:shd w:val="clear" w:color="auto" w:fill="FFFFFF"/>
                </w:rPr>
                <w:t xml:space="preserve"> </w:t>
              </w:r>
              <w:proofErr w:type="spellStart"/>
              <w:r w:rsidRPr="001877DD">
                <w:rPr>
                  <w:sz w:val="18"/>
                  <w:szCs w:val="18"/>
                  <w:shd w:val="clear" w:color="auto" w:fill="FFFFFF"/>
                </w:rPr>
                <w:t>vidutinės</w:t>
              </w:r>
              <w:proofErr w:type="spellEnd"/>
              <w:r w:rsidRPr="001877DD">
                <w:rPr>
                  <w:sz w:val="18"/>
                  <w:szCs w:val="18"/>
                  <w:shd w:val="clear" w:color="auto" w:fill="FFFFFF"/>
                </w:rPr>
                <w:t xml:space="preserve"> </w:t>
              </w:r>
              <w:proofErr w:type="spellStart"/>
              <w:r w:rsidRPr="001877DD">
                <w:rPr>
                  <w:sz w:val="18"/>
                  <w:szCs w:val="18"/>
                  <w:shd w:val="clear" w:color="auto" w:fill="FFFFFF"/>
                </w:rPr>
                <w:t>priežiūros</w:t>
              </w:r>
              <w:proofErr w:type="spellEnd"/>
              <w:r w:rsidRPr="001877DD">
                <w:rPr>
                  <w:sz w:val="18"/>
                  <w:szCs w:val="18"/>
                  <w:shd w:val="clear" w:color="auto" w:fill="FFFFFF"/>
                </w:rPr>
                <w:t xml:space="preserve"> </w:t>
              </w:r>
              <w:proofErr w:type="spellStart"/>
              <w:r w:rsidRPr="001877DD">
                <w:rPr>
                  <w:sz w:val="18"/>
                  <w:szCs w:val="18"/>
                  <w:shd w:val="clear" w:color="auto" w:fill="FFFFFF"/>
                </w:rPr>
                <w:t>priemonės</w:t>
              </w:r>
              <w:proofErr w:type="spellEnd"/>
              <w:r w:rsidRPr="001877DD">
                <w:rPr>
                  <w:sz w:val="18"/>
                  <w:szCs w:val="18"/>
                  <w:shd w:val="clear" w:color="auto" w:fill="FFFFFF"/>
                </w:rPr>
                <w:t xml:space="preserve"> </w:t>
              </w:r>
              <w:proofErr w:type="spellStart"/>
              <w:r w:rsidRPr="001877DD">
                <w:rPr>
                  <w:sz w:val="18"/>
                  <w:szCs w:val="18"/>
                  <w:shd w:val="clear" w:color="auto" w:fill="FFFFFF"/>
                </w:rPr>
                <w:t>vaikui</w:t>
              </w:r>
              <w:proofErr w:type="spellEnd"/>
              <w:r w:rsidRPr="001877DD">
                <w:rPr>
                  <w:sz w:val="18"/>
                  <w:szCs w:val="18"/>
                  <w:shd w:val="clear" w:color="auto" w:fill="FFFFFF"/>
                </w:rPr>
                <w:t xml:space="preserve"> </w:t>
              </w:r>
              <w:proofErr w:type="spellStart"/>
              <w:r w:rsidRPr="001877DD">
                <w:rPr>
                  <w:sz w:val="18"/>
                  <w:szCs w:val="18"/>
                  <w:shd w:val="clear" w:color="auto" w:fill="FFFFFF"/>
                </w:rPr>
                <w:t>skyrimo</w:t>
              </w:r>
              <w:proofErr w:type="spellEnd"/>
              <w:r w:rsidRPr="001877DD">
                <w:rPr>
                  <w:sz w:val="18"/>
                  <w:szCs w:val="18"/>
                  <w:shd w:val="clear" w:color="auto" w:fill="FFFFFF"/>
                </w:rPr>
                <w:t xml:space="preserve"> ir </w:t>
              </w:r>
              <w:proofErr w:type="spellStart"/>
              <w:r w:rsidRPr="001877DD">
                <w:rPr>
                  <w:sz w:val="18"/>
                  <w:szCs w:val="18"/>
                  <w:shd w:val="clear" w:color="auto" w:fill="FFFFFF"/>
                </w:rPr>
                <w:t>Vaikų</w:t>
              </w:r>
              <w:proofErr w:type="spellEnd"/>
              <w:r w:rsidRPr="001877DD">
                <w:rPr>
                  <w:sz w:val="18"/>
                  <w:szCs w:val="18"/>
                  <w:shd w:val="clear" w:color="auto" w:fill="FFFFFF"/>
                </w:rPr>
                <w:t xml:space="preserve"> </w:t>
              </w:r>
              <w:proofErr w:type="spellStart"/>
              <w:r w:rsidRPr="001877DD">
                <w:rPr>
                  <w:sz w:val="18"/>
                  <w:szCs w:val="18"/>
                  <w:shd w:val="clear" w:color="auto" w:fill="FFFFFF"/>
                </w:rPr>
                <w:t>socializacijos</w:t>
              </w:r>
              <w:proofErr w:type="spellEnd"/>
              <w:r w:rsidRPr="001877DD">
                <w:rPr>
                  <w:sz w:val="18"/>
                  <w:szCs w:val="18"/>
                  <w:shd w:val="clear" w:color="auto" w:fill="FFFFFF"/>
                </w:rPr>
                <w:t xml:space="preserve"> </w:t>
              </w:r>
              <w:proofErr w:type="spellStart"/>
              <w:r w:rsidRPr="001877DD">
                <w:rPr>
                  <w:sz w:val="18"/>
                  <w:szCs w:val="18"/>
                  <w:shd w:val="clear" w:color="auto" w:fill="FFFFFF"/>
                </w:rPr>
                <w:t>centro</w:t>
              </w:r>
              <w:proofErr w:type="spellEnd"/>
              <w:r w:rsidRPr="001877DD">
                <w:rPr>
                  <w:sz w:val="18"/>
                  <w:szCs w:val="18"/>
                  <w:shd w:val="clear" w:color="auto" w:fill="FFFFFF"/>
                </w:rPr>
                <w:t xml:space="preserve"> </w:t>
              </w:r>
              <w:proofErr w:type="spellStart"/>
              <w:r w:rsidRPr="001877DD">
                <w:rPr>
                  <w:sz w:val="18"/>
                  <w:szCs w:val="18"/>
                  <w:shd w:val="clear" w:color="auto" w:fill="FFFFFF"/>
                </w:rPr>
                <w:t>parinkimo</w:t>
              </w:r>
              <w:proofErr w:type="spellEnd"/>
              <w:r w:rsidRPr="001877DD">
                <w:rPr>
                  <w:sz w:val="18"/>
                  <w:szCs w:val="18"/>
                  <w:shd w:val="clear" w:color="auto" w:fill="FFFFFF"/>
                </w:rPr>
                <w:t xml:space="preserve"> </w:t>
              </w:r>
              <w:proofErr w:type="spellStart"/>
              <w:r w:rsidRPr="001877DD">
                <w:rPr>
                  <w:sz w:val="18"/>
                  <w:szCs w:val="18"/>
                  <w:shd w:val="clear" w:color="auto" w:fill="FFFFFF"/>
                </w:rPr>
                <w:t>tvarkos</w:t>
              </w:r>
              <w:proofErr w:type="spellEnd"/>
              <w:r w:rsidRPr="001877DD">
                <w:rPr>
                  <w:sz w:val="18"/>
                  <w:szCs w:val="18"/>
                  <w:shd w:val="clear" w:color="auto" w:fill="FFFFFF"/>
                </w:rPr>
                <w:t xml:space="preserve"> </w:t>
              </w:r>
              <w:proofErr w:type="spellStart"/>
              <w:r w:rsidRPr="001877DD">
                <w:rPr>
                  <w:sz w:val="18"/>
                  <w:szCs w:val="18"/>
                  <w:shd w:val="clear" w:color="auto" w:fill="FFFFFF"/>
                </w:rPr>
                <w:t>apraš</w:t>
              </w:r>
              <w:r w:rsidR="003624BA">
                <w:rPr>
                  <w:sz w:val="18"/>
                  <w:szCs w:val="18"/>
                  <w:shd w:val="clear" w:color="auto" w:fill="FFFFFF"/>
                </w:rPr>
                <w:t>as</w:t>
              </w:r>
              <w:proofErr w:type="spellEnd"/>
            </w:hyperlink>
          </w:p>
        </w:tc>
        <w:tc>
          <w:tcPr>
            <w:tcW w:w="3402" w:type="dxa"/>
          </w:tcPr>
          <w:p w14:paraId="3DBD5DA2" w14:textId="77777777" w:rsidR="007659A4" w:rsidRPr="001B0807" w:rsidRDefault="007659A4" w:rsidP="007659A4">
            <w:pPr>
              <w:rPr>
                <w:rFonts w:asciiTheme="majorHAnsi" w:hAnsiTheme="majorHAnsi"/>
                <w:sz w:val="20"/>
                <w:szCs w:val="20"/>
                <w:lang w:val="lt-LT"/>
              </w:rPr>
            </w:pPr>
          </w:p>
        </w:tc>
      </w:tr>
      <w:tr w:rsidR="007659A4" w:rsidRPr="001B0807" w14:paraId="50F9B6D8" w14:textId="77777777" w:rsidTr="00767153">
        <w:tc>
          <w:tcPr>
            <w:tcW w:w="704" w:type="dxa"/>
          </w:tcPr>
          <w:p w14:paraId="21FB6CE9" w14:textId="51A4E692" w:rsidR="007659A4" w:rsidRPr="000B0452" w:rsidRDefault="007659A4" w:rsidP="007659A4">
            <w:pPr>
              <w:rPr>
                <w:sz w:val="20"/>
                <w:szCs w:val="20"/>
                <w:lang w:val="lt-LT"/>
              </w:rPr>
            </w:pPr>
            <w:r>
              <w:rPr>
                <w:sz w:val="20"/>
                <w:szCs w:val="20"/>
                <w:lang w:val="lt-LT"/>
              </w:rPr>
              <w:t>7.</w:t>
            </w:r>
            <w:r w:rsidR="00E91FEF">
              <w:rPr>
                <w:sz w:val="20"/>
                <w:szCs w:val="20"/>
                <w:lang w:val="lt-LT"/>
              </w:rPr>
              <w:t>27</w:t>
            </w:r>
            <w:r>
              <w:rPr>
                <w:sz w:val="20"/>
                <w:szCs w:val="20"/>
                <w:lang w:val="lt-LT"/>
              </w:rPr>
              <w:t>.</w:t>
            </w:r>
          </w:p>
        </w:tc>
        <w:tc>
          <w:tcPr>
            <w:tcW w:w="5812" w:type="dxa"/>
          </w:tcPr>
          <w:p w14:paraId="458DE1EA" w14:textId="06E0BC18" w:rsidR="007659A4" w:rsidRPr="00C5410B" w:rsidRDefault="007659A4" w:rsidP="007659A4">
            <w:pPr>
              <w:rPr>
                <w:bCs/>
                <w:color w:val="000000"/>
                <w:sz w:val="18"/>
                <w:szCs w:val="18"/>
              </w:rPr>
            </w:pPr>
            <w:hyperlink r:id="rId40" w:history="1">
              <w:r w:rsidRPr="00E227C9">
                <w:rPr>
                  <w:sz w:val="18"/>
                  <w:szCs w:val="18"/>
                  <w:shd w:val="clear" w:color="auto" w:fill="FFFFFF"/>
                </w:rPr>
                <w:t xml:space="preserve">Vaiko </w:t>
              </w:r>
              <w:proofErr w:type="spellStart"/>
              <w:r w:rsidRPr="00E227C9">
                <w:rPr>
                  <w:sz w:val="18"/>
                  <w:szCs w:val="18"/>
                  <w:shd w:val="clear" w:color="auto" w:fill="FFFFFF"/>
                </w:rPr>
                <w:t>vidutinės</w:t>
              </w:r>
              <w:proofErr w:type="spellEnd"/>
              <w:r w:rsidRPr="00E227C9">
                <w:rPr>
                  <w:sz w:val="18"/>
                  <w:szCs w:val="18"/>
                  <w:shd w:val="clear" w:color="auto" w:fill="FFFFFF"/>
                </w:rPr>
                <w:t xml:space="preserve"> </w:t>
              </w:r>
              <w:proofErr w:type="spellStart"/>
              <w:r w:rsidRPr="00E227C9">
                <w:rPr>
                  <w:sz w:val="18"/>
                  <w:szCs w:val="18"/>
                  <w:shd w:val="clear" w:color="auto" w:fill="FFFFFF"/>
                </w:rPr>
                <w:t>priežiūros</w:t>
              </w:r>
              <w:proofErr w:type="spellEnd"/>
              <w:r w:rsidRPr="00E227C9">
                <w:rPr>
                  <w:sz w:val="18"/>
                  <w:szCs w:val="18"/>
                  <w:shd w:val="clear" w:color="auto" w:fill="FFFFFF"/>
                </w:rPr>
                <w:t xml:space="preserve"> </w:t>
              </w:r>
              <w:proofErr w:type="spellStart"/>
              <w:r w:rsidRPr="00E227C9">
                <w:rPr>
                  <w:sz w:val="18"/>
                  <w:szCs w:val="18"/>
                  <w:shd w:val="clear" w:color="auto" w:fill="FFFFFF"/>
                </w:rPr>
                <w:t>priemonės</w:t>
              </w:r>
              <w:proofErr w:type="spellEnd"/>
              <w:r w:rsidRPr="00E227C9">
                <w:rPr>
                  <w:sz w:val="18"/>
                  <w:szCs w:val="18"/>
                  <w:shd w:val="clear" w:color="auto" w:fill="FFFFFF"/>
                </w:rPr>
                <w:t xml:space="preserve"> </w:t>
              </w:r>
              <w:proofErr w:type="spellStart"/>
              <w:r w:rsidRPr="00E227C9">
                <w:rPr>
                  <w:sz w:val="18"/>
                  <w:szCs w:val="18"/>
                  <w:shd w:val="clear" w:color="auto" w:fill="FFFFFF"/>
                </w:rPr>
                <w:t>įgyvendinimo</w:t>
              </w:r>
              <w:proofErr w:type="spellEnd"/>
              <w:r w:rsidRPr="00E227C9">
                <w:rPr>
                  <w:sz w:val="18"/>
                  <w:szCs w:val="18"/>
                  <w:shd w:val="clear" w:color="auto" w:fill="FFFFFF"/>
                </w:rPr>
                <w:t xml:space="preserve"> </w:t>
              </w:r>
              <w:proofErr w:type="spellStart"/>
              <w:r w:rsidRPr="00E227C9">
                <w:rPr>
                  <w:sz w:val="18"/>
                  <w:szCs w:val="18"/>
                  <w:shd w:val="clear" w:color="auto" w:fill="FFFFFF"/>
                </w:rPr>
                <w:t>tvarkos</w:t>
              </w:r>
              <w:proofErr w:type="spellEnd"/>
              <w:r w:rsidRPr="00E227C9">
                <w:rPr>
                  <w:sz w:val="18"/>
                  <w:szCs w:val="18"/>
                  <w:shd w:val="clear" w:color="auto" w:fill="FFFFFF"/>
                </w:rPr>
                <w:t xml:space="preserve"> </w:t>
              </w:r>
              <w:proofErr w:type="spellStart"/>
              <w:r w:rsidRPr="00E227C9">
                <w:rPr>
                  <w:sz w:val="18"/>
                  <w:szCs w:val="18"/>
                  <w:shd w:val="clear" w:color="auto" w:fill="FFFFFF"/>
                </w:rPr>
                <w:t>apraš</w:t>
              </w:r>
              <w:r w:rsidR="00E91FEF">
                <w:rPr>
                  <w:sz w:val="18"/>
                  <w:szCs w:val="18"/>
                  <w:shd w:val="clear" w:color="auto" w:fill="FFFFFF"/>
                </w:rPr>
                <w:t>as</w:t>
              </w:r>
              <w:proofErr w:type="spellEnd"/>
            </w:hyperlink>
          </w:p>
        </w:tc>
        <w:tc>
          <w:tcPr>
            <w:tcW w:w="3402" w:type="dxa"/>
          </w:tcPr>
          <w:p w14:paraId="6F209B7B" w14:textId="77777777" w:rsidR="007659A4" w:rsidRPr="001B0807" w:rsidRDefault="007659A4" w:rsidP="007659A4">
            <w:pPr>
              <w:rPr>
                <w:rFonts w:asciiTheme="majorHAnsi" w:hAnsiTheme="majorHAnsi"/>
                <w:sz w:val="20"/>
                <w:szCs w:val="20"/>
                <w:lang w:val="lt-LT"/>
              </w:rPr>
            </w:pPr>
          </w:p>
        </w:tc>
      </w:tr>
      <w:tr w:rsidR="007659A4" w:rsidRPr="001B0807" w14:paraId="071B6AEE" w14:textId="77777777" w:rsidTr="00767153">
        <w:tc>
          <w:tcPr>
            <w:tcW w:w="704" w:type="dxa"/>
          </w:tcPr>
          <w:p w14:paraId="5FFC76D7" w14:textId="02961272" w:rsidR="007659A4" w:rsidRPr="000B0452" w:rsidRDefault="007659A4" w:rsidP="007659A4">
            <w:pPr>
              <w:rPr>
                <w:sz w:val="20"/>
                <w:szCs w:val="20"/>
                <w:lang w:val="lt-LT"/>
              </w:rPr>
            </w:pPr>
            <w:r>
              <w:rPr>
                <w:sz w:val="20"/>
                <w:szCs w:val="20"/>
                <w:lang w:val="lt-LT"/>
              </w:rPr>
              <w:t>7.</w:t>
            </w:r>
            <w:r w:rsidR="00D17C4F">
              <w:rPr>
                <w:sz w:val="20"/>
                <w:szCs w:val="20"/>
                <w:lang w:val="lt-LT"/>
              </w:rPr>
              <w:t>28</w:t>
            </w:r>
            <w:r>
              <w:rPr>
                <w:sz w:val="20"/>
                <w:szCs w:val="20"/>
                <w:lang w:val="lt-LT"/>
              </w:rPr>
              <w:t>.</w:t>
            </w:r>
          </w:p>
        </w:tc>
        <w:tc>
          <w:tcPr>
            <w:tcW w:w="5812" w:type="dxa"/>
          </w:tcPr>
          <w:p w14:paraId="73680944" w14:textId="55B27351" w:rsidR="007659A4" w:rsidRPr="00692D99" w:rsidRDefault="007659A4" w:rsidP="007659A4">
            <w:pPr>
              <w:rPr>
                <w:bCs/>
                <w:color w:val="000000"/>
                <w:sz w:val="18"/>
                <w:szCs w:val="18"/>
              </w:rPr>
            </w:pPr>
            <w:hyperlink r:id="rId41" w:history="1">
              <w:r w:rsidRPr="002210BE">
                <w:rPr>
                  <w:sz w:val="18"/>
                  <w:szCs w:val="18"/>
                  <w:shd w:val="clear" w:color="auto" w:fill="FFFFFF"/>
                </w:rPr>
                <w:t xml:space="preserve">Mokyklos </w:t>
              </w:r>
              <w:proofErr w:type="spellStart"/>
              <w:r w:rsidRPr="002210BE">
                <w:rPr>
                  <w:sz w:val="18"/>
                  <w:szCs w:val="18"/>
                  <w:shd w:val="clear" w:color="auto" w:fill="FFFFFF"/>
                </w:rPr>
                <w:t>vaiko</w:t>
              </w:r>
              <w:proofErr w:type="spellEnd"/>
              <w:r w:rsidRPr="002210BE">
                <w:rPr>
                  <w:sz w:val="18"/>
                  <w:szCs w:val="18"/>
                  <w:shd w:val="clear" w:color="auto" w:fill="FFFFFF"/>
                </w:rPr>
                <w:t xml:space="preserve"> </w:t>
              </w:r>
              <w:proofErr w:type="spellStart"/>
              <w:r w:rsidRPr="002210BE">
                <w:rPr>
                  <w:sz w:val="18"/>
                  <w:szCs w:val="18"/>
                  <w:shd w:val="clear" w:color="auto" w:fill="FFFFFF"/>
                </w:rPr>
                <w:t>gerovės</w:t>
              </w:r>
              <w:proofErr w:type="spellEnd"/>
              <w:r w:rsidRPr="002210BE">
                <w:rPr>
                  <w:sz w:val="18"/>
                  <w:szCs w:val="18"/>
                  <w:shd w:val="clear" w:color="auto" w:fill="FFFFFF"/>
                </w:rPr>
                <w:t xml:space="preserve"> </w:t>
              </w:r>
              <w:proofErr w:type="spellStart"/>
              <w:r w:rsidRPr="002210BE">
                <w:rPr>
                  <w:sz w:val="18"/>
                  <w:szCs w:val="18"/>
                  <w:shd w:val="clear" w:color="auto" w:fill="FFFFFF"/>
                </w:rPr>
                <w:t>komisijos</w:t>
              </w:r>
              <w:proofErr w:type="spellEnd"/>
              <w:r w:rsidRPr="002210BE">
                <w:rPr>
                  <w:sz w:val="18"/>
                  <w:szCs w:val="18"/>
                  <w:shd w:val="clear" w:color="auto" w:fill="FFFFFF"/>
                </w:rPr>
                <w:t xml:space="preserve"> </w:t>
              </w:r>
              <w:proofErr w:type="spellStart"/>
              <w:r w:rsidR="0084383B">
                <w:rPr>
                  <w:sz w:val="18"/>
                  <w:szCs w:val="18"/>
                  <w:shd w:val="clear" w:color="auto" w:fill="FFFFFF"/>
                </w:rPr>
                <w:t>funkcijų</w:t>
              </w:r>
              <w:proofErr w:type="spellEnd"/>
              <w:r w:rsidR="0084383B">
                <w:rPr>
                  <w:sz w:val="18"/>
                  <w:szCs w:val="18"/>
                  <w:shd w:val="clear" w:color="auto" w:fill="FFFFFF"/>
                </w:rPr>
                <w:t xml:space="preserve">, </w:t>
              </w:r>
              <w:proofErr w:type="spellStart"/>
              <w:r w:rsidRPr="002210BE">
                <w:rPr>
                  <w:sz w:val="18"/>
                  <w:szCs w:val="18"/>
                  <w:shd w:val="clear" w:color="auto" w:fill="FFFFFF"/>
                </w:rPr>
                <w:t>sudarymo</w:t>
              </w:r>
              <w:proofErr w:type="spellEnd"/>
              <w:r w:rsidRPr="002210BE">
                <w:rPr>
                  <w:sz w:val="18"/>
                  <w:szCs w:val="18"/>
                  <w:shd w:val="clear" w:color="auto" w:fill="FFFFFF"/>
                </w:rPr>
                <w:t xml:space="preserve"> ir </w:t>
              </w:r>
              <w:proofErr w:type="spellStart"/>
              <w:r w:rsidRPr="002210BE">
                <w:rPr>
                  <w:sz w:val="18"/>
                  <w:szCs w:val="18"/>
                  <w:shd w:val="clear" w:color="auto" w:fill="FFFFFF"/>
                </w:rPr>
                <w:t>jos</w:t>
              </w:r>
              <w:proofErr w:type="spellEnd"/>
              <w:r w:rsidRPr="002210BE">
                <w:rPr>
                  <w:sz w:val="18"/>
                  <w:szCs w:val="18"/>
                  <w:shd w:val="clear" w:color="auto" w:fill="FFFFFF"/>
                </w:rPr>
                <w:t xml:space="preserve"> </w:t>
              </w:r>
              <w:proofErr w:type="spellStart"/>
              <w:r w:rsidRPr="002210BE">
                <w:rPr>
                  <w:sz w:val="18"/>
                  <w:szCs w:val="18"/>
                  <w:shd w:val="clear" w:color="auto" w:fill="FFFFFF"/>
                </w:rPr>
                <w:t>darbo</w:t>
              </w:r>
              <w:proofErr w:type="spellEnd"/>
              <w:r w:rsidRPr="002210BE">
                <w:rPr>
                  <w:sz w:val="18"/>
                  <w:szCs w:val="18"/>
                  <w:shd w:val="clear" w:color="auto" w:fill="FFFFFF"/>
                </w:rPr>
                <w:t xml:space="preserve"> </w:t>
              </w:r>
              <w:proofErr w:type="spellStart"/>
              <w:r w:rsidRPr="002210BE">
                <w:rPr>
                  <w:sz w:val="18"/>
                  <w:szCs w:val="18"/>
                  <w:shd w:val="clear" w:color="auto" w:fill="FFFFFF"/>
                </w:rPr>
                <w:t>organizavimo</w:t>
              </w:r>
              <w:proofErr w:type="spellEnd"/>
              <w:r w:rsidRPr="002210BE">
                <w:rPr>
                  <w:sz w:val="18"/>
                  <w:szCs w:val="18"/>
                  <w:shd w:val="clear" w:color="auto" w:fill="FFFFFF"/>
                </w:rPr>
                <w:t xml:space="preserve"> </w:t>
              </w:r>
              <w:proofErr w:type="spellStart"/>
              <w:r w:rsidRPr="002210BE">
                <w:rPr>
                  <w:sz w:val="18"/>
                  <w:szCs w:val="18"/>
                  <w:shd w:val="clear" w:color="auto" w:fill="FFFFFF"/>
                </w:rPr>
                <w:t>tvarkos</w:t>
              </w:r>
              <w:proofErr w:type="spellEnd"/>
              <w:r w:rsidRPr="002210BE">
                <w:rPr>
                  <w:sz w:val="18"/>
                  <w:szCs w:val="18"/>
                  <w:shd w:val="clear" w:color="auto" w:fill="FFFFFF"/>
                </w:rPr>
                <w:t xml:space="preserve"> </w:t>
              </w:r>
              <w:proofErr w:type="spellStart"/>
              <w:r w:rsidRPr="002210BE">
                <w:rPr>
                  <w:sz w:val="18"/>
                  <w:szCs w:val="18"/>
                  <w:shd w:val="clear" w:color="auto" w:fill="FFFFFF"/>
                </w:rPr>
                <w:t>apraš</w:t>
              </w:r>
              <w:r w:rsidR="0084383B">
                <w:rPr>
                  <w:sz w:val="18"/>
                  <w:szCs w:val="18"/>
                  <w:shd w:val="clear" w:color="auto" w:fill="FFFFFF"/>
                </w:rPr>
                <w:t>as</w:t>
              </w:r>
              <w:proofErr w:type="spellEnd"/>
            </w:hyperlink>
          </w:p>
        </w:tc>
        <w:tc>
          <w:tcPr>
            <w:tcW w:w="3402" w:type="dxa"/>
          </w:tcPr>
          <w:p w14:paraId="79387CDF" w14:textId="77777777" w:rsidR="007659A4" w:rsidRPr="001B0807" w:rsidRDefault="007659A4" w:rsidP="007659A4">
            <w:pPr>
              <w:rPr>
                <w:rFonts w:asciiTheme="majorHAnsi" w:hAnsiTheme="majorHAnsi"/>
                <w:sz w:val="20"/>
                <w:szCs w:val="20"/>
                <w:lang w:val="lt-LT"/>
              </w:rPr>
            </w:pPr>
          </w:p>
        </w:tc>
      </w:tr>
      <w:tr w:rsidR="007659A4" w:rsidRPr="001B0807" w14:paraId="4B0AE688" w14:textId="77777777" w:rsidTr="00767153">
        <w:tc>
          <w:tcPr>
            <w:tcW w:w="704" w:type="dxa"/>
          </w:tcPr>
          <w:p w14:paraId="447F61D3" w14:textId="61E7E206" w:rsidR="007659A4" w:rsidRPr="000B0452" w:rsidRDefault="007659A4" w:rsidP="007659A4">
            <w:pPr>
              <w:rPr>
                <w:sz w:val="20"/>
                <w:szCs w:val="20"/>
                <w:lang w:val="lt-LT"/>
              </w:rPr>
            </w:pPr>
            <w:r>
              <w:rPr>
                <w:sz w:val="20"/>
                <w:szCs w:val="20"/>
                <w:lang w:val="lt-LT"/>
              </w:rPr>
              <w:t>7.</w:t>
            </w:r>
            <w:r w:rsidR="009A4FC5">
              <w:rPr>
                <w:sz w:val="20"/>
                <w:szCs w:val="20"/>
                <w:lang w:val="lt-LT"/>
              </w:rPr>
              <w:t>29</w:t>
            </w:r>
            <w:r>
              <w:rPr>
                <w:sz w:val="20"/>
                <w:szCs w:val="20"/>
                <w:lang w:val="lt-LT"/>
              </w:rPr>
              <w:t>.</w:t>
            </w:r>
          </w:p>
        </w:tc>
        <w:tc>
          <w:tcPr>
            <w:tcW w:w="5812" w:type="dxa"/>
          </w:tcPr>
          <w:p w14:paraId="65D8C620" w14:textId="23578513" w:rsidR="007659A4" w:rsidRPr="001877DD" w:rsidRDefault="007659A4" w:rsidP="007659A4">
            <w:pPr>
              <w:rPr>
                <w:bCs/>
                <w:color w:val="000000"/>
                <w:sz w:val="18"/>
                <w:szCs w:val="18"/>
              </w:rPr>
            </w:pPr>
            <w:hyperlink r:id="rId42" w:history="1">
              <w:proofErr w:type="spellStart"/>
              <w:r w:rsidRPr="002210BE">
                <w:rPr>
                  <w:sz w:val="18"/>
                  <w:szCs w:val="18"/>
                  <w:shd w:val="clear" w:color="auto" w:fill="FFFFFF"/>
                </w:rPr>
                <w:t>Rekomendacij</w:t>
              </w:r>
              <w:r w:rsidR="009A4FC5">
                <w:rPr>
                  <w:sz w:val="18"/>
                  <w:szCs w:val="18"/>
                  <w:shd w:val="clear" w:color="auto" w:fill="FFFFFF"/>
                </w:rPr>
                <w:t>os</w:t>
              </w:r>
              <w:proofErr w:type="spellEnd"/>
              <w:r w:rsidRPr="002210BE">
                <w:rPr>
                  <w:sz w:val="18"/>
                  <w:szCs w:val="18"/>
                  <w:shd w:val="clear" w:color="auto" w:fill="FFFFFF"/>
                </w:rPr>
                <w:t xml:space="preserve"> </w:t>
              </w:r>
              <w:proofErr w:type="spellStart"/>
              <w:r w:rsidRPr="002210BE">
                <w:rPr>
                  <w:sz w:val="18"/>
                  <w:szCs w:val="18"/>
                  <w:shd w:val="clear" w:color="auto" w:fill="FFFFFF"/>
                </w:rPr>
                <w:t>dėl</w:t>
              </w:r>
              <w:proofErr w:type="spellEnd"/>
              <w:r w:rsidRPr="002210BE">
                <w:rPr>
                  <w:sz w:val="18"/>
                  <w:szCs w:val="18"/>
                  <w:shd w:val="clear" w:color="auto" w:fill="FFFFFF"/>
                </w:rPr>
                <w:t xml:space="preserve"> </w:t>
              </w:r>
              <w:proofErr w:type="spellStart"/>
              <w:r w:rsidRPr="002210BE">
                <w:rPr>
                  <w:sz w:val="18"/>
                  <w:szCs w:val="18"/>
                  <w:shd w:val="clear" w:color="auto" w:fill="FFFFFF"/>
                </w:rPr>
                <w:t>krizių</w:t>
              </w:r>
              <w:proofErr w:type="spellEnd"/>
              <w:r w:rsidRPr="002210BE">
                <w:rPr>
                  <w:sz w:val="18"/>
                  <w:szCs w:val="18"/>
                  <w:shd w:val="clear" w:color="auto" w:fill="FFFFFF"/>
                </w:rPr>
                <w:t xml:space="preserve"> </w:t>
              </w:r>
              <w:proofErr w:type="spellStart"/>
              <w:r w:rsidRPr="002210BE">
                <w:rPr>
                  <w:sz w:val="18"/>
                  <w:szCs w:val="18"/>
                  <w:shd w:val="clear" w:color="auto" w:fill="FFFFFF"/>
                </w:rPr>
                <w:t>valdymo</w:t>
              </w:r>
              <w:proofErr w:type="spellEnd"/>
              <w:r w:rsidRPr="002210BE">
                <w:rPr>
                  <w:sz w:val="18"/>
                  <w:szCs w:val="18"/>
                  <w:shd w:val="clear" w:color="auto" w:fill="FFFFFF"/>
                </w:rPr>
                <w:t xml:space="preserve"> </w:t>
              </w:r>
              <w:proofErr w:type="spellStart"/>
              <w:r w:rsidRPr="002210BE">
                <w:rPr>
                  <w:sz w:val="18"/>
                  <w:szCs w:val="18"/>
                  <w:shd w:val="clear" w:color="auto" w:fill="FFFFFF"/>
                </w:rPr>
                <w:t>mokyklose</w:t>
              </w:r>
              <w:proofErr w:type="spellEnd"/>
              <w:r w:rsidRPr="002210BE">
                <w:rPr>
                  <w:sz w:val="18"/>
                  <w:szCs w:val="18"/>
                  <w:shd w:val="clear" w:color="auto" w:fill="FFFFFF"/>
                </w:rPr>
                <w:t xml:space="preserve"> </w:t>
              </w:r>
            </w:hyperlink>
          </w:p>
        </w:tc>
        <w:tc>
          <w:tcPr>
            <w:tcW w:w="3402" w:type="dxa"/>
          </w:tcPr>
          <w:p w14:paraId="483597BC" w14:textId="77777777" w:rsidR="007659A4" w:rsidRPr="001B0807" w:rsidRDefault="007659A4" w:rsidP="007659A4">
            <w:pPr>
              <w:rPr>
                <w:rFonts w:asciiTheme="majorHAnsi" w:hAnsiTheme="majorHAnsi"/>
                <w:sz w:val="20"/>
                <w:szCs w:val="20"/>
                <w:lang w:val="lt-LT"/>
              </w:rPr>
            </w:pPr>
          </w:p>
        </w:tc>
      </w:tr>
      <w:tr w:rsidR="007659A4" w:rsidRPr="001B0807" w14:paraId="42DF3573" w14:textId="77777777" w:rsidTr="00767153">
        <w:tc>
          <w:tcPr>
            <w:tcW w:w="704" w:type="dxa"/>
          </w:tcPr>
          <w:p w14:paraId="1E03C6C3" w14:textId="2B4C2004" w:rsidR="007659A4" w:rsidRPr="000B0452" w:rsidRDefault="007659A4" w:rsidP="007659A4">
            <w:pPr>
              <w:rPr>
                <w:sz w:val="20"/>
                <w:szCs w:val="20"/>
                <w:lang w:val="lt-LT"/>
              </w:rPr>
            </w:pPr>
            <w:r>
              <w:rPr>
                <w:sz w:val="20"/>
                <w:szCs w:val="20"/>
                <w:lang w:val="lt-LT"/>
              </w:rPr>
              <w:t>7.3</w:t>
            </w:r>
            <w:r w:rsidR="00A22B6E">
              <w:rPr>
                <w:sz w:val="20"/>
                <w:szCs w:val="20"/>
                <w:lang w:val="lt-LT"/>
              </w:rPr>
              <w:t>0</w:t>
            </w:r>
            <w:r>
              <w:rPr>
                <w:sz w:val="20"/>
                <w:szCs w:val="20"/>
                <w:lang w:val="lt-LT"/>
              </w:rPr>
              <w:t>.</w:t>
            </w:r>
          </w:p>
        </w:tc>
        <w:tc>
          <w:tcPr>
            <w:tcW w:w="5812" w:type="dxa"/>
          </w:tcPr>
          <w:p w14:paraId="11ECEC27" w14:textId="1D3C26A7" w:rsidR="007659A4" w:rsidRPr="00E227C9" w:rsidRDefault="007659A4" w:rsidP="007659A4">
            <w:pPr>
              <w:rPr>
                <w:bCs/>
                <w:color w:val="000000"/>
                <w:sz w:val="18"/>
                <w:szCs w:val="18"/>
              </w:rPr>
            </w:pPr>
            <w:hyperlink r:id="rId43" w:history="1">
              <w:proofErr w:type="spellStart"/>
              <w:r w:rsidRPr="002210BE">
                <w:rPr>
                  <w:sz w:val="18"/>
                  <w:szCs w:val="18"/>
                  <w:shd w:val="clear" w:color="auto" w:fill="FFFFFF"/>
                </w:rPr>
                <w:t>Smurto</w:t>
              </w:r>
              <w:proofErr w:type="spellEnd"/>
              <w:r w:rsidRPr="002210BE">
                <w:rPr>
                  <w:sz w:val="18"/>
                  <w:szCs w:val="18"/>
                  <w:shd w:val="clear" w:color="auto" w:fill="FFFFFF"/>
                </w:rPr>
                <w:t xml:space="preserve"> </w:t>
              </w:r>
              <w:proofErr w:type="spellStart"/>
              <w:r w:rsidRPr="002210BE">
                <w:rPr>
                  <w:sz w:val="18"/>
                  <w:szCs w:val="18"/>
                  <w:shd w:val="clear" w:color="auto" w:fill="FFFFFF"/>
                </w:rPr>
                <w:t>prevencijos</w:t>
              </w:r>
              <w:proofErr w:type="spellEnd"/>
              <w:r w:rsidRPr="002210BE">
                <w:rPr>
                  <w:sz w:val="18"/>
                  <w:szCs w:val="18"/>
                  <w:shd w:val="clear" w:color="auto" w:fill="FFFFFF"/>
                </w:rPr>
                <w:t xml:space="preserve"> </w:t>
              </w:r>
              <w:proofErr w:type="spellStart"/>
              <w:r w:rsidRPr="002210BE">
                <w:rPr>
                  <w:sz w:val="18"/>
                  <w:szCs w:val="18"/>
                  <w:shd w:val="clear" w:color="auto" w:fill="FFFFFF"/>
                </w:rPr>
                <w:t>įgyvendinimo</w:t>
              </w:r>
              <w:proofErr w:type="spellEnd"/>
              <w:r w:rsidRPr="002210BE">
                <w:rPr>
                  <w:sz w:val="18"/>
                  <w:szCs w:val="18"/>
                  <w:shd w:val="clear" w:color="auto" w:fill="FFFFFF"/>
                </w:rPr>
                <w:t xml:space="preserve"> </w:t>
              </w:r>
              <w:proofErr w:type="spellStart"/>
              <w:r w:rsidRPr="002210BE">
                <w:rPr>
                  <w:sz w:val="18"/>
                  <w:szCs w:val="18"/>
                  <w:shd w:val="clear" w:color="auto" w:fill="FFFFFF"/>
                </w:rPr>
                <w:t>mokyklose</w:t>
              </w:r>
              <w:proofErr w:type="spellEnd"/>
              <w:r w:rsidRPr="002210BE">
                <w:rPr>
                  <w:sz w:val="18"/>
                  <w:szCs w:val="18"/>
                  <w:shd w:val="clear" w:color="auto" w:fill="FFFFFF"/>
                </w:rPr>
                <w:t xml:space="preserve"> </w:t>
              </w:r>
              <w:proofErr w:type="spellStart"/>
              <w:r w:rsidRPr="002210BE">
                <w:rPr>
                  <w:sz w:val="18"/>
                  <w:szCs w:val="18"/>
                  <w:shd w:val="clear" w:color="auto" w:fill="FFFFFF"/>
                </w:rPr>
                <w:t>rekomendacij</w:t>
              </w:r>
              <w:r w:rsidR="00A22B6E">
                <w:rPr>
                  <w:sz w:val="18"/>
                  <w:szCs w:val="18"/>
                  <w:shd w:val="clear" w:color="auto" w:fill="FFFFFF"/>
                </w:rPr>
                <w:t>os</w:t>
              </w:r>
              <w:proofErr w:type="spellEnd"/>
            </w:hyperlink>
          </w:p>
        </w:tc>
        <w:tc>
          <w:tcPr>
            <w:tcW w:w="3402" w:type="dxa"/>
          </w:tcPr>
          <w:p w14:paraId="492C4851" w14:textId="77777777" w:rsidR="007659A4" w:rsidRPr="001B0807" w:rsidRDefault="007659A4" w:rsidP="007659A4">
            <w:pPr>
              <w:rPr>
                <w:rFonts w:asciiTheme="majorHAnsi" w:hAnsiTheme="majorHAnsi"/>
                <w:sz w:val="20"/>
                <w:szCs w:val="20"/>
                <w:lang w:val="lt-LT"/>
              </w:rPr>
            </w:pPr>
          </w:p>
        </w:tc>
      </w:tr>
      <w:tr w:rsidR="007659A4" w:rsidRPr="001B0807" w14:paraId="633767A0" w14:textId="77777777" w:rsidTr="00767153">
        <w:tc>
          <w:tcPr>
            <w:tcW w:w="704" w:type="dxa"/>
          </w:tcPr>
          <w:p w14:paraId="3AF4B2D5" w14:textId="45AB2D1D" w:rsidR="007659A4" w:rsidRPr="000B0452" w:rsidRDefault="007659A4" w:rsidP="007659A4">
            <w:pPr>
              <w:rPr>
                <w:sz w:val="20"/>
                <w:szCs w:val="20"/>
                <w:lang w:val="lt-LT"/>
              </w:rPr>
            </w:pPr>
            <w:r>
              <w:rPr>
                <w:sz w:val="20"/>
                <w:szCs w:val="20"/>
                <w:lang w:val="lt-LT"/>
              </w:rPr>
              <w:t>7.3</w:t>
            </w:r>
            <w:r w:rsidR="004421DB">
              <w:rPr>
                <w:sz w:val="20"/>
                <w:szCs w:val="20"/>
                <w:lang w:val="lt-LT"/>
              </w:rPr>
              <w:t>1</w:t>
            </w:r>
            <w:r>
              <w:rPr>
                <w:sz w:val="20"/>
                <w:szCs w:val="20"/>
                <w:lang w:val="lt-LT"/>
              </w:rPr>
              <w:t>.</w:t>
            </w:r>
          </w:p>
        </w:tc>
        <w:tc>
          <w:tcPr>
            <w:tcW w:w="5812" w:type="dxa"/>
          </w:tcPr>
          <w:p w14:paraId="587D5810" w14:textId="0D5395C1" w:rsidR="007659A4" w:rsidRPr="002210BE" w:rsidRDefault="007659A4" w:rsidP="007659A4">
            <w:pPr>
              <w:rPr>
                <w:bCs/>
                <w:sz w:val="18"/>
                <w:szCs w:val="18"/>
              </w:rPr>
            </w:pPr>
            <w:hyperlink r:id="rId44" w:history="1">
              <w:r w:rsidRPr="002210BE">
                <w:rPr>
                  <w:bCs/>
                  <w:sz w:val="18"/>
                  <w:szCs w:val="18"/>
                </w:rPr>
                <w:t xml:space="preserve">Vaiko </w:t>
              </w:r>
              <w:proofErr w:type="spellStart"/>
              <w:r w:rsidR="009B2FFF">
                <w:rPr>
                  <w:bCs/>
                  <w:sz w:val="18"/>
                  <w:szCs w:val="18"/>
                </w:rPr>
                <w:t>minimalios</w:t>
              </w:r>
              <w:proofErr w:type="spellEnd"/>
              <w:r w:rsidR="009B2FFF">
                <w:rPr>
                  <w:bCs/>
                  <w:sz w:val="18"/>
                  <w:szCs w:val="18"/>
                </w:rPr>
                <w:t xml:space="preserve"> ir </w:t>
              </w:r>
              <w:proofErr w:type="spellStart"/>
              <w:r w:rsidRPr="002210BE">
                <w:rPr>
                  <w:bCs/>
                  <w:sz w:val="18"/>
                  <w:szCs w:val="18"/>
                </w:rPr>
                <w:t>vidutinės</w:t>
              </w:r>
              <w:proofErr w:type="spellEnd"/>
              <w:r w:rsidRPr="002210BE">
                <w:rPr>
                  <w:bCs/>
                  <w:sz w:val="18"/>
                  <w:szCs w:val="18"/>
                </w:rPr>
                <w:t xml:space="preserve"> </w:t>
              </w:r>
              <w:proofErr w:type="spellStart"/>
              <w:r w:rsidRPr="002210BE">
                <w:rPr>
                  <w:bCs/>
                  <w:sz w:val="18"/>
                  <w:szCs w:val="18"/>
                </w:rPr>
                <w:t>priežiūros</w:t>
              </w:r>
              <w:proofErr w:type="spellEnd"/>
              <w:r w:rsidRPr="002210BE">
                <w:rPr>
                  <w:bCs/>
                  <w:sz w:val="18"/>
                  <w:szCs w:val="18"/>
                </w:rPr>
                <w:t xml:space="preserve"> </w:t>
              </w:r>
              <w:proofErr w:type="spellStart"/>
              <w:r w:rsidRPr="002210BE">
                <w:rPr>
                  <w:bCs/>
                  <w:sz w:val="18"/>
                  <w:szCs w:val="18"/>
                </w:rPr>
                <w:t>priemon</w:t>
              </w:r>
              <w:r w:rsidR="009B2FFF">
                <w:rPr>
                  <w:bCs/>
                  <w:sz w:val="18"/>
                  <w:szCs w:val="18"/>
                </w:rPr>
                <w:t>ių</w:t>
              </w:r>
              <w:proofErr w:type="spellEnd"/>
              <w:r w:rsidRPr="002210BE">
                <w:rPr>
                  <w:bCs/>
                  <w:sz w:val="18"/>
                  <w:szCs w:val="18"/>
                </w:rPr>
                <w:t xml:space="preserve"> </w:t>
              </w:r>
              <w:proofErr w:type="spellStart"/>
              <w:r w:rsidRPr="002210BE">
                <w:rPr>
                  <w:bCs/>
                  <w:sz w:val="18"/>
                  <w:szCs w:val="18"/>
                </w:rPr>
                <w:t>poreikio</w:t>
              </w:r>
              <w:proofErr w:type="spellEnd"/>
              <w:r w:rsidR="009B2FFF">
                <w:rPr>
                  <w:bCs/>
                  <w:sz w:val="18"/>
                  <w:szCs w:val="18"/>
                </w:rPr>
                <w:t xml:space="preserve"> </w:t>
              </w:r>
              <w:proofErr w:type="spellStart"/>
              <w:r w:rsidR="009B2FFF">
                <w:rPr>
                  <w:bCs/>
                  <w:sz w:val="18"/>
                  <w:szCs w:val="18"/>
                </w:rPr>
                <w:t>savivaldybėse</w:t>
              </w:r>
              <w:proofErr w:type="spellEnd"/>
              <w:r w:rsidR="009B2FFF">
                <w:rPr>
                  <w:bCs/>
                  <w:sz w:val="18"/>
                  <w:szCs w:val="18"/>
                </w:rPr>
                <w:t xml:space="preserve"> ir </w:t>
              </w:r>
              <w:proofErr w:type="spellStart"/>
              <w:r w:rsidR="009B2FFF">
                <w:rPr>
                  <w:bCs/>
                  <w:sz w:val="18"/>
                  <w:szCs w:val="18"/>
                </w:rPr>
                <w:t>apskrityse</w:t>
              </w:r>
              <w:proofErr w:type="spellEnd"/>
              <w:r w:rsidRPr="002210BE">
                <w:rPr>
                  <w:bCs/>
                  <w:sz w:val="18"/>
                  <w:szCs w:val="18"/>
                </w:rPr>
                <w:t xml:space="preserve"> </w:t>
              </w:r>
              <w:proofErr w:type="spellStart"/>
              <w:r w:rsidRPr="002210BE">
                <w:rPr>
                  <w:bCs/>
                  <w:sz w:val="18"/>
                  <w:szCs w:val="18"/>
                </w:rPr>
                <w:t>tyrimo</w:t>
              </w:r>
              <w:proofErr w:type="spellEnd"/>
              <w:r w:rsidRPr="002210BE">
                <w:rPr>
                  <w:bCs/>
                  <w:sz w:val="18"/>
                  <w:szCs w:val="18"/>
                </w:rPr>
                <w:t xml:space="preserve"> </w:t>
              </w:r>
              <w:proofErr w:type="spellStart"/>
              <w:r w:rsidRPr="002210BE">
                <w:rPr>
                  <w:bCs/>
                  <w:sz w:val="18"/>
                  <w:szCs w:val="18"/>
                </w:rPr>
                <w:t>kriterijų</w:t>
              </w:r>
              <w:proofErr w:type="spellEnd"/>
              <w:r w:rsidRPr="002210BE">
                <w:rPr>
                  <w:bCs/>
                  <w:sz w:val="18"/>
                  <w:szCs w:val="18"/>
                </w:rPr>
                <w:t xml:space="preserve"> </w:t>
              </w:r>
              <w:proofErr w:type="spellStart"/>
              <w:r w:rsidRPr="002210BE">
                <w:rPr>
                  <w:bCs/>
                  <w:sz w:val="18"/>
                  <w:szCs w:val="18"/>
                </w:rPr>
                <w:t>apraš</w:t>
              </w:r>
              <w:r w:rsidR="009B2FFF">
                <w:rPr>
                  <w:bCs/>
                  <w:sz w:val="18"/>
                  <w:szCs w:val="18"/>
                </w:rPr>
                <w:t>as</w:t>
              </w:r>
              <w:proofErr w:type="spellEnd"/>
            </w:hyperlink>
          </w:p>
        </w:tc>
        <w:tc>
          <w:tcPr>
            <w:tcW w:w="3402" w:type="dxa"/>
          </w:tcPr>
          <w:p w14:paraId="5BA850FA" w14:textId="77777777" w:rsidR="007659A4" w:rsidRPr="001B0807" w:rsidRDefault="007659A4" w:rsidP="007659A4">
            <w:pPr>
              <w:rPr>
                <w:rFonts w:asciiTheme="majorHAnsi" w:hAnsiTheme="majorHAnsi"/>
                <w:sz w:val="20"/>
                <w:szCs w:val="20"/>
                <w:lang w:val="lt-LT"/>
              </w:rPr>
            </w:pPr>
          </w:p>
        </w:tc>
      </w:tr>
      <w:tr w:rsidR="007659A4" w:rsidRPr="001B0807" w14:paraId="2CF6D685" w14:textId="77777777" w:rsidTr="00767153">
        <w:tc>
          <w:tcPr>
            <w:tcW w:w="704" w:type="dxa"/>
          </w:tcPr>
          <w:p w14:paraId="651BD7C9" w14:textId="154905EC" w:rsidR="007659A4" w:rsidRPr="000B0452" w:rsidRDefault="007659A4" w:rsidP="007659A4">
            <w:pPr>
              <w:rPr>
                <w:sz w:val="20"/>
                <w:szCs w:val="20"/>
                <w:lang w:val="lt-LT"/>
              </w:rPr>
            </w:pPr>
            <w:r>
              <w:rPr>
                <w:sz w:val="20"/>
                <w:szCs w:val="20"/>
                <w:lang w:val="lt-LT"/>
              </w:rPr>
              <w:t>7.3</w:t>
            </w:r>
            <w:r w:rsidR="000E2B4E">
              <w:rPr>
                <w:sz w:val="20"/>
                <w:szCs w:val="20"/>
                <w:lang w:val="lt-LT"/>
              </w:rPr>
              <w:t>2</w:t>
            </w:r>
            <w:r>
              <w:rPr>
                <w:sz w:val="20"/>
                <w:szCs w:val="20"/>
                <w:lang w:val="lt-LT"/>
              </w:rPr>
              <w:t>.</w:t>
            </w:r>
          </w:p>
        </w:tc>
        <w:tc>
          <w:tcPr>
            <w:tcW w:w="5812" w:type="dxa"/>
          </w:tcPr>
          <w:p w14:paraId="783225D7" w14:textId="7C950505" w:rsidR="007659A4" w:rsidRPr="002210BE" w:rsidRDefault="007659A4" w:rsidP="007659A4">
            <w:pPr>
              <w:rPr>
                <w:bCs/>
                <w:color w:val="000000"/>
                <w:sz w:val="18"/>
                <w:szCs w:val="18"/>
              </w:rPr>
            </w:pPr>
            <w:hyperlink r:id="rId45" w:history="1">
              <w:proofErr w:type="spellStart"/>
              <w:r w:rsidRPr="00AD63BB">
                <w:rPr>
                  <w:sz w:val="18"/>
                  <w:szCs w:val="18"/>
                  <w:shd w:val="clear" w:color="auto" w:fill="FFFFFF"/>
                </w:rPr>
                <w:t>Socialinės</w:t>
              </w:r>
              <w:proofErr w:type="spellEnd"/>
              <w:r w:rsidRPr="00AD63BB">
                <w:rPr>
                  <w:sz w:val="18"/>
                  <w:szCs w:val="18"/>
                  <w:shd w:val="clear" w:color="auto" w:fill="FFFFFF"/>
                </w:rPr>
                <w:t xml:space="preserve"> </w:t>
              </w:r>
              <w:proofErr w:type="spellStart"/>
              <w:r w:rsidRPr="00AD63BB">
                <w:rPr>
                  <w:sz w:val="18"/>
                  <w:szCs w:val="18"/>
                  <w:shd w:val="clear" w:color="auto" w:fill="FFFFFF"/>
                </w:rPr>
                <w:t>pedagoginės</w:t>
              </w:r>
              <w:proofErr w:type="spellEnd"/>
              <w:r w:rsidRPr="00AD63BB">
                <w:rPr>
                  <w:sz w:val="18"/>
                  <w:szCs w:val="18"/>
                  <w:shd w:val="clear" w:color="auto" w:fill="FFFFFF"/>
                </w:rPr>
                <w:t xml:space="preserve"> </w:t>
              </w:r>
              <w:proofErr w:type="spellStart"/>
              <w:r w:rsidRPr="00AD63BB">
                <w:rPr>
                  <w:sz w:val="18"/>
                  <w:szCs w:val="18"/>
                  <w:shd w:val="clear" w:color="auto" w:fill="FFFFFF"/>
                </w:rPr>
                <w:t>pagalbos</w:t>
              </w:r>
              <w:proofErr w:type="spellEnd"/>
              <w:r w:rsidRPr="00AD63BB">
                <w:rPr>
                  <w:sz w:val="18"/>
                  <w:szCs w:val="18"/>
                  <w:shd w:val="clear" w:color="auto" w:fill="FFFFFF"/>
                </w:rPr>
                <w:t xml:space="preserve"> </w:t>
              </w:r>
              <w:proofErr w:type="spellStart"/>
              <w:r w:rsidRPr="00AD63BB">
                <w:rPr>
                  <w:sz w:val="18"/>
                  <w:szCs w:val="18"/>
                  <w:shd w:val="clear" w:color="auto" w:fill="FFFFFF"/>
                </w:rPr>
                <w:t>teikimo</w:t>
              </w:r>
              <w:proofErr w:type="spellEnd"/>
              <w:r w:rsidRPr="00AD63BB">
                <w:rPr>
                  <w:sz w:val="18"/>
                  <w:szCs w:val="18"/>
                  <w:shd w:val="clear" w:color="auto" w:fill="FFFFFF"/>
                </w:rPr>
                <w:t xml:space="preserve"> </w:t>
              </w:r>
              <w:proofErr w:type="spellStart"/>
              <w:r w:rsidRPr="00AD63BB">
                <w:rPr>
                  <w:sz w:val="18"/>
                  <w:szCs w:val="18"/>
                  <w:shd w:val="clear" w:color="auto" w:fill="FFFFFF"/>
                </w:rPr>
                <w:t>vaikui</w:t>
              </w:r>
              <w:proofErr w:type="spellEnd"/>
              <w:r w:rsidRPr="00AD63BB">
                <w:rPr>
                  <w:sz w:val="18"/>
                  <w:szCs w:val="18"/>
                  <w:shd w:val="clear" w:color="auto" w:fill="FFFFFF"/>
                </w:rPr>
                <w:t xml:space="preserve"> ir </w:t>
              </w:r>
              <w:proofErr w:type="spellStart"/>
              <w:r w:rsidRPr="00AD63BB">
                <w:rPr>
                  <w:sz w:val="18"/>
                  <w:szCs w:val="18"/>
                  <w:shd w:val="clear" w:color="auto" w:fill="FFFFFF"/>
                </w:rPr>
                <w:t>mokiniui</w:t>
              </w:r>
              <w:proofErr w:type="spellEnd"/>
              <w:r w:rsidRPr="00AD63BB">
                <w:rPr>
                  <w:sz w:val="18"/>
                  <w:szCs w:val="18"/>
                  <w:shd w:val="clear" w:color="auto" w:fill="FFFFFF"/>
                </w:rPr>
                <w:t xml:space="preserve"> </w:t>
              </w:r>
              <w:proofErr w:type="spellStart"/>
              <w:r w:rsidRPr="00AD63BB">
                <w:rPr>
                  <w:sz w:val="18"/>
                  <w:szCs w:val="18"/>
                  <w:shd w:val="clear" w:color="auto" w:fill="FFFFFF"/>
                </w:rPr>
                <w:t>tvarkos</w:t>
              </w:r>
              <w:proofErr w:type="spellEnd"/>
              <w:r w:rsidRPr="00AD63BB">
                <w:rPr>
                  <w:sz w:val="18"/>
                  <w:szCs w:val="18"/>
                  <w:shd w:val="clear" w:color="auto" w:fill="FFFFFF"/>
                </w:rPr>
                <w:t xml:space="preserve"> </w:t>
              </w:r>
              <w:proofErr w:type="spellStart"/>
              <w:r w:rsidRPr="00AD63BB">
                <w:rPr>
                  <w:sz w:val="18"/>
                  <w:szCs w:val="18"/>
                  <w:shd w:val="clear" w:color="auto" w:fill="FFFFFF"/>
                </w:rPr>
                <w:t>apraš</w:t>
              </w:r>
              <w:r w:rsidR="00B72CCF">
                <w:rPr>
                  <w:sz w:val="18"/>
                  <w:szCs w:val="18"/>
                  <w:shd w:val="clear" w:color="auto" w:fill="FFFFFF"/>
                </w:rPr>
                <w:t>as</w:t>
              </w:r>
              <w:proofErr w:type="spellEnd"/>
            </w:hyperlink>
          </w:p>
        </w:tc>
        <w:tc>
          <w:tcPr>
            <w:tcW w:w="3402" w:type="dxa"/>
          </w:tcPr>
          <w:p w14:paraId="36E2918E" w14:textId="77777777" w:rsidR="007659A4" w:rsidRPr="001B0807" w:rsidRDefault="007659A4" w:rsidP="007659A4">
            <w:pPr>
              <w:rPr>
                <w:rFonts w:asciiTheme="majorHAnsi" w:hAnsiTheme="majorHAnsi"/>
                <w:sz w:val="20"/>
                <w:szCs w:val="20"/>
                <w:lang w:val="lt-LT"/>
              </w:rPr>
            </w:pPr>
          </w:p>
        </w:tc>
      </w:tr>
      <w:tr w:rsidR="007659A4" w:rsidRPr="001B0807" w14:paraId="6E273244" w14:textId="77777777" w:rsidTr="00767153">
        <w:tc>
          <w:tcPr>
            <w:tcW w:w="704" w:type="dxa"/>
          </w:tcPr>
          <w:p w14:paraId="55E3DBDE" w14:textId="6097BE4B" w:rsidR="007659A4" w:rsidRPr="000B0452" w:rsidRDefault="007659A4" w:rsidP="007659A4">
            <w:pPr>
              <w:rPr>
                <w:sz w:val="20"/>
                <w:szCs w:val="20"/>
                <w:lang w:val="lt-LT"/>
              </w:rPr>
            </w:pPr>
            <w:r>
              <w:rPr>
                <w:sz w:val="20"/>
                <w:szCs w:val="20"/>
                <w:lang w:val="lt-LT"/>
              </w:rPr>
              <w:t>7.3</w:t>
            </w:r>
            <w:r w:rsidR="00286619">
              <w:rPr>
                <w:sz w:val="20"/>
                <w:szCs w:val="20"/>
                <w:lang w:val="lt-LT"/>
              </w:rPr>
              <w:t>3</w:t>
            </w:r>
            <w:r>
              <w:rPr>
                <w:sz w:val="20"/>
                <w:szCs w:val="20"/>
                <w:lang w:val="lt-LT"/>
              </w:rPr>
              <w:t>.</w:t>
            </w:r>
          </w:p>
        </w:tc>
        <w:tc>
          <w:tcPr>
            <w:tcW w:w="5812" w:type="dxa"/>
          </w:tcPr>
          <w:p w14:paraId="2176A9E5" w14:textId="13949FFB" w:rsidR="007659A4" w:rsidRPr="002210BE" w:rsidRDefault="00286619" w:rsidP="007659A4">
            <w:pPr>
              <w:rPr>
                <w:bCs/>
                <w:color w:val="000000"/>
                <w:sz w:val="18"/>
                <w:szCs w:val="18"/>
              </w:rPr>
            </w:pPr>
            <w:hyperlink r:id="rId46" w:history="1">
              <w:proofErr w:type="spellStart"/>
              <w:r>
                <w:t>R</w:t>
              </w:r>
              <w:r w:rsidR="007659A4" w:rsidRPr="00687423">
                <w:rPr>
                  <w:sz w:val="18"/>
                  <w:szCs w:val="18"/>
                  <w:shd w:val="clear" w:color="auto" w:fill="FFFFFF"/>
                </w:rPr>
                <w:t>ekomendacijos</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dėl</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poveikio</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priemonių</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taikymo</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netinkamai</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besielgiantiems</w:t>
              </w:r>
              <w:proofErr w:type="spellEnd"/>
              <w:r w:rsidR="007659A4" w:rsidRPr="00687423">
                <w:rPr>
                  <w:sz w:val="18"/>
                  <w:szCs w:val="18"/>
                  <w:shd w:val="clear" w:color="auto" w:fill="FFFFFF"/>
                </w:rPr>
                <w:t xml:space="preserve"> </w:t>
              </w:r>
              <w:proofErr w:type="spellStart"/>
              <w:r w:rsidR="007659A4" w:rsidRPr="00687423">
                <w:rPr>
                  <w:sz w:val="18"/>
                  <w:szCs w:val="18"/>
                  <w:shd w:val="clear" w:color="auto" w:fill="FFFFFF"/>
                </w:rPr>
                <w:t>mokiniams</w:t>
              </w:r>
              <w:proofErr w:type="spellEnd"/>
            </w:hyperlink>
          </w:p>
        </w:tc>
        <w:tc>
          <w:tcPr>
            <w:tcW w:w="3402" w:type="dxa"/>
          </w:tcPr>
          <w:p w14:paraId="60606C4A" w14:textId="77777777" w:rsidR="007659A4" w:rsidRPr="001B0807" w:rsidRDefault="007659A4" w:rsidP="007659A4">
            <w:pPr>
              <w:rPr>
                <w:rFonts w:asciiTheme="majorHAnsi" w:hAnsiTheme="majorHAnsi"/>
                <w:sz w:val="20"/>
                <w:szCs w:val="20"/>
                <w:lang w:val="lt-LT"/>
              </w:rPr>
            </w:pPr>
          </w:p>
        </w:tc>
      </w:tr>
      <w:tr w:rsidR="007659A4" w:rsidRPr="001B0807" w14:paraId="0BC36C89" w14:textId="77777777" w:rsidTr="00767153">
        <w:tc>
          <w:tcPr>
            <w:tcW w:w="704" w:type="dxa"/>
          </w:tcPr>
          <w:p w14:paraId="61CCB534" w14:textId="2BBFA766" w:rsidR="007659A4" w:rsidRPr="000B0452" w:rsidRDefault="007659A4" w:rsidP="007659A4">
            <w:pPr>
              <w:rPr>
                <w:sz w:val="20"/>
                <w:szCs w:val="20"/>
                <w:lang w:val="lt-LT"/>
              </w:rPr>
            </w:pPr>
            <w:r>
              <w:rPr>
                <w:sz w:val="20"/>
                <w:szCs w:val="20"/>
                <w:lang w:val="lt-LT"/>
              </w:rPr>
              <w:t>7.3</w:t>
            </w:r>
            <w:r w:rsidR="00286619">
              <w:rPr>
                <w:sz w:val="20"/>
                <w:szCs w:val="20"/>
                <w:lang w:val="lt-LT"/>
              </w:rPr>
              <w:t>4</w:t>
            </w:r>
            <w:r>
              <w:rPr>
                <w:sz w:val="20"/>
                <w:szCs w:val="20"/>
                <w:lang w:val="lt-LT"/>
              </w:rPr>
              <w:t>.</w:t>
            </w:r>
          </w:p>
        </w:tc>
        <w:tc>
          <w:tcPr>
            <w:tcW w:w="5812" w:type="dxa"/>
          </w:tcPr>
          <w:p w14:paraId="0550717F" w14:textId="36243ED5" w:rsidR="007659A4" w:rsidRPr="00F22B0C" w:rsidRDefault="007659A4" w:rsidP="007659A4">
            <w:pPr>
              <w:rPr>
                <w:bCs/>
                <w:color w:val="000000"/>
                <w:sz w:val="18"/>
                <w:szCs w:val="18"/>
              </w:rPr>
            </w:pPr>
            <w:hyperlink r:id="rId47" w:history="1">
              <w:proofErr w:type="spellStart"/>
              <w:r w:rsidRPr="00E86FBF">
                <w:rPr>
                  <w:sz w:val="18"/>
                  <w:szCs w:val="18"/>
                  <w:shd w:val="clear" w:color="auto" w:fill="FFFFFF"/>
                </w:rPr>
                <w:t>Psichologų</w:t>
              </w:r>
              <w:proofErr w:type="spellEnd"/>
              <w:r w:rsidRPr="00E86FBF">
                <w:rPr>
                  <w:sz w:val="18"/>
                  <w:szCs w:val="18"/>
                  <w:shd w:val="clear" w:color="auto" w:fill="FFFFFF"/>
                </w:rPr>
                <w:t xml:space="preserve">, </w:t>
              </w:r>
              <w:proofErr w:type="spellStart"/>
              <w:r w:rsidRPr="00E86FBF">
                <w:rPr>
                  <w:sz w:val="18"/>
                  <w:szCs w:val="18"/>
                  <w:shd w:val="clear" w:color="auto" w:fill="FFFFFF"/>
                </w:rPr>
                <w:t>teikiančių</w:t>
              </w:r>
              <w:proofErr w:type="spellEnd"/>
              <w:r w:rsidRPr="00E86FBF">
                <w:rPr>
                  <w:sz w:val="18"/>
                  <w:szCs w:val="18"/>
                  <w:shd w:val="clear" w:color="auto" w:fill="FFFFFF"/>
                </w:rPr>
                <w:t xml:space="preserve"> </w:t>
              </w:r>
              <w:proofErr w:type="spellStart"/>
              <w:r w:rsidRPr="00E86FBF">
                <w:rPr>
                  <w:sz w:val="18"/>
                  <w:szCs w:val="18"/>
                  <w:shd w:val="clear" w:color="auto" w:fill="FFFFFF"/>
                </w:rPr>
                <w:t>pagalbą</w:t>
              </w:r>
              <w:proofErr w:type="spellEnd"/>
              <w:r w:rsidRPr="00E86FBF">
                <w:rPr>
                  <w:sz w:val="18"/>
                  <w:szCs w:val="18"/>
                  <w:shd w:val="clear" w:color="auto" w:fill="FFFFFF"/>
                </w:rPr>
                <w:t xml:space="preserve"> </w:t>
              </w:r>
              <w:proofErr w:type="spellStart"/>
              <w:r w:rsidRPr="00E86FBF">
                <w:rPr>
                  <w:sz w:val="18"/>
                  <w:szCs w:val="18"/>
                  <w:shd w:val="clear" w:color="auto" w:fill="FFFFFF"/>
                </w:rPr>
                <w:t>mokiniui</w:t>
              </w:r>
              <w:proofErr w:type="spellEnd"/>
              <w:r w:rsidRPr="00E86FBF">
                <w:rPr>
                  <w:sz w:val="18"/>
                  <w:szCs w:val="18"/>
                  <w:shd w:val="clear" w:color="auto" w:fill="FFFFFF"/>
                </w:rPr>
                <w:t xml:space="preserve">, </w:t>
              </w:r>
              <w:proofErr w:type="spellStart"/>
              <w:r w:rsidRPr="00E86FBF">
                <w:rPr>
                  <w:sz w:val="18"/>
                  <w:szCs w:val="18"/>
                  <w:shd w:val="clear" w:color="auto" w:fill="FFFFFF"/>
                </w:rPr>
                <w:t>atestacijos</w:t>
              </w:r>
              <w:proofErr w:type="spellEnd"/>
              <w:r w:rsidRPr="00E86FBF">
                <w:rPr>
                  <w:sz w:val="18"/>
                  <w:szCs w:val="18"/>
                  <w:shd w:val="clear" w:color="auto" w:fill="FFFFFF"/>
                </w:rPr>
                <w:t xml:space="preserve"> </w:t>
              </w:r>
              <w:proofErr w:type="spellStart"/>
              <w:r w:rsidRPr="00E86FBF">
                <w:rPr>
                  <w:sz w:val="18"/>
                  <w:szCs w:val="18"/>
                  <w:shd w:val="clear" w:color="auto" w:fill="FFFFFF"/>
                </w:rPr>
                <w:t>nuostat</w:t>
              </w:r>
              <w:r w:rsidR="00286619">
                <w:rPr>
                  <w:sz w:val="18"/>
                  <w:szCs w:val="18"/>
                  <w:shd w:val="clear" w:color="auto" w:fill="FFFFFF"/>
                </w:rPr>
                <w:t>ai</w:t>
              </w:r>
              <w:proofErr w:type="spellEnd"/>
            </w:hyperlink>
          </w:p>
        </w:tc>
        <w:tc>
          <w:tcPr>
            <w:tcW w:w="3402" w:type="dxa"/>
          </w:tcPr>
          <w:p w14:paraId="7A1ED44C" w14:textId="77777777" w:rsidR="007659A4" w:rsidRPr="001B0807" w:rsidRDefault="007659A4" w:rsidP="007659A4">
            <w:pPr>
              <w:rPr>
                <w:rFonts w:asciiTheme="majorHAnsi" w:hAnsiTheme="majorHAnsi"/>
                <w:sz w:val="20"/>
                <w:szCs w:val="20"/>
                <w:lang w:val="lt-LT"/>
              </w:rPr>
            </w:pPr>
          </w:p>
        </w:tc>
      </w:tr>
      <w:tr w:rsidR="007659A4" w:rsidRPr="001B0807" w14:paraId="6D3554C5" w14:textId="77777777" w:rsidTr="00767153">
        <w:tc>
          <w:tcPr>
            <w:tcW w:w="704" w:type="dxa"/>
          </w:tcPr>
          <w:p w14:paraId="3E598CE6" w14:textId="7B32D980" w:rsidR="007659A4" w:rsidRPr="000B0452" w:rsidRDefault="007659A4" w:rsidP="007659A4">
            <w:pPr>
              <w:rPr>
                <w:sz w:val="20"/>
                <w:szCs w:val="20"/>
                <w:lang w:val="lt-LT"/>
              </w:rPr>
            </w:pPr>
            <w:r>
              <w:rPr>
                <w:sz w:val="20"/>
                <w:szCs w:val="20"/>
                <w:lang w:val="lt-LT"/>
              </w:rPr>
              <w:t>7.3</w:t>
            </w:r>
            <w:r w:rsidR="00C32B90">
              <w:rPr>
                <w:sz w:val="20"/>
                <w:szCs w:val="20"/>
                <w:lang w:val="lt-LT"/>
              </w:rPr>
              <w:t>5</w:t>
            </w:r>
            <w:r>
              <w:rPr>
                <w:sz w:val="20"/>
                <w:szCs w:val="20"/>
                <w:lang w:val="lt-LT"/>
              </w:rPr>
              <w:t>.</w:t>
            </w:r>
          </w:p>
        </w:tc>
        <w:tc>
          <w:tcPr>
            <w:tcW w:w="5812" w:type="dxa"/>
          </w:tcPr>
          <w:p w14:paraId="0C7F33D7" w14:textId="397465EC" w:rsidR="007659A4" w:rsidRPr="00AD63BB" w:rsidRDefault="007659A4" w:rsidP="007659A4">
            <w:pPr>
              <w:rPr>
                <w:bCs/>
                <w:color w:val="000000"/>
                <w:sz w:val="18"/>
                <w:szCs w:val="18"/>
              </w:rPr>
            </w:pPr>
            <w:hyperlink r:id="rId48" w:history="1">
              <w:proofErr w:type="spellStart"/>
              <w:r w:rsidRPr="00E86FBF">
                <w:rPr>
                  <w:sz w:val="18"/>
                  <w:szCs w:val="18"/>
                  <w:shd w:val="clear" w:color="auto" w:fill="FFFFFF"/>
                </w:rPr>
                <w:t>Pareigybių</w:t>
              </w:r>
              <w:proofErr w:type="spellEnd"/>
              <w:r w:rsidRPr="00E86FBF">
                <w:rPr>
                  <w:sz w:val="18"/>
                  <w:szCs w:val="18"/>
                  <w:shd w:val="clear" w:color="auto" w:fill="FFFFFF"/>
                </w:rPr>
                <w:t xml:space="preserve">, </w:t>
              </w:r>
              <w:proofErr w:type="spellStart"/>
              <w:r w:rsidRPr="00E86FBF">
                <w:rPr>
                  <w:sz w:val="18"/>
                  <w:szCs w:val="18"/>
                  <w:shd w:val="clear" w:color="auto" w:fill="FFFFFF"/>
                </w:rPr>
                <w:t>kurias</w:t>
              </w:r>
              <w:proofErr w:type="spellEnd"/>
              <w:r w:rsidRPr="00E86FBF">
                <w:rPr>
                  <w:sz w:val="18"/>
                  <w:szCs w:val="18"/>
                  <w:shd w:val="clear" w:color="auto" w:fill="FFFFFF"/>
                </w:rPr>
                <w:t xml:space="preserve"> </w:t>
              </w:r>
              <w:proofErr w:type="spellStart"/>
              <w:r w:rsidRPr="00E86FBF">
                <w:rPr>
                  <w:sz w:val="18"/>
                  <w:szCs w:val="18"/>
                  <w:shd w:val="clear" w:color="auto" w:fill="FFFFFF"/>
                </w:rPr>
                <w:t>atliekant</w:t>
              </w:r>
              <w:proofErr w:type="spellEnd"/>
              <w:r w:rsidRPr="00E86FBF">
                <w:rPr>
                  <w:sz w:val="18"/>
                  <w:szCs w:val="18"/>
                  <w:shd w:val="clear" w:color="auto" w:fill="FFFFFF"/>
                </w:rPr>
                <w:t xml:space="preserve"> </w:t>
              </w:r>
              <w:proofErr w:type="spellStart"/>
              <w:r w:rsidRPr="00E86FBF">
                <w:rPr>
                  <w:sz w:val="18"/>
                  <w:szCs w:val="18"/>
                  <w:shd w:val="clear" w:color="auto" w:fill="FFFFFF"/>
                </w:rPr>
                <w:t>darbas</w:t>
              </w:r>
              <w:proofErr w:type="spellEnd"/>
              <w:r w:rsidRPr="00E86FBF">
                <w:rPr>
                  <w:sz w:val="18"/>
                  <w:szCs w:val="18"/>
                  <w:shd w:val="clear" w:color="auto" w:fill="FFFFFF"/>
                </w:rPr>
                <w:t xml:space="preserve"> </w:t>
              </w:r>
              <w:proofErr w:type="spellStart"/>
              <w:r w:rsidRPr="00E86FBF">
                <w:rPr>
                  <w:sz w:val="18"/>
                  <w:szCs w:val="18"/>
                  <w:shd w:val="clear" w:color="auto" w:fill="FFFFFF"/>
                </w:rPr>
                <w:t>yra</w:t>
              </w:r>
              <w:proofErr w:type="spellEnd"/>
              <w:r w:rsidRPr="00E86FBF">
                <w:rPr>
                  <w:sz w:val="18"/>
                  <w:szCs w:val="18"/>
                  <w:shd w:val="clear" w:color="auto" w:fill="FFFFFF"/>
                </w:rPr>
                <w:t xml:space="preserve"> </w:t>
              </w:r>
              <w:proofErr w:type="spellStart"/>
              <w:r w:rsidRPr="00E86FBF">
                <w:rPr>
                  <w:sz w:val="18"/>
                  <w:szCs w:val="18"/>
                  <w:shd w:val="clear" w:color="auto" w:fill="FFFFFF"/>
                </w:rPr>
                <w:t>laikomas</w:t>
              </w:r>
              <w:proofErr w:type="spellEnd"/>
              <w:r w:rsidRPr="00E86FBF">
                <w:rPr>
                  <w:sz w:val="18"/>
                  <w:szCs w:val="18"/>
                  <w:shd w:val="clear" w:color="auto" w:fill="FFFFFF"/>
                </w:rPr>
                <w:t xml:space="preserve"> </w:t>
              </w:r>
              <w:proofErr w:type="spellStart"/>
              <w:r w:rsidRPr="00E86FBF">
                <w:rPr>
                  <w:sz w:val="18"/>
                  <w:szCs w:val="18"/>
                  <w:shd w:val="clear" w:color="auto" w:fill="FFFFFF"/>
                </w:rPr>
                <w:t>pedagoginiu</w:t>
              </w:r>
              <w:proofErr w:type="spellEnd"/>
              <w:r w:rsidRPr="00E86FBF">
                <w:rPr>
                  <w:sz w:val="18"/>
                  <w:szCs w:val="18"/>
                  <w:shd w:val="clear" w:color="auto" w:fill="FFFFFF"/>
                </w:rPr>
                <w:t xml:space="preserve">, </w:t>
              </w:r>
              <w:proofErr w:type="spellStart"/>
              <w:r w:rsidRPr="00E86FBF">
                <w:rPr>
                  <w:sz w:val="18"/>
                  <w:szCs w:val="18"/>
                  <w:shd w:val="clear" w:color="auto" w:fill="FFFFFF"/>
                </w:rPr>
                <w:t>sąraš</w:t>
              </w:r>
              <w:r w:rsidR="00C32B90">
                <w:rPr>
                  <w:sz w:val="18"/>
                  <w:szCs w:val="18"/>
                  <w:shd w:val="clear" w:color="auto" w:fill="FFFFFF"/>
                </w:rPr>
                <w:t>as</w:t>
              </w:r>
              <w:proofErr w:type="spellEnd"/>
            </w:hyperlink>
          </w:p>
        </w:tc>
        <w:tc>
          <w:tcPr>
            <w:tcW w:w="3402" w:type="dxa"/>
          </w:tcPr>
          <w:p w14:paraId="06F4823F" w14:textId="77777777" w:rsidR="007659A4" w:rsidRPr="001B0807" w:rsidRDefault="007659A4" w:rsidP="007659A4">
            <w:pPr>
              <w:rPr>
                <w:rFonts w:asciiTheme="majorHAnsi" w:hAnsiTheme="majorHAnsi"/>
                <w:sz w:val="20"/>
                <w:szCs w:val="20"/>
                <w:lang w:val="lt-LT"/>
              </w:rPr>
            </w:pPr>
          </w:p>
        </w:tc>
      </w:tr>
      <w:tr w:rsidR="007659A4" w:rsidRPr="001B0807" w14:paraId="72E81353" w14:textId="77777777" w:rsidTr="00767153">
        <w:tc>
          <w:tcPr>
            <w:tcW w:w="704" w:type="dxa"/>
          </w:tcPr>
          <w:p w14:paraId="185070CA" w14:textId="6AD48049" w:rsidR="007659A4" w:rsidRPr="000B0452" w:rsidRDefault="007659A4" w:rsidP="007659A4">
            <w:pPr>
              <w:rPr>
                <w:sz w:val="20"/>
                <w:szCs w:val="20"/>
                <w:lang w:val="lt-LT"/>
              </w:rPr>
            </w:pPr>
            <w:r>
              <w:rPr>
                <w:sz w:val="20"/>
                <w:szCs w:val="20"/>
                <w:lang w:val="lt-LT"/>
              </w:rPr>
              <w:t>7.</w:t>
            </w:r>
            <w:r w:rsidR="008E6F58">
              <w:rPr>
                <w:sz w:val="20"/>
                <w:szCs w:val="20"/>
                <w:lang w:val="lt-LT"/>
              </w:rPr>
              <w:t>36</w:t>
            </w:r>
            <w:r>
              <w:rPr>
                <w:sz w:val="20"/>
                <w:szCs w:val="20"/>
                <w:lang w:val="lt-LT"/>
              </w:rPr>
              <w:t>.</w:t>
            </w:r>
          </w:p>
        </w:tc>
        <w:tc>
          <w:tcPr>
            <w:tcW w:w="5812" w:type="dxa"/>
          </w:tcPr>
          <w:p w14:paraId="6103C734" w14:textId="629F473C" w:rsidR="007659A4" w:rsidRPr="00687423" w:rsidRDefault="00977FE8" w:rsidP="007659A4">
            <w:pPr>
              <w:rPr>
                <w:bCs/>
                <w:color w:val="000000"/>
                <w:sz w:val="18"/>
                <w:szCs w:val="18"/>
              </w:rPr>
            </w:pPr>
            <w:hyperlink r:id="rId49" w:history="1">
              <w:proofErr w:type="spellStart"/>
              <w:r>
                <w:t>R</w:t>
              </w:r>
              <w:r w:rsidR="007659A4" w:rsidRPr="00575178">
                <w:rPr>
                  <w:sz w:val="18"/>
                  <w:szCs w:val="18"/>
                  <w:shd w:val="clear" w:color="auto" w:fill="FFFFFF"/>
                </w:rPr>
                <w:t>eikalavimų</w:t>
              </w:r>
              <w:proofErr w:type="spellEnd"/>
              <w:r w:rsidR="007659A4" w:rsidRPr="00575178">
                <w:rPr>
                  <w:sz w:val="18"/>
                  <w:szCs w:val="18"/>
                  <w:shd w:val="clear" w:color="auto" w:fill="FFFFFF"/>
                </w:rPr>
                <w:t xml:space="preserve"> mokytojų </w:t>
              </w:r>
              <w:proofErr w:type="spellStart"/>
              <w:r w:rsidR="007659A4" w:rsidRPr="00575178">
                <w:rPr>
                  <w:sz w:val="18"/>
                  <w:szCs w:val="18"/>
                  <w:shd w:val="clear" w:color="auto" w:fill="FFFFFF"/>
                </w:rPr>
                <w:t>kvalifikacijai</w:t>
              </w:r>
              <w:proofErr w:type="spellEnd"/>
              <w:r w:rsidR="007659A4" w:rsidRPr="00575178">
                <w:rPr>
                  <w:sz w:val="18"/>
                  <w:szCs w:val="18"/>
                  <w:shd w:val="clear" w:color="auto" w:fill="FFFFFF"/>
                </w:rPr>
                <w:t xml:space="preserve"> </w:t>
              </w:r>
              <w:proofErr w:type="spellStart"/>
              <w:r w:rsidR="007659A4" w:rsidRPr="00575178">
                <w:rPr>
                  <w:sz w:val="18"/>
                  <w:szCs w:val="18"/>
                  <w:shd w:val="clear" w:color="auto" w:fill="FFFFFF"/>
                </w:rPr>
                <w:t>apraš</w:t>
              </w:r>
              <w:r>
                <w:rPr>
                  <w:sz w:val="18"/>
                  <w:szCs w:val="18"/>
                  <w:shd w:val="clear" w:color="auto" w:fill="FFFFFF"/>
                </w:rPr>
                <w:t>as</w:t>
              </w:r>
              <w:proofErr w:type="spellEnd"/>
            </w:hyperlink>
          </w:p>
        </w:tc>
        <w:tc>
          <w:tcPr>
            <w:tcW w:w="3402" w:type="dxa"/>
          </w:tcPr>
          <w:p w14:paraId="68FDFD37" w14:textId="77777777" w:rsidR="007659A4" w:rsidRPr="001B0807" w:rsidRDefault="007659A4" w:rsidP="007659A4">
            <w:pPr>
              <w:rPr>
                <w:rFonts w:asciiTheme="majorHAnsi" w:hAnsiTheme="majorHAnsi"/>
                <w:sz w:val="20"/>
                <w:szCs w:val="20"/>
                <w:lang w:val="lt-LT"/>
              </w:rPr>
            </w:pPr>
          </w:p>
        </w:tc>
      </w:tr>
      <w:tr w:rsidR="007659A4" w:rsidRPr="001B0807" w14:paraId="7F6730DA" w14:textId="77777777" w:rsidTr="00767153">
        <w:tc>
          <w:tcPr>
            <w:tcW w:w="704" w:type="dxa"/>
          </w:tcPr>
          <w:p w14:paraId="0BA780D7" w14:textId="25357151" w:rsidR="007659A4" w:rsidRPr="000B0452" w:rsidRDefault="007659A4" w:rsidP="007659A4">
            <w:pPr>
              <w:rPr>
                <w:sz w:val="20"/>
                <w:szCs w:val="20"/>
                <w:lang w:val="lt-LT"/>
              </w:rPr>
            </w:pPr>
            <w:r>
              <w:rPr>
                <w:sz w:val="20"/>
                <w:szCs w:val="20"/>
                <w:lang w:val="lt-LT"/>
              </w:rPr>
              <w:t>7.</w:t>
            </w:r>
            <w:r w:rsidR="00D72F6E">
              <w:rPr>
                <w:sz w:val="20"/>
                <w:szCs w:val="20"/>
                <w:lang w:val="lt-LT"/>
              </w:rPr>
              <w:t>37</w:t>
            </w:r>
            <w:r>
              <w:rPr>
                <w:sz w:val="20"/>
                <w:szCs w:val="20"/>
                <w:lang w:val="lt-LT"/>
              </w:rPr>
              <w:t>.</w:t>
            </w:r>
          </w:p>
        </w:tc>
        <w:tc>
          <w:tcPr>
            <w:tcW w:w="5812" w:type="dxa"/>
          </w:tcPr>
          <w:p w14:paraId="34067E17" w14:textId="4C49B96A" w:rsidR="007659A4" w:rsidRPr="00E86FBF" w:rsidRDefault="007659A4" w:rsidP="007659A4">
            <w:pPr>
              <w:rPr>
                <w:bCs/>
                <w:color w:val="000000"/>
                <w:sz w:val="18"/>
                <w:szCs w:val="18"/>
              </w:rPr>
            </w:pPr>
            <w:hyperlink r:id="rId50" w:history="1">
              <w:r w:rsidRPr="005C5B51">
                <w:rPr>
                  <w:sz w:val="18"/>
                  <w:szCs w:val="18"/>
                  <w:shd w:val="clear" w:color="auto" w:fill="FFFFFF"/>
                </w:rPr>
                <w:t xml:space="preserve">Mokytojų ir </w:t>
              </w:r>
              <w:proofErr w:type="spellStart"/>
              <w:r w:rsidRPr="005C5B51">
                <w:rPr>
                  <w:sz w:val="18"/>
                  <w:szCs w:val="18"/>
                  <w:shd w:val="clear" w:color="auto" w:fill="FFFFFF"/>
                </w:rPr>
                <w:t>pagalbos</w:t>
              </w:r>
              <w:proofErr w:type="spellEnd"/>
              <w:r w:rsidRPr="005C5B51">
                <w:rPr>
                  <w:sz w:val="18"/>
                  <w:szCs w:val="18"/>
                  <w:shd w:val="clear" w:color="auto" w:fill="FFFFFF"/>
                </w:rPr>
                <w:t xml:space="preserve"> </w:t>
              </w:r>
              <w:proofErr w:type="spellStart"/>
              <w:r w:rsidRPr="005C5B51">
                <w:rPr>
                  <w:sz w:val="18"/>
                  <w:szCs w:val="18"/>
                  <w:shd w:val="clear" w:color="auto" w:fill="FFFFFF"/>
                </w:rPr>
                <w:t>mokiniui</w:t>
              </w:r>
              <w:proofErr w:type="spellEnd"/>
              <w:r w:rsidRPr="005C5B51">
                <w:rPr>
                  <w:sz w:val="18"/>
                  <w:szCs w:val="18"/>
                  <w:shd w:val="clear" w:color="auto" w:fill="FFFFFF"/>
                </w:rPr>
                <w:t xml:space="preserve"> </w:t>
              </w:r>
              <w:proofErr w:type="spellStart"/>
              <w:r w:rsidRPr="005C5B51">
                <w:rPr>
                  <w:sz w:val="18"/>
                  <w:szCs w:val="18"/>
                  <w:shd w:val="clear" w:color="auto" w:fill="FFFFFF"/>
                </w:rPr>
                <w:t>specialistų</w:t>
              </w:r>
              <w:proofErr w:type="spellEnd"/>
              <w:r w:rsidRPr="005C5B51">
                <w:rPr>
                  <w:sz w:val="18"/>
                  <w:szCs w:val="18"/>
                  <w:shd w:val="clear" w:color="auto" w:fill="FFFFFF"/>
                </w:rPr>
                <w:t xml:space="preserve"> (</w:t>
              </w:r>
              <w:proofErr w:type="spellStart"/>
              <w:r w:rsidRPr="005C5B51">
                <w:rPr>
                  <w:sz w:val="18"/>
                  <w:szCs w:val="18"/>
                  <w:shd w:val="clear" w:color="auto" w:fill="FFFFFF"/>
                </w:rPr>
                <w:t>išskyrus</w:t>
              </w:r>
              <w:proofErr w:type="spellEnd"/>
              <w:r w:rsidRPr="005C5B51">
                <w:rPr>
                  <w:sz w:val="18"/>
                  <w:szCs w:val="18"/>
                  <w:shd w:val="clear" w:color="auto" w:fill="FFFFFF"/>
                </w:rPr>
                <w:t xml:space="preserve"> </w:t>
              </w:r>
              <w:proofErr w:type="spellStart"/>
              <w:r w:rsidRPr="005C5B51">
                <w:rPr>
                  <w:sz w:val="18"/>
                  <w:szCs w:val="18"/>
                  <w:shd w:val="clear" w:color="auto" w:fill="FFFFFF"/>
                </w:rPr>
                <w:t>psichologus</w:t>
              </w:r>
              <w:proofErr w:type="spellEnd"/>
              <w:r w:rsidRPr="005C5B51">
                <w:rPr>
                  <w:sz w:val="18"/>
                  <w:szCs w:val="18"/>
                  <w:shd w:val="clear" w:color="auto" w:fill="FFFFFF"/>
                </w:rPr>
                <w:t xml:space="preserve">) </w:t>
              </w:r>
              <w:proofErr w:type="spellStart"/>
              <w:r w:rsidRPr="005C5B51">
                <w:rPr>
                  <w:sz w:val="18"/>
                  <w:szCs w:val="18"/>
                  <w:shd w:val="clear" w:color="auto" w:fill="FFFFFF"/>
                </w:rPr>
                <w:t>atestacijos</w:t>
              </w:r>
              <w:proofErr w:type="spellEnd"/>
              <w:r w:rsidRPr="005C5B51">
                <w:rPr>
                  <w:sz w:val="18"/>
                  <w:szCs w:val="18"/>
                  <w:shd w:val="clear" w:color="auto" w:fill="FFFFFF"/>
                </w:rPr>
                <w:t xml:space="preserve"> </w:t>
              </w:r>
              <w:proofErr w:type="spellStart"/>
              <w:r w:rsidRPr="005C5B51">
                <w:rPr>
                  <w:sz w:val="18"/>
                  <w:szCs w:val="18"/>
                  <w:shd w:val="clear" w:color="auto" w:fill="FFFFFF"/>
                </w:rPr>
                <w:t>nuostat</w:t>
              </w:r>
              <w:r w:rsidR="00D72F6E">
                <w:rPr>
                  <w:sz w:val="18"/>
                  <w:szCs w:val="18"/>
                  <w:shd w:val="clear" w:color="auto" w:fill="FFFFFF"/>
                </w:rPr>
                <w:t>ai</w:t>
              </w:r>
              <w:proofErr w:type="spellEnd"/>
            </w:hyperlink>
          </w:p>
        </w:tc>
        <w:tc>
          <w:tcPr>
            <w:tcW w:w="3402" w:type="dxa"/>
          </w:tcPr>
          <w:p w14:paraId="782004DB" w14:textId="77777777" w:rsidR="007659A4" w:rsidRPr="001B0807" w:rsidRDefault="007659A4" w:rsidP="007659A4">
            <w:pPr>
              <w:rPr>
                <w:rFonts w:asciiTheme="majorHAnsi" w:hAnsiTheme="majorHAnsi"/>
                <w:sz w:val="20"/>
                <w:szCs w:val="20"/>
                <w:lang w:val="lt-LT"/>
              </w:rPr>
            </w:pPr>
          </w:p>
        </w:tc>
      </w:tr>
      <w:tr w:rsidR="007659A4" w:rsidRPr="001B0807" w14:paraId="1F0B8F04" w14:textId="77777777" w:rsidTr="00767153">
        <w:trPr>
          <w:trHeight w:val="1230"/>
        </w:trPr>
        <w:tc>
          <w:tcPr>
            <w:tcW w:w="704" w:type="dxa"/>
          </w:tcPr>
          <w:p w14:paraId="0BE2C6F2" w14:textId="1B967979" w:rsidR="007659A4" w:rsidRPr="000B0452" w:rsidRDefault="007659A4" w:rsidP="007659A4">
            <w:pPr>
              <w:rPr>
                <w:sz w:val="20"/>
                <w:szCs w:val="20"/>
                <w:lang w:val="lt-LT"/>
              </w:rPr>
            </w:pPr>
            <w:r>
              <w:rPr>
                <w:sz w:val="20"/>
                <w:szCs w:val="20"/>
                <w:lang w:val="lt-LT"/>
              </w:rPr>
              <w:lastRenderedPageBreak/>
              <w:t>7.</w:t>
            </w:r>
            <w:r w:rsidR="003452BA">
              <w:rPr>
                <w:sz w:val="20"/>
                <w:szCs w:val="20"/>
                <w:lang w:val="lt-LT"/>
              </w:rPr>
              <w:t>38</w:t>
            </w:r>
            <w:r>
              <w:rPr>
                <w:sz w:val="20"/>
                <w:szCs w:val="20"/>
                <w:lang w:val="lt-LT"/>
              </w:rPr>
              <w:t>.</w:t>
            </w:r>
          </w:p>
        </w:tc>
        <w:tc>
          <w:tcPr>
            <w:tcW w:w="5812" w:type="dxa"/>
          </w:tcPr>
          <w:p w14:paraId="15F6E398" w14:textId="1D627ADE" w:rsidR="007659A4" w:rsidRPr="00E86FBF" w:rsidRDefault="007659A4" w:rsidP="007659A4">
            <w:pPr>
              <w:rPr>
                <w:bCs/>
                <w:color w:val="000000"/>
                <w:sz w:val="18"/>
                <w:szCs w:val="18"/>
              </w:rPr>
            </w:pPr>
            <w:r w:rsidRPr="001D11D2">
              <w:rPr>
                <w:sz w:val="20"/>
                <w:szCs w:val="20"/>
                <w:lang w:val="lt-LT"/>
              </w:rPr>
              <w:t>Kiti Lietuvos Respublikos Seimo, Vyriausybės, Ministerijų bei jiems pavaldžių ir Raseinių rajono savivaldybės institucijų, su biudžetinėmis įstaigų veiklą, taip pat ugdymo organizavimu susiję teisės aktai (</w:t>
            </w:r>
            <w:hyperlink r:id="rId51" w:history="1">
              <w:r w:rsidRPr="001D11D2">
                <w:rPr>
                  <w:rStyle w:val="Hipersaitas"/>
                  <w:sz w:val="20"/>
                  <w:szCs w:val="20"/>
                  <w:lang w:val="lt-LT"/>
                </w:rPr>
                <w:t>https://www.e-tar.lt/portal/lt/legalActSearch</w:t>
              </w:r>
            </w:hyperlink>
            <w:r w:rsidRPr="001D11D2">
              <w:rPr>
                <w:sz w:val="20"/>
                <w:szCs w:val="20"/>
                <w:lang w:val="lt-LT"/>
              </w:rPr>
              <w:t>).</w:t>
            </w:r>
          </w:p>
        </w:tc>
        <w:tc>
          <w:tcPr>
            <w:tcW w:w="3402" w:type="dxa"/>
          </w:tcPr>
          <w:p w14:paraId="3B86021B" w14:textId="77777777" w:rsidR="007659A4" w:rsidRPr="001B0807" w:rsidRDefault="007659A4" w:rsidP="007659A4">
            <w:pPr>
              <w:rPr>
                <w:rFonts w:asciiTheme="majorHAnsi" w:hAnsiTheme="majorHAnsi"/>
                <w:sz w:val="20"/>
                <w:szCs w:val="20"/>
                <w:lang w:val="lt-LT"/>
              </w:rPr>
            </w:pPr>
          </w:p>
        </w:tc>
      </w:tr>
      <w:tr w:rsidR="007659A4" w:rsidRPr="001B0807" w14:paraId="39CB5FAA" w14:textId="77777777" w:rsidTr="00767153">
        <w:tc>
          <w:tcPr>
            <w:tcW w:w="9918" w:type="dxa"/>
            <w:gridSpan w:val="3"/>
          </w:tcPr>
          <w:p w14:paraId="45FDEF1F" w14:textId="17BA228B" w:rsidR="007659A4" w:rsidRPr="001D11D2" w:rsidRDefault="00313ACF" w:rsidP="007659A4">
            <w:pPr>
              <w:rPr>
                <w:sz w:val="20"/>
                <w:szCs w:val="20"/>
                <w:lang w:val="lt-LT"/>
              </w:rPr>
            </w:pPr>
            <w:r>
              <w:rPr>
                <w:b/>
                <w:sz w:val="20"/>
                <w:szCs w:val="20"/>
                <w:lang w:val="lt-LT"/>
              </w:rPr>
              <w:t>Progimnazijos</w:t>
            </w:r>
            <w:r w:rsidR="007659A4" w:rsidRPr="001D11D2">
              <w:rPr>
                <w:b/>
                <w:sz w:val="20"/>
                <w:szCs w:val="20"/>
                <w:lang w:val="lt-LT"/>
              </w:rPr>
              <w:t xml:space="preserve"> vidaus teisės aktai:</w:t>
            </w:r>
          </w:p>
        </w:tc>
      </w:tr>
      <w:tr w:rsidR="001073AD" w:rsidRPr="001B0807" w14:paraId="43B943BC" w14:textId="77777777" w:rsidTr="00767153">
        <w:tc>
          <w:tcPr>
            <w:tcW w:w="704" w:type="dxa"/>
          </w:tcPr>
          <w:p w14:paraId="726683C4" w14:textId="65944A32" w:rsidR="001073AD" w:rsidRPr="001D11D2" w:rsidRDefault="001073AD" w:rsidP="001073AD">
            <w:pPr>
              <w:rPr>
                <w:sz w:val="20"/>
                <w:szCs w:val="20"/>
                <w:lang w:val="lt-LT"/>
              </w:rPr>
            </w:pPr>
            <w:r w:rsidRPr="001D11D2">
              <w:rPr>
                <w:sz w:val="20"/>
                <w:szCs w:val="20"/>
                <w:lang w:val="lt-LT"/>
              </w:rPr>
              <w:t>8.1</w:t>
            </w:r>
          </w:p>
        </w:tc>
        <w:tc>
          <w:tcPr>
            <w:tcW w:w="5812" w:type="dxa"/>
          </w:tcPr>
          <w:p w14:paraId="61D9E3AC" w14:textId="03B97A4F" w:rsidR="001073AD" w:rsidRPr="001D11D2" w:rsidRDefault="001073AD" w:rsidP="001073AD">
            <w:pPr>
              <w:rPr>
                <w:sz w:val="20"/>
                <w:szCs w:val="20"/>
                <w:lang w:val="lt-LT"/>
              </w:rPr>
            </w:pPr>
            <w:r>
              <w:rPr>
                <w:sz w:val="20"/>
                <w:szCs w:val="20"/>
              </w:rPr>
              <w:t xml:space="preserve">Raseinių Viktoro </w:t>
            </w:r>
            <w:proofErr w:type="spellStart"/>
            <w:r>
              <w:rPr>
                <w:sz w:val="20"/>
                <w:szCs w:val="20"/>
              </w:rPr>
              <w:t>Petkaus</w:t>
            </w:r>
            <w:proofErr w:type="spellEnd"/>
            <w:r>
              <w:rPr>
                <w:sz w:val="20"/>
                <w:szCs w:val="20"/>
              </w:rPr>
              <w:t xml:space="preserve"> progimnazijos </w:t>
            </w:r>
            <w:proofErr w:type="spellStart"/>
            <w:r>
              <w:rPr>
                <w:sz w:val="20"/>
                <w:szCs w:val="20"/>
              </w:rPr>
              <w:t>nuostatai</w:t>
            </w:r>
            <w:proofErr w:type="spellEnd"/>
          </w:p>
        </w:tc>
        <w:tc>
          <w:tcPr>
            <w:tcW w:w="3402" w:type="dxa"/>
          </w:tcPr>
          <w:p w14:paraId="7F0025DB" w14:textId="566A2D77" w:rsidR="001073AD" w:rsidRPr="001B0807" w:rsidRDefault="001073AD" w:rsidP="001073AD">
            <w:pPr>
              <w:rPr>
                <w:rFonts w:asciiTheme="majorHAnsi" w:hAnsiTheme="majorHAnsi"/>
                <w:sz w:val="20"/>
                <w:szCs w:val="20"/>
                <w:lang w:val="lt-LT"/>
              </w:rPr>
            </w:pPr>
          </w:p>
        </w:tc>
      </w:tr>
      <w:tr w:rsidR="001073AD" w:rsidRPr="001B0807" w14:paraId="2E94D779" w14:textId="77777777" w:rsidTr="00767153">
        <w:tc>
          <w:tcPr>
            <w:tcW w:w="704" w:type="dxa"/>
          </w:tcPr>
          <w:p w14:paraId="52C5EAD9" w14:textId="4F942277" w:rsidR="001073AD" w:rsidRPr="001D11D2" w:rsidRDefault="001073AD" w:rsidP="001073AD">
            <w:pPr>
              <w:rPr>
                <w:sz w:val="20"/>
                <w:szCs w:val="20"/>
                <w:lang w:val="lt-LT"/>
              </w:rPr>
            </w:pPr>
            <w:r w:rsidRPr="001D11D2">
              <w:rPr>
                <w:sz w:val="20"/>
                <w:szCs w:val="20"/>
                <w:lang w:val="lt-LT"/>
              </w:rPr>
              <w:t>8.2.</w:t>
            </w:r>
          </w:p>
        </w:tc>
        <w:tc>
          <w:tcPr>
            <w:tcW w:w="5812" w:type="dxa"/>
          </w:tcPr>
          <w:p w14:paraId="0DCF6518" w14:textId="2DE5AA22" w:rsidR="001073AD" w:rsidRPr="001D11D2" w:rsidRDefault="001073AD" w:rsidP="001073AD">
            <w:pPr>
              <w:rPr>
                <w:sz w:val="20"/>
                <w:szCs w:val="20"/>
              </w:rPr>
            </w:pPr>
            <w:r w:rsidRPr="001D11D2">
              <w:rPr>
                <w:sz w:val="20"/>
                <w:szCs w:val="20"/>
              </w:rPr>
              <w:t>Mokyklos</w:t>
            </w:r>
            <w:r w:rsidR="008B6675">
              <w:rPr>
                <w:sz w:val="20"/>
                <w:szCs w:val="20"/>
              </w:rPr>
              <w:t xml:space="preserve"> 2025-2027</w:t>
            </w:r>
            <w:r w:rsidR="008B6675" w:rsidRPr="001D11D2">
              <w:rPr>
                <w:sz w:val="20"/>
                <w:szCs w:val="20"/>
              </w:rPr>
              <w:t xml:space="preserve"> m.</w:t>
            </w:r>
            <w:r w:rsidRPr="001D11D2">
              <w:rPr>
                <w:sz w:val="20"/>
                <w:szCs w:val="20"/>
              </w:rPr>
              <w:t xml:space="preserve"> </w:t>
            </w:r>
            <w:proofErr w:type="spellStart"/>
            <w:r w:rsidRPr="001D11D2">
              <w:rPr>
                <w:sz w:val="20"/>
                <w:szCs w:val="20"/>
              </w:rPr>
              <w:t>strategini</w:t>
            </w:r>
            <w:r>
              <w:rPr>
                <w:sz w:val="20"/>
                <w:szCs w:val="20"/>
              </w:rPr>
              <w:t>s</w:t>
            </w:r>
            <w:proofErr w:type="spellEnd"/>
            <w:r>
              <w:rPr>
                <w:sz w:val="20"/>
                <w:szCs w:val="20"/>
              </w:rPr>
              <w:t xml:space="preserve"> </w:t>
            </w:r>
            <w:proofErr w:type="spellStart"/>
            <w:r>
              <w:rPr>
                <w:sz w:val="20"/>
                <w:szCs w:val="20"/>
              </w:rPr>
              <w:t>planas</w:t>
            </w:r>
            <w:proofErr w:type="spellEnd"/>
            <w:r>
              <w:rPr>
                <w:sz w:val="20"/>
                <w:szCs w:val="20"/>
              </w:rPr>
              <w:t xml:space="preserve"> </w:t>
            </w:r>
          </w:p>
        </w:tc>
        <w:tc>
          <w:tcPr>
            <w:tcW w:w="3402" w:type="dxa"/>
          </w:tcPr>
          <w:p w14:paraId="68661086" w14:textId="77777777" w:rsidR="001073AD" w:rsidRPr="001B0807" w:rsidRDefault="001073AD" w:rsidP="001073AD">
            <w:pPr>
              <w:rPr>
                <w:rFonts w:asciiTheme="majorHAnsi" w:hAnsiTheme="majorHAnsi"/>
                <w:sz w:val="20"/>
                <w:szCs w:val="20"/>
                <w:lang w:val="lt-LT"/>
              </w:rPr>
            </w:pPr>
          </w:p>
        </w:tc>
      </w:tr>
      <w:tr w:rsidR="001073AD" w:rsidRPr="001B0807" w14:paraId="5F29435E" w14:textId="77777777" w:rsidTr="00767153">
        <w:tc>
          <w:tcPr>
            <w:tcW w:w="704" w:type="dxa"/>
          </w:tcPr>
          <w:p w14:paraId="583B6B02" w14:textId="00FB124A" w:rsidR="001073AD" w:rsidRPr="001D11D2" w:rsidRDefault="001073AD" w:rsidP="001073AD">
            <w:pPr>
              <w:rPr>
                <w:sz w:val="20"/>
                <w:szCs w:val="20"/>
                <w:lang w:val="lt-LT"/>
              </w:rPr>
            </w:pPr>
            <w:r w:rsidRPr="001D11D2">
              <w:rPr>
                <w:sz w:val="20"/>
                <w:szCs w:val="20"/>
                <w:lang w:val="lt-LT"/>
              </w:rPr>
              <w:t>8.3.</w:t>
            </w:r>
          </w:p>
        </w:tc>
        <w:tc>
          <w:tcPr>
            <w:tcW w:w="5812" w:type="dxa"/>
          </w:tcPr>
          <w:p w14:paraId="7A84FE5F" w14:textId="3D5D060D" w:rsidR="001073AD" w:rsidRPr="001D11D2" w:rsidRDefault="00C938D5" w:rsidP="001073AD">
            <w:pPr>
              <w:rPr>
                <w:sz w:val="20"/>
                <w:szCs w:val="20"/>
                <w:lang w:val="lt-LT"/>
              </w:rPr>
            </w:pPr>
            <w:r>
              <w:rPr>
                <w:sz w:val="20"/>
                <w:szCs w:val="20"/>
              </w:rPr>
              <w:t>Progimnazijos</w:t>
            </w:r>
            <w:r w:rsidR="001073AD" w:rsidRPr="001D11D2">
              <w:rPr>
                <w:sz w:val="20"/>
                <w:szCs w:val="20"/>
              </w:rPr>
              <w:t xml:space="preserve"> </w:t>
            </w:r>
            <w:proofErr w:type="spellStart"/>
            <w:r w:rsidR="001073AD">
              <w:rPr>
                <w:sz w:val="20"/>
                <w:szCs w:val="20"/>
              </w:rPr>
              <w:t>metų</w:t>
            </w:r>
            <w:proofErr w:type="spellEnd"/>
            <w:r w:rsidR="001073AD">
              <w:rPr>
                <w:sz w:val="20"/>
                <w:szCs w:val="20"/>
              </w:rPr>
              <w:t xml:space="preserve"> </w:t>
            </w:r>
            <w:hyperlink r:id="rId52" w:history="1">
              <w:proofErr w:type="spellStart"/>
              <w:r w:rsidR="001073AD" w:rsidRPr="001D11D2">
                <w:rPr>
                  <w:sz w:val="20"/>
                  <w:szCs w:val="20"/>
                  <w:bdr w:val="none" w:sz="0" w:space="0" w:color="auto" w:frame="1"/>
                  <w:lang w:eastAsia="lt-LT"/>
                </w:rPr>
                <w:t>veiklos</w:t>
              </w:r>
              <w:proofErr w:type="spellEnd"/>
            </w:hyperlink>
            <w:r w:rsidR="001073AD" w:rsidRPr="001D11D2">
              <w:rPr>
                <w:sz w:val="20"/>
                <w:szCs w:val="20"/>
                <w:bdr w:val="none" w:sz="0" w:space="0" w:color="auto" w:frame="1"/>
                <w:lang w:eastAsia="lt-LT"/>
              </w:rPr>
              <w:t xml:space="preserve"> </w:t>
            </w:r>
            <w:proofErr w:type="spellStart"/>
            <w:r w:rsidR="001073AD" w:rsidRPr="001D11D2">
              <w:rPr>
                <w:sz w:val="20"/>
                <w:szCs w:val="20"/>
                <w:bdr w:val="none" w:sz="0" w:space="0" w:color="auto" w:frame="1"/>
                <w:lang w:eastAsia="lt-LT"/>
              </w:rPr>
              <w:t>planas</w:t>
            </w:r>
            <w:proofErr w:type="spellEnd"/>
          </w:p>
        </w:tc>
        <w:tc>
          <w:tcPr>
            <w:tcW w:w="3402" w:type="dxa"/>
          </w:tcPr>
          <w:p w14:paraId="5B1F69C3" w14:textId="77777777" w:rsidR="001073AD" w:rsidRPr="001B0807" w:rsidRDefault="001073AD" w:rsidP="001073AD">
            <w:pPr>
              <w:rPr>
                <w:rFonts w:asciiTheme="majorHAnsi" w:hAnsiTheme="majorHAnsi"/>
                <w:sz w:val="20"/>
                <w:szCs w:val="20"/>
                <w:lang w:val="lt-LT"/>
              </w:rPr>
            </w:pPr>
          </w:p>
        </w:tc>
      </w:tr>
      <w:tr w:rsidR="001073AD" w:rsidRPr="001B0807" w14:paraId="459706F0" w14:textId="77777777" w:rsidTr="00767153">
        <w:tc>
          <w:tcPr>
            <w:tcW w:w="704" w:type="dxa"/>
          </w:tcPr>
          <w:p w14:paraId="73AC4C9E" w14:textId="3AF9594E" w:rsidR="001073AD" w:rsidRPr="001D11D2" w:rsidRDefault="001073AD" w:rsidP="001073AD">
            <w:pPr>
              <w:rPr>
                <w:sz w:val="20"/>
                <w:szCs w:val="20"/>
                <w:lang w:val="lt-LT"/>
              </w:rPr>
            </w:pPr>
            <w:r w:rsidRPr="001D11D2">
              <w:rPr>
                <w:sz w:val="20"/>
                <w:szCs w:val="20"/>
                <w:lang w:val="lt-LT"/>
              </w:rPr>
              <w:t>8.4.</w:t>
            </w:r>
          </w:p>
        </w:tc>
        <w:tc>
          <w:tcPr>
            <w:tcW w:w="5812" w:type="dxa"/>
            <w:vAlign w:val="center"/>
          </w:tcPr>
          <w:p w14:paraId="3404428F" w14:textId="5ACBFDC5" w:rsidR="001073AD" w:rsidRPr="001D11D2" w:rsidRDefault="001073AD" w:rsidP="001073AD">
            <w:pPr>
              <w:rPr>
                <w:sz w:val="20"/>
                <w:szCs w:val="20"/>
                <w:lang w:val="lt-LT"/>
              </w:rPr>
            </w:pPr>
            <w:r>
              <w:rPr>
                <w:sz w:val="20"/>
                <w:szCs w:val="20"/>
              </w:rPr>
              <w:t>P</w:t>
            </w:r>
            <w:r w:rsidRPr="00443592">
              <w:rPr>
                <w:sz w:val="20"/>
                <w:szCs w:val="20"/>
              </w:rPr>
              <w:t xml:space="preserve">radinio ir </w:t>
            </w:r>
            <w:proofErr w:type="spellStart"/>
            <w:r w:rsidRPr="00443592">
              <w:rPr>
                <w:sz w:val="20"/>
                <w:szCs w:val="20"/>
              </w:rPr>
              <w:t>pagrindinio</w:t>
            </w:r>
            <w:proofErr w:type="spellEnd"/>
            <w:r w:rsidRPr="00443592">
              <w:rPr>
                <w:sz w:val="20"/>
                <w:szCs w:val="20"/>
              </w:rPr>
              <w:t xml:space="preserve"> ugdymo </w:t>
            </w:r>
            <w:proofErr w:type="spellStart"/>
            <w:r w:rsidRPr="00443592">
              <w:rPr>
                <w:sz w:val="20"/>
                <w:szCs w:val="20"/>
              </w:rPr>
              <w:t>programų</w:t>
            </w:r>
            <w:proofErr w:type="spellEnd"/>
            <w:r w:rsidRPr="00443592">
              <w:rPr>
                <w:sz w:val="20"/>
                <w:szCs w:val="20"/>
              </w:rPr>
              <w:t xml:space="preserve"> ugdymo </w:t>
            </w:r>
            <w:proofErr w:type="spellStart"/>
            <w:r w:rsidRPr="00443592">
              <w:rPr>
                <w:sz w:val="20"/>
                <w:szCs w:val="20"/>
              </w:rPr>
              <w:t>planas</w:t>
            </w:r>
            <w:proofErr w:type="spellEnd"/>
          </w:p>
        </w:tc>
        <w:tc>
          <w:tcPr>
            <w:tcW w:w="3402" w:type="dxa"/>
          </w:tcPr>
          <w:p w14:paraId="227A36DA" w14:textId="77777777" w:rsidR="001073AD" w:rsidRPr="001B0807" w:rsidRDefault="001073AD" w:rsidP="001073AD">
            <w:pPr>
              <w:rPr>
                <w:rFonts w:asciiTheme="majorHAnsi" w:hAnsiTheme="majorHAnsi"/>
                <w:sz w:val="20"/>
                <w:szCs w:val="20"/>
                <w:lang w:val="lt-LT"/>
              </w:rPr>
            </w:pPr>
          </w:p>
        </w:tc>
      </w:tr>
      <w:tr w:rsidR="001073AD" w:rsidRPr="001B0807" w14:paraId="72753563" w14:textId="77777777" w:rsidTr="00767153">
        <w:tc>
          <w:tcPr>
            <w:tcW w:w="704" w:type="dxa"/>
          </w:tcPr>
          <w:p w14:paraId="70A8DC37" w14:textId="0AE3D690" w:rsidR="001073AD" w:rsidRPr="001D11D2" w:rsidRDefault="001073AD" w:rsidP="001073AD">
            <w:pPr>
              <w:rPr>
                <w:sz w:val="20"/>
                <w:szCs w:val="20"/>
                <w:lang w:val="lt-LT"/>
              </w:rPr>
            </w:pPr>
            <w:r w:rsidRPr="001D11D2">
              <w:rPr>
                <w:sz w:val="20"/>
                <w:szCs w:val="20"/>
                <w:lang w:val="lt-LT"/>
              </w:rPr>
              <w:t>8.5.</w:t>
            </w:r>
          </w:p>
        </w:tc>
        <w:tc>
          <w:tcPr>
            <w:tcW w:w="5812" w:type="dxa"/>
          </w:tcPr>
          <w:p w14:paraId="19151A9A" w14:textId="61DE705C" w:rsidR="001073AD" w:rsidRPr="001D11D2" w:rsidRDefault="001073AD" w:rsidP="001073AD">
            <w:pPr>
              <w:rPr>
                <w:sz w:val="20"/>
                <w:szCs w:val="20"/>
                <w:lang w:val="lt-LT"/>
              </w:rPr>
            </w:pPr>
            <w:r w:rsidRPr="00E63067">
              <w:rPr>
                <w:sz w:val="20"/>
                <w:szCs w:val="20"/>
                <w:lang w:val="lt-LT"/>
              </w:rPr>
              <w:t>Pailgintos mokymosi dienos grupės tvarkos aprašas</w:t>
            </w:r>
          </w:p>
        </w:tc>
        <w:tc>
          <w:tcPr>
            <w:tcW w:w="3402" w:type="dxa"/>
          </w:tcPr>
          <w:p w14:paraId="59AA39B8" w14:textId="77777777" w:rsidR="001073AD" w:rsidRPr="001B0807" w:rsidRDefault="001073AD" w:rsidP="001073AD">
            <w:pPr>
              <w:rPr>
                <w:rFonts w:asciiTheme="majorHAnsi" w:hAnsiTheme="majorHAnsi"/>
                <w:sz w:val="20"/>
                <w:szCs w:val="20"/>
                <w:lang w:val="lt-LT"/>
              </w:rPr>
            </w:pPr>
          </w:p>
        </w:tc>
      </w:tr>
      <w:tr w:rsidR="001073AD" w:rsidRPr="001B0807" w14:paraId="673504C6" w14:textId="77777777" w:rsidTr="00767153">
        <w:tc>
          <w:tcPr>
            <w:tcW w:w="704" w:type="dxa"/>
          </w:tcPr>
          <w:p w14:paraId="0676FF24" w14:textId="61AB0D5B" w:rsidR="001073AD" w:rsidRPr="001D11D2" w:rsidRDefault="001073AD" w:rsidP="001073AD">
            <w:pPr>
              <w:rPr>
                <w:sz w:val="20"/>
                <w:szCs w:val="20"/>
                <w:lang w:val="lt-LT"/>
              </w:rPr>
            </w:pPr>
            <w:r w:rsidRPr="001D11D2">
              <w:rPr>
                <w:sz w:val="20"/>
                <w:szCs w:val="20"/>
                <w:lang w:val="lt-LT"/>
              </w:rPr>
              <w:t>8.6.</w:t>
            </w:r>
          </w:p>
        </w:tc>
        <w:tc>
          <w:tcPr>
            <w:tcW w:w="5812" w:type="dxa"/>
            <w:tcBorders>
              <w:bottom w:val="single" w:sz="4" w:space="0" w:color="auto"/>
            </w:tcBorders>
          </w:tcPr>
          <w:p w14:paraId="1E26BEB4" w14:textId="2593CEF7" w:rsidR="001073AD" w:rsidRPr="001D11D2" w:rsidRDefault="001073AD" w:rsidP="001073AD">
            <w:pPr>
              <w:rPr>
                <w:sz w:val="20"/>
                <w:szCs w:val="20"/>
                <w:lang w:val="lt-LT"/>
              </w:rPr>
            </w:pPr>
            <w:r w:rsidRPr="00E63067">
              <w:rPr>
                <w:sz w:val="20"/>
                <w:szCs w:val="20"/>
                <w:lang w:val="lt-LT"/>
              </w:rPr>
              <w:t>Metodinės tarybos darbo reglamentas</w:t>
            </w:r>
          </w:p>
        </w:tc>
        <w:tc>
          <w:tcPr>
            <w:tcW w:w="3402" w:type="dxa"/>
          </w:tcPr>
          <w:p w14:paraId="4F6EC2D3" w14:textId="77777777" w:rsidR="001073AD" w:rsidRPr="001B0807" w:rsidRDefault="001073AD" w:rsidP="001073AD">
            <w:pPr>
              <w:rPr>
                <w:rFonts w:asciiTheme="majorHAnsi" w:hAnsiTheme="majorHAnsi"/>
                <w:sz w:val="20"/>
                <w:szCs w:val="20"/>
                <w:lang w:val="lt-LT"/>
              </w:rPr>
            </w:pPr>
          </w:p>
        </w:tc>
      </w:tr>
      <w:tr w:rsidR="001073AD" w:rsidRPr="001B0807" w14:paraId="113F873F" w14:textId="77777777" w:rsidTr="00767153">
        <w:tc>
          <w:tcPr>
            <w:tcW w:w="704" w:type="dxa"/>
          </w:tcPr>
          <w:p w14:paraId="0D9727BF" w14:textId="7A2C3AFD" w:rsidR="001073AD" w:rsidRPr="001D11D2" w:rsidRDefault="001073AD" w:rsidP="001073AD">
            <w:pPr>
              <w:rPr>
                <w:sz w:val="20"/>
                <w:szCs w:val="20"/>
                <w:lang w:val="lt-LT"/>
              </w:rPr>
            </w:pPr>
            <w:r w:rsidRPr="001D11D2">
              <w:rPr>
                <w:sz w:val="20"/>
                <w:szCs w:val="20"/>
                <w:lang w:val="lt-LT"/>
              </w:rPr>
              <w:t>8.7.</w:t>
            </w:r>
          </w:p>
        </w:tc>
        <w:tc>
          <w:tcPr>
            <w:tcW w:w="5812" w:type="dxa"/>
            <w:tcBorders>
              <w:bottom w:val="single" w:sz="4" w:space="0" w:color="auto"/>
            </w:tcBorders>
          </w:tcPr>
          <w:p w14:paraId="7ADC9084" w14:textId="5771E45C" w:rsidR="001073AD" w:rsidRPr="001D11D2" w:rsidRDefault="001073AD" w:rsidP="001073AD">
            <w:pPr>
              <w:spacing w:after="160" w:line="259" w:lineRule="auto"/>
              <w:jc w:val="left"/>
              <w:rPr>
                <w:sz w:val="20"/>
                <w:szCs w:val="20"/>
                <w:lang w:val="lt-LT"/>
              </w:rPr>
            </w:pPr>
            <w:r w:rsidRPr="00E63067">
              <w:rPr>
                <w:sz w:val="20"/>
                <w:szCs w:val="20"/>
                <w:lang w:val="lt-LT"/>
              </w:rPr>
              <w:t>Profesinio orientavimo tvarkos aprašas</w:t>
            </w:r>
          </w:p>
        </w:tc>
        <w:tc>
          <w:tcPr>
            <w:tcW w:w="3402" w:type="dxa"/>
          </w:tcPr>
          <w:p w14:paraId="7AA118C0" w14:textId="77777777" w:rsidR="001073AD" w:rsidRPr="001B0807" w:rsidRDefault="001073AD" w:rsidP="001073AD">
            <w:pPr>
              <w:rPr>
                <w:rFonts w:asciiTheme="majorHAnsi" w:hAnsiTheme="majorHAnsi"/>
                <w:sz w:val="20"/>
                <w:szCs w:val="20"/>
                <w:lang w:val="lt-LT"/>
              </w:rPr>
            </w:pPr>
          </w:p>
        </w:tc>
      </w:tr>
      <w:tr w:rsidR="001073AD" w:rsidRPr="001B0807" w14:paraId="579C7650" w14:textId="77777777" w:rsidTr="00767153">
        <w:tc>
          <w:tcPr>
            <w:tcW w:w="704" w:type="dxa"/>
          </w:tcPr>
          <w:p w14:paraId="39413CD8" w14:textId="0DE00170" w:rsidR="001073AD" w:rsidRPr="001D11D2" w:rsidRDefault="001073AD" w:rsidP="001073AD">
            <w:pPr>
              <w:rPr>
                <w:sz w:val="20"/>
                <w:szCs w:val="20"/>
                <w:lang w:val="lt-LT"/>
              </w:rPr>
            </w:pPr>
            <w:r w:rsidRPr="001D11D2">
              <w:rPr>
                <w:sz w:val="20"/>
                <w:szCs w:val="20"/>
                <w:lang w:val="lt-LT"/>
              </w:rPr>
              <w:t>8.8.</w:t>
            </w:r>
          </w:p>
        </w:tc>
        <w:tc>
          <w:tcPr>
            <w:tcW w:w="5812" w:type="dxa"/>
          </w:tcPr>
          <w:p w14:paraId="16C7F4F3" w14:textId="15C84F7C" w:rsidR="001073AD" w:rsidRPr="001D11D2" w:rsidRDefault="001073AD" w:rsidP="001073AD">
            <w:pPr>
              <w:spacing w:after="160" w:line="259" w:lineRule="auto"/>
              <w:jc w:val="left"/>
              <w:rPr>
                <w:sz w:val="20"/>
                <w:szCs w:val="20"/>
              </w:rPr>
            </w:pPr>
            <w:r w:rsidRPr="00E63067">
              <w:rPr>
                <w:sz w:val="20"/>
                <w:szCs w:val="20"/>
                <w:lang w:val="lt-LT"/>
              </w:rPr>
              <w:t>Priešm</w:t>
            </w:r>
            <w:r>
              <w:rPr>
                <w:sz w:val="20"/>
                <w:szCs w:val="20"/>
                <w:lang w:val="lt-LT"/>
              </w:rPr>
              <w:t>okyklinio ugdymo</w:t>
            </w:r>
            <w:r w:rsidRPr="00E63067">
              <w:rPr>
                <w:sz w:val="20"/>
                <w:szCs w:val="20"/>
                <w:lang w:val="lt-LT"/>
              </w:rPr>
              <w:t xml:space="preserve"> tvarkos aprašas</w:t>
            </w:r>
          </w:p>
        </w:tc>
        <w:tc>
          <w:tcPr>
            <w:tcW w:w="3402" w:type="dxa"/>
          </w:tcPr>
          <w:p w14:paraId="100CD6E3" w14:textId="77777777" w:rsidR="001073AD" w:rsidRPr="001B0807" w:rsidRDefault="001073AD" w:rsidP="001073AD">
            <w:pPr>
              <w:rPr>
                <w:rFonts w:asciiTheme="majorHAnsi" w:hAnsiTheme="majorHAnsi"/>
                <w:sz w:val="20"/>
                <w:szCs w:val="20"/>
                <w:lang w:val="lt-LT"/>
              </w:rPr>
            </w:pPr>
          </w:p>
        </w:tc>
      </w:tr>
      <w:tr w:rsidR="001073AD" w:rsidRPr="001B0807" w14:paraId="5E45E9FE" w14:textId="77777777" w:rsidTr="00767153">
        <w:tc>
          <w:tcPr>
            <w:tcW w:w="704" w:type="dxa"/>
          </w:tcPr>
          <w:p w14:paraId="0A48C460" w14:textId="65A3CD2C" w:rsidR="001073AD" w:rsidRPr="001D11D2" w:rsidRDefault="001073AD" w:rsidP="001073AD">
            <w:pPr>
              <w:rPr>
                <w:sz w:val="20"/>
                <w:szCs w:val="20"/>
                <w:lang w:val="lt-LT"/>
              </w:rPr>
            </w:pPr>
            <w:r>
              <w:rPr>
                <w:sz w:val="20"/>
                <w:szCs w:val="20"/>
                <w:lang w:val="lt-LT"/>
              </w:rPr>
              <w:t>8.9.</w:t>
            </w:r>
          </w:p>
        </w:tc>
        <w:tc>
          <w:tcPr>
            <w:tcW w:w="5812" w:type="dxa"/>
          </w:tcPr>
          <w:p w14:paraId="24A24F86" w14:textId="5897B433" w:rsidR="001073AD" w:rsidRPr="001D11D2" w:rsidRDefault="001073AD" w:rsidP="001073AD">
            <w:pPr>
              <w:spacing w:after="160" w:line="259" w:lineRule="auto"/>
              <w:jc w:val="left"/>
              <w:rPr>
                <w:sz w:val="20"/>
                <w:szCs w:val="20"/>
              </w:rPr>
            </w:pPr>
            <w:r w:rsidRPr="00E63067">
              <w:rPr>
                <w:sz w:val="20"/>
                <w:szCs w:val="20"/>
                <w:lang w:val="lt-LT"/>
              </w:rPr>
              <w:t>Progimnazijos veiklos kokybės įsivertinimo tvarkos aprašas</w:t>
            </w:r>
          </w:p>
        </w:tc>
        <w:tc>
          <w:tcPr>
            <w:tcW w:w="3402" w:type="dxa"/>
          </w:tcPr>
          <w:p w14:paraId="01D18773" w14:textId="77777777" w:rsidR="001073AD" w:rsidRPr="001B0807" w:rsidRDefault="001073AD" w:rsidP="001073AD">
            <w:pPr>
              <w:rPr>
                <w:rFonts w:asciiTheme="majorHAnsi" w:hAnsiTheme="majorHAnsi"/>
                <w:sz w:val="20"/>
                <w:szCs w:val="20"/>
                <w:lang w:val="lt-LT"/>
              </w:rPr>
            </w:pPr>
          </w:p>
        </w:tc>
      </w:tr>
      <w:tr w:rsidR="001073AD" w:rsidRPr="001B0807" w14:paraId="69C06BB3" w14:textId="77777777" w:rsidTr="00767153">
        <w:tc>
          <w:tcPr>
            <w:tcW w:w="704" w:type="dxa"/>
          </w:tcPr>
          <w:p w14:paraId="5FE03220" w14:textId="5803069F" w:rsidR="001073AD" w:rsidRPr="001D11D2" w:rsidRDefault="001073AD" w:rsidP="001073AD">
            <w:pPr>
              <w:rPr>
                <w:sz w:val="20"/>
                <w:szCs w:val="20"/>
                <w:lang w:val="lt-LT"/>
              </w:rPr>
            </w:pPr>
            <w:r>
              <w:rPr>
                <w:sz w:val="20"/>
                <w:szCs w:val="20"/>
                <w:lang w:val="lt-LT"/>
              </w:rPr>
              <w:t>8.10.</w:t>
            </w:r>
          </w:p>
        </w:tc>
        <w:tc>
          <w:tcPr>
            <w:tcW w:w="5812" w:type="dxa"/>
          </w:tcPr>
          <w:p w14:paraId="36EFD6BC" w14:textId="0F9498AB" w:rsidR="001073AD" w:rsidRPr="001D11D2" w:rsidRDefault="001073AD" w:rsidP="001073AD">
            <w:pPr>
              <w:spacing w:after="160" w:line="259" w:lineRule="auto"/>
              <w:jc w:val="left"/>
              <w:rPr>
                <w:sz w:val="20"/>
                <w:szCs w:val="20"/>
              </w:rPr>
            </w:pPr>
            <w:r w:rsidRPr="00E63067">
              <w:rPr>
                <w:sz w:val="20"/>
                <w:szCs w:val="20"/>
                <w:lang w:val="lt-LT"/>
              </w:rPr>
              <w:t xml:space="preserve">Pradinio ugdymo programos mokinių </w:t>
            </w:r>
            <w:r w:rsidR="00F004AD">
              <w:rPr>
                <w:sz w:val="20"/>
                <w:szCs w:val="20"/>
                <w:lang w:val="lt-LT"/>
              </w:rPr>
              <w:t>mokymosi pasiekimų vertinimo ir įsivertinimo bei vertinimo rezultatų panaudojimo tvarkos aprašas</w:t>
            </w:r>
          </w:p>
        </w:tc>
        <w:tc>
          <w:tcPr>
            <w:tcW w:w="3402" w:type="dxa"/>
          </w:tcPr>
          <w:p w14:paraId="2A0DAD5C" w14:textId="77777777" w:rsidR="001073AD" w:rsidRPr="001B0807" w:rsidRDefault="001073AD" w:rsidP="001073AD">
            <w:pPr>
              <w:rPr>
                <w:rFonts w:asciiTheme="majorHAnsi" w:hAnsiTheme="majorHAnsi"/>
                <w:sz w:val="20"/>
                <w:szCs w:val="20"/>
                <w:lang w:val="lt-LT"/>
              </w:rPr>
            </w:pPr>
          </w:p>
        </w:tc>
      </w:tr>
      <w:tr w:rsidR="001073AD" w:rsidRPr="001B0807" w14:paraId="56C7B368" w14:textId="77777777" w:rsidTr="00767153">
        <w:trPr>
          <w:trHeight w:val="552"/>
        </w:trPr>
        <w:tc>
          <w:tcPr>
            <w:tcW w:w="704" w:type="dxa"/>
          </w:tcPr>
          <w:p w14:paraId="6D3A9F39" w14:textId="014232E1" w:rsidR="001073AD" w:rsidRPr="001D11D2" w:rsidRDefault="001073AD" w:rsidP="001073AD">
            <w:pPr>
              <w:rPr>
                <w:sz w:val="20"/>
                <w:szCs w:val="20"/>
                <w:lang w:val="lt-LT"/>
              </w:rPr>
            </w:pPr>
            <w:r>
              <w:rPr>
                <w:sz w:val="20"/>
                <w:szCs w:val="20"/>
                <w:lang w:val="lt-LT"/>
              </w:rPr>
              <w:t>8.1</w:t>
            </w:r>
            <w:r w:rsidR="00F004AD">
              <w:rPr>
                <w:sz w:val="20"/>
                <w:szCs w:val="20"/>
                <w:lang w:val="lt-LT"/>
              </w:rPr>
              <w:t>1</w:t>
            </w:r>
            <w:r>
              <w:rPr>
                <w:sz w:val="20"/>
                <w:szCs w:val="20"/>
                <w:lang w:val="lt-LT"/>
              </w:rPr>
              <w:t>.</w:t>
            </w:r>
          </w:p>
        </w:tc>
        <w:tc>
          <w:tcPr>
            <w:tcW w:w="5812" w:type="dxa"/>
          </w:tcPr>
          <w:p w14:paraId="7CFB50FA" w14:textId="22F191AC" w:rsidR="001073AD" w:rsidRPr="001D11D2" w:rsidRDefault="001073AD" w:rsidP="001073AD">
            <w:pPr>
              <w:spacing w:after="160" w:line="259" w:lineRule="auto"/>
              <w:jc w:val="left"/>
              <w:rPr>
                <w:sz w:val="20"/>
                <w:szCs w:val="20"/>
              </w:rPr>
            </w:pPr>
            <w:r>
              <w:rPr>
                <w:sz w:val="20"/>
                <w:szCs w:val="20"/>
                <w:lang w:val="lt-LT"/>
              </w:rPr>
              <w:t>K</w:t>
            </w:r>
            <w:r w:rsidRPr="00E63067">
              <w:rPr>
                <w:sz w:val="20"/>
                <w:szCs w:val="20"/>
                <w:lang w:val="lt-LT"/>
              </w:rPr>
              <w:t>valifikaci</w:t>
            </w:r>
            <w:r>
              <w:rPr>
                <w:sz w:val="20"/>
                <w:szCs w:val="20"/>
                <w:lang w:val="lt-LT"/>
              </w:rPr>
              <w:t>jos tobulinimo tvarkos aprašas</w:t>
            </w:r>
          </w:p>
        </w:tc>
        <w:tc>
          <w:tcPr>
            <w:tcW w:w="3402" w:type="dxa"/>
          </w:tcPr>
          <w:p w14:paraId="505E9003" w14:textId="77777777" w:rsidR="001073AD" w:rsidRPr="001B0807" w:rsidRDefault="001073AD" w:rsidP="001073AD">
            <w:pPr>
              <w:rPr>
                <w:rFonts w:asciiTheme="majorHAnsi" w:hAnsiTheme="majorHAnsi"/>
                <w:sz w:val="20"/>
                <w:szCs w:val="20"/>
                <w:lang w:val="lt-LT"/>
              </w:rPr>
            </w:pPr>
          </w:p>
        </w:tc>
      </w:tr>
      <w:tr w:rsidR="001073AD" w:rsidRPr="001B0807" w14:paraId="1D21E39B" w14:textId="77777777" w:rsidTr="00767153">
        <w:trPr>
          <w:trHeight w:val="308"/>
        </w:trPr>
        <w:tc>
          <w:tcPr>
            <w:tcW w:w="704" w:type="dxa"/>
          </w:tcPr>
          <w:p w14:paraId="72AB91B3" w14:textId="060B0F70" w:rsidR="001073AD" w:rsidRPr="001D11D2" w:rsidRDefault="001073AD" w:rsidP="001073AD">
            <w:pPr>
              <w:rPr>
                <w:sz w:val="20"/>
                <w:szCs w:val="20"/>
                <w:lang w:val="lt-LT"/>
              </w:rPr>
            </w:pPr>
            <w:r>
              <w:rPr>
                <w:sz w:val="20"/>
                <w:szCs w:val="20"/>
                <w:lang w:val="lt-LT"/>
              </w:rPr>
              <w:t>8.1</w:t>
            </w:r>
            <w:r w:rsidR="00F004AD">
              <w:rPr>
                <w:sz w:val="20"/>
                <w:szCs w:val="20"/>
                <w:lang w:val="lt-LT"/>
              </w:rPr>
              <w:t>2</w:t>
            </w:r>
            <w:r>
              <w:rPr>
                <w:sz w:val="20"/>
                <w:szCs w:val="20"/>
                <w:lang w:val="lt-LT"/>
              </w:rPr>
              <w:t>.</w:t>
            </w:r>
          </w:p>
        </w:tc>
        <w:tc>
          <w:tcPr>
            <w:tcW w:w="5812" w:type="dxa"/>
          </w:tcPr>
          <w:p w14:paraId="3B016D46" w14:textId="3BB2F893" w:rsidR="001073AD" w:rsidRPr="001D11D2" w:rsidRDefault="001073AD" w:rsidP="001073AD">
            <w:pPr>
              <w:spacing w:after="160" w:line="259" w:lineRule="auto"/>
              <w:jc w:val="left"/>
              <w:rPr>
                <w:sz w:val="20"/>
                <w:szCs w:val="20"/>
              </w:rPr>
            </w:pPr>
            <w:r>
              <w:rPr>
                <w:sz w:val="20"/>
                <w:szCs w:val="20"/>
                <w:lang w:val="lt-LT"/>
              </w:rPr>
              <w:t>Pedagogų etikos kodeksas</w:t>
            </w:r>
          </w:p>
        </w:tc>
        <w:tc>
          <w:tcPr>
            <w:tcW w:w="3402" w:type="dxa"/>
          </w:tcPr>
          <w:p w14:paraId="40C9E9FA" w14:textId="77777777" w:rsidR="001073AD" w:rsidRPr="001B0807" w:rsidRDefault="001073AD" w:rsidP="001073AD">
            <w:pPr>
              <w:rPr>
                <w:rFonts w:asciiTheme="majorHAnsi" w:hAnsiTheme="majorHAnsi"/>
                <w:sz w:val="20"/>
                <w:szCs w:val="20"/>
                <w:lang w:val="lt-LT"/>
              </w:rPr>
            </w:pPr>
          </w:p>
        </w:tc>
      </w:tr>
      <w:tr w:rsidR="001073AD" w:rsidRPr="001B0807" w14:paraId="59E3905D" w14:textId="77777777" w:rsidTr="00767153">
        <w:tc>
          <w:tcPr>
            <w:tcW w:w="704" w:type="dxa"/>
          </w:tcPr>
          <w:p w14:paraId="30BD5619" w14:textId="6E1B59A0" w:rsidR="001073AD" w:rsidRPr="001D11D2" w:rsidRDefault="001073AD" w:rsidP="001073AD">
            <w:pPr>
              <w:rPr>
                <w:sz w:val="20"/>
                <w:szCs w:val="20"/>
                <w:lang w:val="lt-LT"/>
              </w:rPr>
            </w:pPr>
            <w:r>
              <w:rPr>
                <w:sz w:val="20"/>
                <w:szCs w:val="20"/>
                <w:lang w:val="lt-LT"/>
              </w:rPr>
              <w:t>8.1</w:t>
            </w:r>
            <w:r w:rsidR="00F004AD">
              <w:rPr>
                <w:sz w:val="20"/>
                <w:szCs w:val="20"/>
                <w:lang w:val="lt-LT"/>
              </w:rPr>
              <w:t>3</w:t>
            </w:r>
            <w:r>
              <w:rPr>
                <w:sz w:val="20"/>
                <w:szCs w:val="20"/>
                <w:lang w:val="lt-LT"/>
              </w:rPr>
              <w:t>.</w:t>
            </w:r>
          </w:p>
        </w:tc>
        <w:tc>
          <w:tcPr>
            <w:tcW w:w="5812" w:type="dxa"/>
            <w:vAlign w:val="center"/>
          </w:tcPr>
          <w:p w14:paraId="6A9CC7B5" w14:textId="78957ABB" w:rsidR="001073AD" w:rsidRPr="001D11D2" w:rsidRDefault="001073AD" w:rsidP="001073AD">
            <w:pPr>
              <w:spacing w:after="160" w:line="259" w:lineRule="auto"/>
              <w:jc w:val="left"/>
              <w:rPr>
                <w:sz w:val="20"/>
                <w:szCs w:val="20"/>
              </w:rPr>
            </w:pPr>
            <w:r w:rsidRPr="00E63067">
              <w:rPr>
                <w:sz w:val="20"/>
                <w:szCs w:val="20"/>
                <w:lang w:val="lt-LT"/>
              </w:rPr>
              <w:t>Gabių ir talentingų mokinių ugdymo programa</w:t>
            </w:r>
          </w:p>
        </w:tc>
        <w:tc>
          <w:tcPr>
            <w:tcW w:w="3402" w:type="dxa"/>
          </w:tcPr>
          <w:p w14:paraId="1BA667A9" w14:textId="77777777" w:rsidR="001073AD" w:rsidRPr="001B0807" w:rsidRDefault="001073AD" w:rsidP="001073AD">
            <w:pPr>
              <w:rPr>
                <w:rFonts w:asciiTheme="majorHAnsi" w:hAnsiTheme="majorHAnsi"/>
                <w:sz w:val="20"/>
                <w:szCs w:val="20"/>
                <w:lang w:val="lt-LT"/>
              </w:rPr>
            </w:pPr>
          </w:p>
        </w:tc>
      </w:tr>
      <w:tr w:rsidR="001073AD" w:rsidRPr="001B0807" w14:paraId="6974919A" w14:textId="77777777" w:rsidTr="00767153">
        <w:tc>
          <w:tcPr>
            <w:tcW w:w="704" w:type="dxa"/>
          </w:tcPr>
          <w:p w14:paraId="22EB6604" w14:textId="0017182A" w:rsidR="001073AD" w:rsidRPr="001D11D2" w:rsidRDefault="001073AD" w:rsidP="001073AD">
            <w:pPr>
              <w:rPr>
                <w:sz w:val="20"/>
                <w:szCs w:val="20"/>
                <w:lang w:val="lt-LT"/>
              </w:rPr>
            </w:pPr>
            <w:r>
              <w:rPr>
                <w:sz w:val="20"/>
                <w:szCs w:val="20"/>
                <w:lang w:val="lt-LT"/>
              </w:rPr>
              <w:t>8.1</w:t>
            </w:r>
            <w:r w:rsidR="00F004AD">
              <w:rPr>
                <w:sz w:val="20"/>
                <w:szCs w:val="20"/>
                <w:lang w:val="lt-LT"/>
              </w:rPr>
              <w:t>4</w:t>
            </w:r>
            <w:r>
              <w:rPr>
                <w:sz w:val="20"/>
                <w:szCs w:val="20"/>
                <w:lang w:val="lt-LT"/>
              </w:rPr>
              <w:t>.</w:t>
            </w:r>
          </w:p>
        </w:tc>
        <w:tc>
          <w:tcPr>
            <w:tcW w:w="5812" w:type="dxa"/>
          </w:tcPr>
          <w:p w14:paraId="3BB5633F" w14:textId="3FEBB517" w:rsidR="001073AD" w:rsidRPr="00665B73" w:rsidRDefault="001073AD" w:rsidP="001073AD">
            <w:pPr>
              <w:rPr>
                <w:sz w:val="20"/>
                <w:szCs w:val="20"/>
                <w:lang w:val="lt-LT"/>
              </w:rPr>
            </w:pPr>
            <w:r w:rsidRPr="00E63067">
              <w:rPr>
                <w:sz w:val="20"/>
                <w:szCs w:val="20"/>
                <w:lang w:val="lt-LT"/>
              </w:rPr>
              <w:t>Bendradarbiavimo su mokinių tėvais (globėjais, rūpintojais)</w:t>
            </w:r>
            <w:r w:rsidR="00F004AD">
              <w:rPr>
                <w:sz w:val="20"/>
                <w:szCs w:val="20"/>
                <w:lang w:val="lt-LT"/>
              </w:rPr>
              <w:t xml:space="preserve"> </w:t>
            </w:r>
            <w:r w:rsidRPr="00E63067">
              <w:rPr>
                <w:sz w:val="20"/>
                <w:szCs w:val="20"/>
                <w:lang w:val="lt-LT"/>
              </w:rPr>
              <w:t>ir socialiniais partneriais programa</w:t>
            </w:r>
            <w:r w:rsidR="00F004AD">
              <w:rPr>
                <w:sz w:val="20"/>
                <w:szCs w:val="20"/>
                <w:lang w:val="lt-LT"/>
              </w:rPr>
              <w:t xml:space="preserve"> – „</w:t>
            </w:r>
            <w:r w:rsidRPr="00E63067">
              <w:rPr>
                <w:sz w:val="20"/>
                <w:szCs w:val="20"/>
                <w:lang w:val="lt-LT"/>
              </w:rPr>
              <w:t>Bendradarbiaudami mokomės</w:t>
            </w:r>
            <w:r w:rsidR="00F004AD">
              <w:rPr>
                <w:sz w:val="20"/>
                <w:szCs w:val="20"/>
                <w:lang w:val="lt-LT"/>
              </w:rPr>
              <w:t>“</w:t>
            </w:r>
          </w:p>
        </w:tc>
        <w:tc>
          <w:tcPr>
            <w:tcW w:w="3402" w:type="dxa"/>
          </w:tcPr>
          <w:p w14:paraId="38AD3FC7" w14:textId="77777777" w:rsidR="001073AD" w:rsidRPr="001B0807" w:rsidRDefault="001073AD" w:rsidP="001073AD">
            <w:pPr>
              <w:rPr>
                <w:rFonts w:asciiTheme="majorHAnsi" w:hAnsiTheme="majorHAnsi"/>
                <w:sz w:val="20"/>
                <w:szCs w:val="20"/>
                <w:lang w:val="lt-LT"/>
              </w:rPr>
            </w:pPr>
          </w:p>
        </w:tc>
      </w:tr>
      <w:tr w:rsidR="001073AD" w:rsidRPr="001B0807" w14:paraId="28B0B3A9" w14:textId="77777777" w:rsidTr="00767153">
        <w:tc>
          <w:tcPr>
            <w:tcW w:w="704" w:type="dxa"/>
          </w:tcPr>
          <w:p w14:paraId="1E0F9AA3" w14:textId="187625CF" w:rsidR="001073AD" w:rsidRPr="001D11D2" w:rsidRDefault="001073AD" w:rsidP="001073AD">
            <w:pPr>
              <w:rPr>
                <w:sz w:val="20"/>
                <w:szCs w:val="20"/>
                <w:lang w:val="lt-LT"/>
              </w:rPr>
            </w:pPr>
            <w:r>
              <w:rPr>
                <w:sz w:val="20"/>
                <w:szCs w:val="20"/>
                <w:lang w:val="lt-LT"/>
              </w:rPr>
              <w:t>8.1</w:t>
            </w:r>
            <w:r w:rsidR="00F004AD">
              <w:rPr>
                <w:sz w:val="20"/>
                <w:szCs w:val="20"/>
                <w:lang w:val="lt-LT"/>
              </w:rPr>
              <w:t>5</w:t>
            </w:r>
            <w:r>
              <w:rPr>
                <w:sz w:val="20"/>
                <w:szCs w:val="20"/>
                <w:lang w:val="lt-LT"/>
              </w:rPr>
              <w:t>.</w:t>
            </w:r>
          </w:p>
        </w:tc>
        <w:tc>
          <w:tcPr>
            <w:tcW w:w="5812" w:type="dxa"/>
          </w:tcPr>
          <w:p w14:paraId="57AC0F65" w14:textId="686CD5C7" w:rsidR="001073AD" w:rsidRPr="001D11D2" w:rsidRDefault="001073AD" w:rsidP="001073AD">
            <w:pPr>
              <w:spacing w:after="160" w:line="259" w:lineRule="auto"/>
              <w:jc w:val="left"/>
              <w:rPr>
                <w:sz w:val="20"/>
                <w:szCs w:val="20"/>
              </w:rPr>
            </w:pPr>
            <w:r w:rsidRPr="00E63067">
              <w:rPr>
                <w:sz w:val="20"/>
                <w:szCs w:val="20"/>
                <w:lang w:val="lt-LT"/>
              </w:rPr>
              <w:t>Elektroninio dienyno tvarkymo nuostatai</w:t>
            </w:r>
          </w:p>
        </w:tc>
        <w:tc>
          <w:tcPr>
            <w:tcW w:w="3402" w:type="dxa"/>
          </w:tcPr>
          <w:p w14:paraId="7ED767A9" w14:textId="77777777" w:rsidR="001073AD" w:rsidRPr="001B0807" w:rsidRDefault="001073AD" w:rsidP="001073AD">
            <w:pPr>
              <w:rPr>
                <w:rFonts w:asciiTheme="majorHAnsi" w:hAnsiTheme="majorHAnsi"/>
                <w:sz w:val="20"/>
                <w:szCs w:val="20"/>
                <w:lang w:val="lt-LT"/>
              </w:rPr>
            </w:pPr>
          </w:p>
        </w:tc>
      </w:tr>
      <w:tr w:rsidR="001073AD" w:rsidRPr="001B0807" w14:paraId="34E52857" w14:textId="77777777" w:rsidTr="00767153">
        <w:tc>
          <w:tcPr>
            <w:tcW w:w="704" w:type="dxa"/>
          </w:tcPr>
          <w:p w14:paraId="2880F4F0" w14:textId="00B76029" w:rsidR="001073AD" w:rsidRPr="001D11D2" w:rsidRDefault="001073AD" w:rsidP="001073AD">
            <w:pPr>
              <w:rPr>
                <w:sz w:val="20"/>
                <w:szCs w:val="20"/>
                <w:lang w:val="lt-LT"/>
              </w:rPr>
            </w:pPr>
            <w:r>
              <w:rPr>
                <w:sz w:val="20"/>
                <w:szCs w:val="20"/>
                <w:lang w:val="lt-LT"/>
              </w:rPr>
              <w:t>8.1</w:t>
            </w:r>
            <w:r w:rsidR="00F004AD">
              <w:rPr>
                <w:sz w:val="20"/>
                <w:szCs w:val="20"/>
                <w:lang w:val="lt-LT"/>
              </w:rPr>
              <w:t>6</w:t>
            </w:r>
            <w:r>
              <w:rPr>
                <w:sz w:val="20"/>
                <w:szCs w:val="20"/>
                <w:lang w:val="lt-LT"/>
              </w:rPr>
              <w:t>.</w:t>
            </w:r>
          </w:p>
        </w:tc>
        <w:tc>
          <w:tcPr>
            <w:tcW w:w="5812" w:type="dxa"/>
          </w:tcPr>
          <w:p w14:paraId="764173AD" w14:textId="5786BC69" w:rsidR="001073AD" w:rsidRPr="001D11D2" w:rsidRDefault="001073AD" w:rsidP="001073AD">
            <w:pPr>
              <w:spacing w:after="160" w:line="259" w:lineRule="auto"/>
              <w:jc w:val="left"/>
              <w:rPr>
                <w:sz w:val="20"/>
                <w:szCs w:val="20"/>
              </w:rPr>
            </w:pPr>
            <w:r w:rsidRPr="00E63067">
              <w:rPr>
                <w:sz w:val="20"/>
                <w:szCs w:val="20"/>
                <w:lang w:val="lt-LT"/>
              </w:rPr>
              <w:t>Mokinių uniformos dėvėjimo tvarkos aprašas</w:t>
            </w:r>
          </w:p>
        </w:tc>
        <w:tc>
          <w:tcPr>
            <w:tcW w:w="3402" w:type="dxa"/>
          </w:tcPr>
          <w:p w14:paraId="47FFA18B" w14:textId="77777777" w:rsidR="001073AD" w:rsidRPr="001B0807" w:rsidRDefault="001073AD" w:rsidP="001073AD">
            <w:pPr>
              <w:rPr>
                <w:rFonts w:asciiTheme="majorHAnsi" w:hAnsiTheme="majorHAnsi"/>
                <w:sz w:val="20"/>
                <w:szCs w:val="20"/>
                <w:lang w:val="lt-LT"/>
              </w:rPr>
            </w:pPr>
          </w:p>
        </w:tc>
      </w:tr>
      <w:tr w:rsidR="001073AD" w:rsidRPr="001B0807" w14:paraId="3B56F965" w14:textId="77777777" w:rsidTr="00767153">
        <w:tc>
          <w:tcPr>
            <w:tcW w:w="704" w:type="dxa"/>
          </w:tcPr>
          <w:p w14:paraId="3749642A" w14:textId="6664DAEE" w:rsidR="001073AD" w:rsidRPr="001D11D2" w:rsidRDefault="001073AD" w:rsidP="001073AD">
            <w:pPr>
              <w:rPr>
                <w:sz w:val="20"/>
                <w:szCs w:val="20"/>
                <w:lang w:val="lt-LT"/>
              </w:rPr>
            </w:pPr>
            <w:r>
              <w:rPr>
                <w:sz w:val="20"/>
                <w:szCs w:val="20"/>
                <w:lang w:val="lt-LT"/>
              </w:rPr>
              <w:t>8.1</w:t>
            </w:r>
            <w:r w:rsidR="00892ACD">
              <w:rPr>
                <w:sz w:val="20"/>
                <w:szCs w:val="20"/>
                <w:lang w:val="lt-LT"/>
              </w:rPr>
              <w:t>7</w:t>
            </w:r>
            <w:r>
              <w:rPr>
                <w:sz w:val="20"/>
                <w:szCs w:val="20"/>
                <w:lang w:val="lt-LT"/>
              </w:rPr>
              <w:t>.</w:t>
            </w:r>
          </w:p>
        </w:tc>
        <w:tc>
          <w:tcPr>
            <w:tcW w:w="5812" w:type="dxa"/>
          </w:tcPr>
          <w:p w14:paraId="15947DF8" w14:textId="2EE9E299" w:rsidR="001073AD" w:rsidRPr="003F3349" w:rsidRDefault="001073AD" w:rsidP="001073AD">
            <w:pPr>
              <w:rPr>
                <w:sz w:val="20"/>
                <w:szCs w:val="20"/>
                <w:lang w:val="lt-LT"/>
              </w:rPr>
            </w:pPr>
            <w:r w:rsidRPr="00E63067">
              <w:rPr>
                <w:sz w:val="20"/>
                <w:szCs w:val="20"/>
                <w:lang w:val="lt-LT"/>
              </w:rPr>
              <w:t>Mokinių, turinčių specialiųjų ugdymosi poreikių, ugdymo organizavimo tvark</w:t>
            </w:r>
            <w:r w:rsidR="00892ACD">
              <w:rPr>
                <w:sz w:val="20"/>
                <w:szCs w:val="20"/>
                <w:lang w:val="lt-LT"/>
              </w:rPr>
              <w:t>os aprašas</w:t>
            </w:r>
          </w:p>
        </w:tc>
        <w:tc>
          <w:tcPr>
            <w:tcW w:w="3402" w:type="dxa"/>
          </w:tcPr>
          <w:p w14:paraId="7CB15D58" w14:textId="77777777" w:rsidR="001073AD" w:rsidRPr="001B0807" w:rsidRDefault="001073AD" w:rsidP="001073AD">
            <w:pPr>
              <w:rPr>
                <w:rFonts w:asciiTheme="majorHAnsi" w:hAnsiTheme="majorHAnsi"/>
                <w:sz w:val="20"/>
                <w:szCs w:val="20"/>
                <w:lang w:val="lt-LT"/>
              </w:rPr>
            </w:pPr>
          </w:p>
        </w:tc>
      </w:tr>
      <w:tr w:rsidR="001073AD" w:rsidRPr="001B0807" w14:paraId="2A7D0EBA" w14:textId="77777777" w:rsidTr="00767153">
        <w:tc>
          <w:tcPr>
            <w:tcW w:w="704" w:type="dxa"/>
          </w:tcPr>
          <w:p w14:paraId="608873ED" w14:textId="326B3760" w:rsidR="001073AD" w:rsidRPr="001D11D2" w:rsidRDefault="001073AD" w:rsidP="001073AD">
            <w:pPr>
              <w:rPr>
                <w:sz w:val="20"/>
                <w:szCs w:val="20"/>
                <w:lang w:val="lt-LT"/>
              </w:rPr>
            </w:pPr>
            <w:r>
              <w:rPr>
                <w:sz w:val="20"/>
                <w:szCs w:val="20"/>
                <w:lang w:val="lt-LT"/>
              </w:rPr>
              <w:t>8.</w:t>
            </w:r>
            <w:r w:rsidR="00F004AD">
              <w:rPr>
                <w:sz w:val="20"/>
                <w:szCs w:val="20"/>
                <w:lang w:val="lt-LT"/>
              </w:rPr>
              <w:t>1</w:t>
            </w:r>
            <w:r w:rsidR="00892ACD">
              <w:rPr>
                <w:sz w:val="20"/>
                <w:szCs w:val="20"/>
                <w:lang w:val="lt-LT"/>
              </w:rPr>
              <w:t>8</w:t>
            </w:r>
            <w:r w:rsidRPr="00443592">
              <w:rPr>
                <w:sz w:val="20"/>
                <w:szCs w:val="20"/>
                <w:lang w:val="lt-LT"/>
              </w:rPr>
              <w:t>.</w:t>
            </w:r>
          </w:p>
        </w:tc>
        <w:tc>
          <w:tcPr>
            <w:tcW w:w="5812" w:type="dxa"/>
          </w:tcPr>
          <w:p w14:paraId="6DD431AC" w14:textId="733CBC64" w:rsidR="001073AD" w:rsidRPr="003F3349" w:rsidRDefault="001073AD" w:rsidP="001073AD">
            <w:pPr>
              <w:rPr>
                <w:sz w:val="20"/>
                <w:szCs w:val="20"/>
                <w:lang w:val="lt-LT"/>
              </w:rPr>
            </w:pPr>
            <w:r w:rsidRPr="00E63067">
              <w:rPr>
                <w:sz w:val="20"/>
                <w:szCs w:val="20"/>
                <w:lang w:val="lt-LT"/>
              </w:rPr>
              <w:t>Mokinių maitinimo organizavimo tvarkos aprašas</w:t>
            </w:r>
          </w:p>
        </w:tc>
        <w:tc>
          <w:tcPr>
            <w:tcW w:w="3402" w:type="dxa"/>
          </w:tcPr>
          <w:p w14:paraId="008286E1" w14:textId="77777777" w:rsidR="001073AD" w:rsidRPr="001B0807" w:rsidRDefault="001073AD" w:rsidP="001073AD">
            <w:pPr>
              <w:rPr>
                <w:rFonts w:asciiTheme="majorHAnsi" w:hAnsiTheme="majorHAnsi"/>
                <w:sz w:val="20"/>
                <w:szCs w:val="20"/>
                <w:lang w:val="lt-LT"/>
              </w:rPr>
            </w:pPr>
          </w:p>
        </w:tc>
      </w:tr>
      <w:tr w:rsidR="001073AD" w:rsidRPr="001B0807" w14:paraId="5DA363A8" w14:textId="77777777" w:rsidTr="00767153">
        <w:tc>
          <w:tcPr>
            <w:tcW w:w="704" w:type="dxa"/>
          </w:tcPr>
          <w:p w14:paraId="0F3DBC29" w14:textId="4899887F" w:rsidR="001073AD" w:rsidRPr="00443592" w:rsidRDefault="001073AD" w:rsidP="001073AD">
            <w:pPr>
              <w:rPr>
                <w:sz w:val="20"/>
                <w:szCs w:val="20"/>
                <w:lang w:val="lt-LT"/>
              </w:rPr>
            </w:pPr>
            <w:r>
              <w:rPr>
                <w:sz w:val="20"/>
                <w:szCs w:val="20"/>
                <w:lang w:val="lt-LT"/>
              </w:rPr>
              <w:t>8.</w:t>
            </w:r>
            <w:r w:rsidR="00892ACD">
              <w:rPr>
                <w:sz w:val="20"/>
                <w:szCs w:val="20"/>
                <w:lang w:val="lt-LT"/>
              </w:rPr>
              <w:t>19</w:t>
            </w:r>
            <w:r>
              <w:rPr>
                <w:sz w:val="20"/>
                <w:szCs w:val="20"/>
                <w:lang w:val="lt-LT"/>
              </w:rPr>
              <w:t>.</w:t>
            </w:r>
          </w:p>
        </w:tc>
        <w:tc>
          <w:tcPr>
            <w:tcW w:w="5812" w:type="dxa"/>
            <w:tcBorders>
              <w:bottom w:val="single" w:sz="4" w:space="0" w:color="auto"/>
            </w:tcBorders>
          </w:tcPr>
          <w:p w14:paraId="4E683142" w14:textId="1B6D07CE" w:rsidR="001073AD" w:rsidRPr="00065460" w:rsidRDefault="001073AD" w:rsidP="001073AD">
            <w:pPr>
              <w:rPr>
                <w:sz w:val="20"/>
                <w:szCs w:val="20"/>
                <w:lang w:val="lt-LT"/>
              </w:rPr>
            </w:pPr>
            <w:r w:rsidRPr="00E63067">
              <w:rPr>
                <w:sz w:val="20"/>
                <w:szCs w:val="20"/>
                <w:lang w:val="lt-LT"/>
              </w:rPr>
              <w:t xml:space="preserve">Mokinių lankomumo </w:t>
            </w:r>
            <w:r w:rsidR="00892ACD">
              <w:rPr>
                <w:sz w:val="20"/>
                <w:szCs w:val="20"/>
                <w:lang w:val="lt-LT"/>
              </w:rPr>
              <w:t>užtikrinimo</w:t>
            </w:r>
            <w:r w:rsidRPr="00E63067">
              <w:rPr>
                <w:sz w:val="20"/>
                <w:szCs w:val="20"/>
                <w:lang w:val="lt-LT"/>
              </w:rPr>
              <w:t xml:space="preserve"> tvarkos aprašas</w:t>
            </w:r>
          </w:p>
        </w:tc>
        <w:tc>
          <w:tcPr>
            <w:tcW w:w="3402" w:type="dxa"/>
          </w:tcPr>
          <w:p w14:paraId="0E368BF1" w14:textId="77777777" w:rsidR="001073AD" w:rsidRPr="001B0807" w:rsidRDefault="001073AD" w:rsidP="001073AD">
            <w:pPr>
              <w:rPr>
                <w:rFonts w:asciiTheme="majorHAnsi" w:hAnsiTheme="majorHAnsi"/>
                <w:sz w:val="20"/>
                <w:szCs w:val="20"/>
                <w:lang w:val="lt-LT"/>
              </w:rPr>
            </w:pPr>
          </w:p>
        </w:tc>
      </w:tr>
      <w:tr w:rsidR="001073AD" w:rsidRPr="001B0807" w14:paraId="6292E0D5" w14:textId="77777777" w:rsidTr="00767153">
        <w:tc>
          <w:tcPr>
            <w:tcW w:w="704" w:type="dxa"/>
          </w:tcPr>
          <w:p w14:paraId="3CD7E017" w14:textId="0C421BF8" w:rsidR="001073AD" w:rsidRPr="00443592" w:rsidRDefault="001073AD" w:rsidP="001073AD">
            <w:pPr>
              <w:rPr>
                <w:sz w:val="20"/>
                <w:szCs w:val="20"/>
                <w:lang w:val="lt-LT"/>
              </w:rPr>
            </w:pPr>
            <w:r>
              <w:rPr>
                <w:sz w:val="20"/>
                <w:szCs w:val="20"/>
                <w:lang w:val="lt-LT"/>
              </w:rPr>
              <w:t>8.2</w:t>
            </w:r>
            <w:r w:rsidR="005E13DB">
              <w:rPr>
                <w:sz w:val="20"/>
                <w:szCs w:val="20"/>
                <w:lang w:val="lt-LT"/>
              </w:rPr>
              <w:t>0</w:t>
            </w:r>
            <w:r>
              <w:rPr>
                <w:sz w:val="20"/>
                <w:szCs w:val="20"/>
                <w:lang w:val="lt-LT"/>
              </w:rPr>
              <w:t>.</w:t>
            </w:r>
          </w:p>
        </w:tc>
        <w:tc>
          <w:tcPr>
            <w:tcW w:w="5812" w:type="dxa"/>
          </w:tcPr>
          <w:p w14:paraId="40BCA8F9" w14:textId="44835363" w:rsidR="001073AD" w:rsidRPr="00065460" w:rsidRDefault="001073AD" w:rsidP="001073AD">
            <w:pPr>
              <w:rPr>
                <w:sz w:val="20"/>
                <w:szCs w:val="20"/>
                <w:lang w:val="lt-LT"/>
              </w:rPr>
            </w:pPr>
            <w:r w:rsidRPr="00E63067">
              <w:rPr>
                <w:sz w:val="20"/>
                <w:szCs w:val="20"/>
                <w:lang w:val="lt-LT"/>
              </w:rPr>
              <w:t>Mokytojų budėjimo mokykloje nuostatai</w:t>
            </w:r>
          </w:p>
        </w:tc>
        <w:tc>
          <w:tcPr>
            <w:tcW w:w="3402" w:type="dxa"/>
          </w:tcPr>
          <w:p w14:paraId="20AB3166" w14:textId="77777777" w:rsidR="001073AD" w:rsidRPr="001B0807" w:rsidRDefault="001073AD" w:rsidP="001073AD">
            <w:pPr>
              <w:rPr>
                <w:rFonts w:asciiTheme="majorHAnsi" w:hAnsiTheme="majorHAnsi"/>
                <w:sz w:val="20"/>
                <w:szCs w:val="20"/>
                <w:lang w:val="lt-LT"/>
              </w:rPr>
            </w:pPr>
          </w:p>
        </w:tc>
      </w:tr>
      <w:tr w:rsidR="001073AD" w:rsidRPr="001B0807" w14:paraId="54C6744C" w14:textId="77777777" w:rsidTr="00767153">
        <w:tc>
          <w:tcPr>
            <w:tcW w:w="704" w:type="dxa"/>
          </w:tcPr>
          <w:p w14:paraId="6BA6327C" w14:textId="78960FAB" w:rsidR="001073AD" w:rsidRPr="00443592" w:rsidRDefault="001073AD" w:rsidP="001073AD">
            <w:pPr>
              <w:rPr>
                <w:sz w:val="20"/>
                <w:szCs w:val="20"/>
                <w:lang w:val="lt-LT"/>
              </w:rPr>
            </w:pPr>
            <w:r>
              <w:rPr>
                <w:sz w:val="20"/>
                <w:szCs w:val="20"/>
                <w:lang w:val="lt-LT"/>
              </w:rPr>
              <w:t>8.2</w:t>
            </w:r>
            <w:r w:rsidR="005E13DB">
              <w:rPr>
                <w:sz w:val="20"/>
                <w:szCs w:val="20"/>
                <w:lang w:val="lt-LT"/>
              </w:rPr>
              <w:t>1</w:t>
            </w:r>
            <w:r>
              <w:rPr>
                <w:sz w:val="20"/>
                <w:szCs w:val="20"/>
                <w:lang w:val="lt-LT"/>
              </w:rPr>
              <w:t>.</w:t>
            </w:r>
          </w:p>
        </w:tc>
        <w:tc>
          <w:tcPr>
            <w:tcW w:w="5812" w:type="dxa"/>
          </w:tcPr>
          <w:p w14:paraId="61EBAFF6" w14:textId="61E71A1C" w:rsidR="001073AD" w:rsidRPr="00735C33" w:rsidRDefault="001073AD" w:rsidP="001073AD">
            <w:pPr>
              <w:rPr>
                <w:sz w:val="20"/>
                <w:szCs w:val="20"/>
                <w:lang w:val="lt-LT"/>
              </w:rPr>
            </w:pPr>
            <w:r w:rsidRPr="00E63067">
              <w:rPr>
                <w:sz w:val="20"/>
                <w:szCs w:val="20"/>
                <w:lang w:val="lt-LT"/>
              </w:rPr>
              <w:t>Neformaliojo mokinių švietimo organizavimo tvarkos aprašas</w:t>
            </w:r>
          </w:p>
        </w:tc>
        <w:tc>
          <w:tcPr>
            <w:tcW w:w="3402" w:type="dxa"/>
          </w:tcPr>
          <w:p w14:paraId="29CA6662" w14:textId="77777777" w:rsidR="001073AD" w:rsidRPr="001B0807" w:rsidRDefault="001073AD" w:rsidP="001073AD">
            <w:pPr>
              <w:rPr>
                <w:rFonts w:asciiTheme="majorHAnsi" w:hAnsiTheme="majorHAnsi"/>
                <w:sz w:val="20"/>
                <w:szCs w:val="20"/>
                <w:lang w:val="lt-LT"/>
              </w:rPr>
            </w:pPr>
          </w:p>
        </w:tc>
      </w:tr>
      <w:tr w:rsidR="001073AD" w:rsidRPr="001B0807" w14:paraId="64BEABBD" w14:textId="77777777" w:rsidTr="00767153">
        <w:tc>
          <w:tcPr>
            <w:tcW w:w="704" w:type="dxa"/>
          </w:tcPr>
          <w:p w14:paraId="5759D8E4" w14:textId="5CF6DB30" w:rsidR="001073AD" w:rsidRPr="00443592" w:rsidRDefault="001073AD" w:rsidP="001073AD">
            <w:pPr>
              <w:rPr>
                <w:sz w:val="20"/>
                <w:szCs w:val="20"/>
                <w:lang w:val="lt-LT"/>
              </w:rPr>
            </w:pPr>
            <w:r>
              <w:rPr>
                <w:sz w:val="20"/>
                <w:szCs w:val="20"/>
                <w:lang w:val="lt-LT"/>
              </w:rPr>
              <w:t>8.2</w:t>
            </w:r>
            <w:r w:rsidR="005E13DB">
              <w:rPr>
                <w:sz w:val="20"/>
                <w:szCs w:val="20"/>
                <w:lang w:val="lt-LT"/>
              </w:rPr>
              <w:t>2</w:t>
            </w:r>
            <w:r>
              <w:rPr>
                <w:sz w:val="20"/>
                <w:szCs w:val="20"/>
                <w:lang w:val="lt-LT"/>
              </w:rPr>
              <w:t>.</w:t>
            </w:r>
          </w:p>
        </w:tc>
        <w:tc>
          <w:tcPr>
            <w:tcW w:w="5812" w:type="dxa"/>
          </w:tcPr>
          <w:p w14:paraId="2CE29180" w14:textId="436A7D86" w:rsidR="001073AD" w:rsidRPr="00443592" w:rsidRDefault="001073AD" w:rsidP="001073AD">
            <w:pPr>
              <w:spacing w:after="160" w:line="259" w:lineRule="auto"/>
              <w:jc w:val="left"/>
              <w:rPr>
                <w:sz w:val="20"/>
                <w:szCs w:val="20"/>
              </w:rPr>
            </w:pPr>
            <w:r w:rsidRPr="00E63067">
              <w:rPr>
                <w:sz w:val="20"/>
                <w:szCs w:val="20"/>
                <w:lang w:val="lt-LT"/>
              </w:rPr>
              <w:t>Renginių organizavimo tvarkos aprašas</w:t>
            </w:r>
          </w:p>
        </w:tc>
        <w:tc>
          <w:tcPr>
            <w:tcW w:w="3402" w:type="dxa"/>
          </w:tcPr>
          <w:p w14:paraId="0AF499D8" w14:textId="77777777" w:rsidR="001073AD" w:rsidRPr="001B0807" w:rsidRDefault="001073AD" w:rsidP="001073AD">
            <w:pPr>
              <w:rPr>
                <w:rFonts w:asciiTheme="majorHAnsi" w:hAnsiTheme="majorHAnsi"/>
                <w:sz w:val="20"/>
                <w:szCs w:val="20"/>
                <w:lang w:val="lt-LT"/>
              </w:rPr>
            </w:pPr>
          </w:p>
        </w:tc>
      </w:tr>
      <w:tr w:rsidR="001073AD" w:rsidRPr="001B0807" w14:paraId="161EC88C" w14:textId="77777777" w:rsidTr="00767153">
        <w:tc>
          <w:tcPr>
            <w:tcW w:w="704" w:type="dxa"/>
          </w:tcPr>
          <w:p w14:paraId="449BE6E1" w14:textId="1203139C" w:rsidR="001073AD" w:rsidRPr="00443592" w:rsidRDefault="001073AD" w:rsidP="001073AD">
            <w:pPr>
              <w:rPr>
                <w:sz w:val="20"/>
                <w:szCs w:val="20"/>
                <w:lang w:val="lt-LT"/>
              </w:rPr>
            </w:pPr>
            <w:r>
              <w:rPr>
                <w:sz w:val="20"/>
                <w:szCs w:val="20"/>
                <w:lang w:val="lt-LT"/>
              </w:rPr>
              <w:t>8.2</w:t>
            </w:r>
            <w:r w:rsidR="005E13DB">
              <w:rPr>
                <w:sz w:val="20"/>
                <w:szCs w:val="20"/>
                <w:lang w:val="lt-LT"/>
              </w:rPr>
              <w:t>3</w:t>
            </w:r>
            <w:r>
              <w:rPr>
                <w:sz w:val="20"/>
                <w:szCs w:val="20"/>
                <w:lang w:val="lt-LT"/>
              </w:rPr>
              <w:t>.</w:t>
            </w:r>
          </w:p>
        </w:tc>
        <w:tc>
          <w:tcPr>
            <w:tcW w:w="5812" w:type="dxa"/>
          </w:tcPr>
          <w:p w14:paraId="2BF5115F" w14:textId="09F259D1" w:rsidR="001073AD" w:rsidRPr="00735C33" w:rsidRDefault="001073AD" w:rsidP="001073AD">
            <w:pPr>
              <w:rPr>
                <w:sz w:val="20"/>
                <w:szCs w:val="20"/>
                <w:lang w:val="lt-LT"/>
              </w:rPr>
            </w:pPr>
            <w:r w:rsidRPr="00E63067">
              <w:rPr>
                <w:sz w:val="20"/>
                <w:szCs w:val="20"/>
                <w:lang w:val="lt-LT"/>
              </w:rPr>
              <w:t>Smurto ir patyčių prevencijos ir intervencijos vykdymo tvarka</w:t>
            </w:r>
          </w:p>
        </w:tc>
        <w:tc>
          <w:tcPr>
            <w:tcW w:w="3402" w:type="dxa"/>
          </w:tcPr>
          <w:p w14:paraId="73A82EF8" w14:textId="77777777" w:rsidR="001073AD" w:rsidRPr="001B0807" w:rsidRDefault="001073AD" w:rsidP="001073AD">
            <w:pPr>
              <w:rPr>
                <w:rFonts w:asciiTheme="majorHAnsi" w:hAnsiTheme="majorHAnsi"/>
                <w:sz w:val="20"/>
                <w:szCs w:val="20"/>
                <w:lang w:val="lt-LT"/>
              </w:rPr>
            </w:pPr>
          </w:p>
        </w:tc>
      </w:tr>
      <w:tr w:rsidR="001073AD" w:rsidRPr="001B0807" w14:paraId="07706754" w14:textId="77777777" w:rsidTr="00767153">
        <w:tc>
          <w:tcPr>
            <w:tcW w:w="704" w:type="dxa"/>
          </w:tcPr>
          <w:p w14:paraId="3CB5F12E" w14:textId="6815584B" w:rsidR="001073AD" w:rsidRPr="00443592" w:rsidRDefault="001073AD" w:rsidP="001073AD">
            <w:pPr>
              <w:rPr>
                <w:sz w:val="20"/>
                <w:szCs w:val="20"/>
                <w:lang w:val="lt-LT"/>
              </w:rPr>
            </w:pPr>
            <w:r>
              <w:rPr>
                <w:sz w:val="20"/>
                <w:szCs w:val="20"/>
                <w:lang w:val="lt-LT"/>
              </w:rPr>
              <w:t>8.2</w:t>
            </w:r>
            <w:r w:rsidR="005E13DB">
              <w:rPr>
                <w:sz w:val="20"/>
                <w:szCs w:val="20"/>
                <w:lang w:val="lt-LT"/>
              </w:rPr>
              <w:t>4</w:t>
            </w:r>
            <w:r>
              <w:rPr>
                <w:sz w:val="20"/>
                <w:szCs w:val="20"/>
                <w:lang w:val="lt-LT"/>
              </w:rPr>
              <w:t>.</w:t>
            </w:r>
          </w:p>
        </w:tc>
        <w:tc>
          <w:tcPr>
            <w:tcW w:w="5812" w:type="dxa"/>
          </w:tcPr>
          <w:p w14:paraId="2AF240C3" w14:textId="3BF69C90" w:rsidR="001073AD" w:rsidRPr="00443592" w:rsidRDefault="001073AD" w:rsidP="001073AD">
            <w:pPr>
              <w:spacing w:after="160" w:line="259" w:lineRule="auto"/>
              <w:jc w:val="left"/>
              <w:rPr>
                <w:sz w:val="20"/>
                <w:szCs w:val="20"/>
              </w:rPr>
            </w:pPr>
            <w:r w:rsidRPr="00E63067">
              <w:rPr>
                <w:sz w:val="20"/>
                <w:szCs w:val="20"/>
                <w:lang w:val="lt-LT"/>
              </w:rPr>
              <w:t>Socialinės-pilietinės veiklos organizavimo tvarkos aprašas</w:t>
            </w:r>
          </w:p>
        </w:tc>
        <w:tc>
          <w:tcPr>
            <w:tcW w:w="3402" w:type="dxa"/>
          </w:tcPr>
          <w:p w14:paraId="2AAB4485" w14:textId="77777777" w:rsidR="001073AD" w:rsidRPr="001B0807" w:rsidRDefault="001073AD" w:rsidP="001073AD">
            <w:pPr>
              <w:rPr>
                <w:rFonts w:asciiTheme="majorHAnsi" w:hAnsiTheme="majorHAnsi"/>
                <w:sz w:val="20"/>
                <w:szCs w:val="20"/>
                <w:lang w:val="lt-LT"/>
              </w:rPr>
            </w:pPr>
          </w:p>
        </w:tc>
      </w:tr>
      <w:tr w:rsidR="001073AD" w:rsidRPr="001B0807" w14:paraId="08A29738" w14:textId="77777777" w:rsidTr="00767153">
        <w:tc>
          <w:tcPr>
            <w:tcW w:w="704" w:type="dxa"/>
          </w:tcPr>
          <w:p w14:paraId="1B76C2A6" w14:textId="2DAEBA38" w:rsidR="001073AD" w:rsidRPr="00443592" w:rsidRDefault="001073AD" w:rsidP="001073AD">
            <w:pPr>
              <w:rPr>
                <w:sz w:val="20"/>
                <w:szCs w:val="20"/>
                <w:lang w:val="lt-LT"/>
              </w:rPr>
            </w:pPr>
            <w:r>
              <w:rPr>
                <w:sz w:val="20"/>
                <w:szCs w:val="20"/>
                <w:lang w:val="lt-LT"/>
              </w:rPr>
              <w:t>8.2</w:t>
            </w:r>
            <w:r w:rsidR="005E13DB">
              <w:rPr>
                <w:sz w:val="20"/>
                <w:szCs w:val="20"/>
                <w:lang w:val="lt-LT"/>
              </w:rPr>
              <w:t>5</w:t>
            </w:r>
            <w:r>
              <w:rPr>
                <w:sz w:val="20"/>
                <w:szCs w:val="20"/>
                <w:lang w:val="lt-LT"/>
              </w:rPr>
              <w:t>.</w:t>
            </w:r>
          </w:p>
        </w:tc>
        <w:tc>
          <w:tcPr>
            <w:tcW w:w="5812" w:type="dxa"/>
          </w:tcPr>
          <w:p w14:paraId="36160816" w14:textId="624F8E4D" w:rsidR="001073AD" w:rsidRPr="00735C33" w:rsidRDefault="001073AD" w:rsidP="001073AD">
            <w:pPr>
              <w:rPr>
                <w:sz w:val="20"/>
                <w:szCs w:val="20"/>
                <w:lang w:val="lt-LT"/>
              </w:rPr>
            </w:pPr>
            <w:r w:rsidRPr="00661D66">
              <w:rPr>
                <w:sz w:val="20"/>
                <w:szCs w:val="20"/>
                <w:lang w:val="lt-LT"/>
              </w:rPr>
              <w:t xml:space="preserve">Vaiko gerovės komisijos </w:t>
            </w:r>
            <w:r w:rsidR="005E13DB">
              <w:rPr>
                <w:sz w:val="20"/>
                <w:szCs w:val="20"/>
                <w:lang w:val="lt-LT"/>
              </w:rPr>
              <w:t xml:space="preserve">funkcijų, </w:t>
            </w:r>
            <w:r w:rsidRPr="00661D66">
              <w:rPr>
                <w:sz w:val="20"/>
                <w:szCs w:val="20"/>
                <w:lang w:val="lt-LT"/>
              </w:rPr>
              <w:t>sudarymo ir jos darbo organizavimo tvarkos aprašas</w:t>
            </w:r>
          </w:p>
        </w:tc>
        <w:tc>
          <w:tcPr>
            <w:tcW w:w="3402" w:type="dxa"/>
          </w:tcPr>
          <w:p w14:paraId="06410D29" w14:textId="77777777" w:rsidR="001073AD" w:rsidRPr="001B0807" w:rsidRDefault="001073AD" w:rsidP="001073AD">
            <w:pPr>
              <w:rPr>
                <w:rFonts w:asciiTheme="majorHAnsi" w:hAnsiTheme="majorHAnsi"/>
                <w:sz w:val="20"/>
                <w:szCs w:val="20"/>
                <w:lang w:val="lt-LT"/>
              </w:rPr>
            </w:pPr>
          </w:p>
        </w:tc>
      </w:tr>
      <w:tr w:rsidR="001073AD" w:rsidRPr="001B0807" w14:paraId="7F691B33" w14:textId="77777777" w:rsidTr="00767153">
        <w:tc>
          <w:tcPr>
            <w:tcW w:w="704" w:type="dxa"/>
          </w:tcPr>
          <w:p w14:paraId="5DEBD509" w14:textId="3A32A430" w:rsidR="001073AD" w:rsidRPr="00443592" w:rsidRDefault="001073AD" w:rsidP="001073AD">
            <w:pPr>
              <w:rPr>
                <w:sz w:val="20"/>
                <w:szCs w:val="20"/>
                <w:lang w:val="lt-LT"/>
              </w:rPr>
            </w:pPr>
            <w:r>
              <w:rPr>
                <w:sz w:val="20"/>
                <w:szCs w:val="20"/>
                <w:lang w:val="lt-LT"/>
              </w:rPr>
              <w:t>8.2</w:t>
            </w:r>
            <w:r w:rsidR="00F42308">
              <w:rPr>
                <w:sz w:val="20"/>
                <w:szCs w:val="20"/>
                <w:lang w:val="lt-LT"/>
              </w:rPr>
              <w:t>6</w:t>
            </w:r>
            <w:r>
              <w:rPr>
                <w:sz w:val="20"/>
                <w:szCs w:val="20"/>
                <w:lang w:val="lt-LT"/>
              </w:rPr>
              <w:t>.</w:t>
            </w:r>
          </w:p>
        </w:tc>
        <w:tc>
          <w:tcPr>
            <w:tcW w:w="5812" w:type="dxa"/>
          </w:tcPr>
          <w:p w14:paraId="3B58B0A8" w14:textId="1B746D05" w:rsidR="001073AD" w:rsidRPr="00443592" w:rsidRDefault="001073AD" w:rsidP="001073AD">
            <w:pPr>
              <w:spacing w:after="160" w:line="259" w:lineRule="auto"/>
              <w:jc w:val="left"/>
              <w:rPr>
                <w:sz w:val="20"/>
                <w:szCs w:val="20"/>
              </w:rPr>
            </w:pPr>
            <w:proofErr w:type="spellStart"/>
            <w:r>
              <w:rPr>
                <w:sz w:val="20"/>
                <w:szCs w:val="20"/>
              </w:rPr>
              <w:t>Mokinių</w:t>
            </w:r>
            <w:proofErr w:type="spellEnd"/>
            <w:r>
              <w:rPr>
                <w:sz w:val="20"/>
                <w:szCs w:val="20"/>
              </w:rPr>
              <w:t xml:space="preserve"> </w:t>
            </w:r>
            <w:proofErr w:type="spellStart"/>
            <w:r>
              <w:rPr>
                <w:sz w:val="20"/>
                <w:szCs w:val="20"/>
              </w:rPr>
              <w:t>priėmimo</w:t>
            </w:r>
            <w:proofErr w:type="spellEnd"/>
            <w:r>
              <w:rPr>
                <w:sz w:val="20"/>
                <w:szCs w:val="20"/>
              </w:rPr>
              <w:t xml:space="preserve"> į </w:t>
            </w:r>
            <w:proofErr w:type="spellStart"/>
            <w:r>
              <w:rPr>
                <w:sz w:val="20"/>
                <w:szCs w:val="20"/>
              </w:rPr>
              <w:t>progimnaziją</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402" w:type="dxa"/>
          </w:tcPr>
          <w:p w14:paraId="547DF692" w14:textId="77777777" w:rsidR="001073AD" w:rsidRPr="001B0807" w:rsidRDefault="001073AD" w:rsidP="001073AD">
            <w:pPr>
              <w:rPr>
                <w:rFonts w:asciiTheme="majorHAnsi" w:hAnsiTheme="majorHAnsi"/>
                <w:sz w:val="20"/>
                <w:szCs w:val="20"/>
                <w:lang w:val="lt-LT"/>
              </w:rPr>
            </w:pPr>
          </w:p>
        </w:tc>
      </w:tr>
      <w:tr w:rsidR="001073AD" w:rsidRPr="001B0807" w14:paraId="1BA9B1C2" w14:textId="77777777" w:rsidTr="00767153">
        <w:tc>
          <w:tcPr>
            <w:tcW w:w="704" w:type="dxa"/>
          </w:tcPr>
          <w:p w14:paraId="4E878397" w14:textId="59265780" w:rsidR="001073AD" w:rsidRPr="00443592" w:rsidRDefault="001073AD" w:rsidP="001073AD">
            <w:pPr>
              <w:rPr>
                <w:sz w:val="20"/>
                <w:szCs w:val="20"/>
                <w:lang w:val="lt-LT"/>
              </w:rPr>
            </w:pPr>
            <w:r>
              <w:rPr>
                <w:sz w:val="20"/>
                <w:szCs w:val="20"/>
                <w:lang w:val="lt-LT"/>
              </w:rPr>
              <w:t>8.2</w:t>
            </w:r>
            <w:r w:rsidR="00F42308">
              <w:rPr>
                <w:sz w:val="20"/>
                <w:szCs w:val="20"/>
                <w:lang w:val="lt-LT"/>
              </w:rPr>
              <w:t>7</w:t>
            </w:r>
            <w:r>
              <w:rPr>
                <w:sz w:val="20"/>
                <w:szCs w:val="20"/>
                <w:lang w:val="lt-LT"/>
              </w:rPr>
              <w:t>.</w:t>
            </w:r>
          </w:p>
        </w:tc>
        <w:tc>
          <w:tcPr>
            <w:tcW w:w="5812" w:type="dxa"/>
          </w:tcPr>
          <w:p w14:paraId="3FD00D80" w14:textId="7C9EEAA4" w:rsidR="001073AD" w:rsidRPr="00443592" w:rsidRDefault="001073AD" w:rsidP="001073AD">
            <w:pPr>
              <w:spacing w:after="160" w:line="259" w:lineRule="auto"/>
              <w:jc w:val="left"/>
              <w:rPr>
                <w:sz w:val="20"/>
                <w:szCs w:val="20"/>
              </w:rPr>
            </w:pPr>
            <w:proofErr w:type="spellStart"/>
            <w:r>
              <w:rPr>
                <w:sz w:val="20"/>
                <w:szCs w:val="20"/>
              </w:rPr>
              <w:t>Mokinių</w:t>
            </w:r>
            <w:proofErr w:type="spellEnd"/>
            <w:r>
              <w:rPr>
                <w:sz w:val="20"/>
                <w:szCs w:val="20"/>
              </w:rPr>
              <w:t xml:space="preserve"> </w:t>
            </w:r>
            <w:proofErr w:type="spellStart"/>
            <w:r>
              <w:rPr>
                <w:sz w:val="20"/>
                <w:szCs w:val="20"/>
              </w:rPr>
              <w:t>priėmimo</w:t>
            </w:r>
            <w:proofErr w:type="spellEnd"/>
            <w:r>
              <w:rPr>
                <w:sz w:val="20"/>
                <w:szCs w:val="20"/>
              </w:rPr>
              <w:t xml:space="preserve"> į priešmokyklinio ugdymo </w:t>
            </w:r>
            <w:proofErr w:type="spellStart"/>
            <w:r>
              <w:rPr>
                <w:sz w:val="20"/>
                <w:szCs w:val="20"/>
              </w:rPr>
              <w:t>grupes</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402" w:type="dxa"/>
          </w:tcPr>
          <w:p w14:paraId="2BA2B294" w14:textId="77777777" w:rsidR="001073AD" w:rsidRPr="001B0807" w:rsidRDefault="001073AD" w:rsidP="001073AD">
            <w:pPr>
              <w:rPr>
                <w:rFonts w:asciiTheme="majorHAnsi" w:hAnsiTheme="majorHAnsi"/>
                <w:sz w:val="20"/>
                <w:szCs w:val="20"/>
                <w:lang w:val="lt-LT"/>
              </w:rPr>
            </w:pPr>
          </w:p>
        </w:tc>
      </w:tr>
      <w:tr w:rsidR="001073AD" w:rsidRPr="001B0807" w14:paraId="1D55C4DE" w14:textId="77777777" w:rsidTr="00767153">
        <w:tc>
          <w:tcPr>
            <w:tcW w:w="704" w:type="dxa"/>
          </w:tcPr>
          <w:p w14:paraId="61C6DCA9" w14:textId="71AE9F52" w:rsidR="001073AD" w:rsidRDefault="001073AD" w:rsidP="001073AD">
            <w:pPr>
              <w:rPr>
                <w:sz w:val="20"/>
                <w:szCs w:val="20"/>
                <w:lang w:val="lt-LT"/>
              </w:rPr>
            </w:pPr>
            <w:r>
              <w:rPr>
                <w:sz w:val="20"/>
                <w:szCs w:val="20"/>
                <w:lang w:val="lt-LT"/>
              </w:rPr>
              <w:t>8.</w:t>
            </w:r>
            <w:r w:rsidR="00F004AD">
              <w:rPr>
                <w:sz w:val="20"/>
                <w:szCs w:val="20"/>
                <w:lang w:val="lt-LT"/>
              </w:rPr>
              <w:t>2</w:t>
            </w:r>
            <w:r w:rsidR="00F42308">
              <w:rPr>
                <w:sz w:val="20"/>
                <w:szCs w:val="20"/>
                <w:lang w:val="lt-LT"/>
              </w:rPr>
              <w:t>8</w:t>
            </w:r>
            <w:r>
              <w:rPr>
                <w:sz w:val="20"/>
                <w:szCs w:val="20"/>
                <w:lang w:val="lt-LT"/>
              </w:rPr>
              <w:t>.</w:t>
            </w:r>
          </w:p>
        </w:tc>
        <w:tc>
          <w:tcPr>
            <w:tcW w:w="5812" w:type="dxa"/>
          </w:tcPr>
          <w:p w14:paraId="250C2706" w14:textId="175DDB04" w:rsidR="001073AD" w:rsidRDefault="001073AD" w:rsidP="001073AD">
            <w:pPr>
              <w:spacing w:after="160" w:line="259" w:lineRule="auto"/>
              <w:jc w:val="left"/>
              <w:rPr>
                <w:sz w:val="20"/>
                <w:szCs w:val="20"/>
              </w:rPr>
            </w:pPr>
            <w:hyperlink r:id="rId53" w:history="1">
              <w:proofErr w:type="spellStart"/>
              <w:r w:rsidRPr="001D11D2">
                <w:rPr>
                  <w:sz w:val="20"/>
                  <w:szCs w:val="20"/>
                  <w:bdr w:val="none" w:sz="0" w:space="0" w:color="auto" w:frame="1"/>
                  <w:lang w:eastAsia="lt-LT"/>
                </w:rPr>
                <w:t>Mokinių</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priėmimo</w:t>
              </w:r>
              <w:proofErr w:type="spellEnd"/>
              <w:r w:rsidRPr="001D11D2">
                <w:rPr>
                  <w:sz w:val="20"/>
                  <w:szCs w:val="20"/>
                  <w:bdr w:val="none" w:sz="0" w:space="0" w:color="auto" w:frame="1"/>
                  <w:lang w:eastAsia="lt-LT"/>
                </w:rPr>
                <w:t xml:space="preserve"> į</w:t>
              </w:r>
              <w:r>
                <w:rPr>
                  <w:sz w:val="20"/>
                  <w:szCs w:val="20"/>
                  <w:bdr w:val="none" w:sz="0" w:space="0" w:color="auto" w:frame="1"/>
                  <w:lang w:eastAsia="lt-LT"/>
                </w:rPr>
                <w:t xml:space="preserve"> </w:t>
              </w:r>
              <w:proofErr w:type="spellStart"/>
              <w:r>
                <w:rPr>
                  <w:sz w:val="20"/>
                  <w:szCs w:val="20"/>
                  <w:bdr w:val="none" w:sz="0" w:space="0" w:color="auto" w:frame="1"/>
                  <w:lang w:eastAsia="lt-LT"/>
                </w:rPr>
                <w:t>progimnaziją</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komisijos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darbo</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reglamentas</w:t>
              </w:r>
              <w:proofErr w:type="spellEnd"/>
            </w:hyperlink>
          </w:p>
        </w:tc>
        <w:tc>
          <w:tcPr>
            <w:tcW w:w="3402" w:type="dxa"/>
          </w:tcPr>
          <w:p w14:paraId="5E41CCAC" w14:textId="77777777" w:rsidR="001073AD" w:rsidRPr="001B0807" w:rsidRDefault="001073AD" w:rsidP="001073AD">
            <w:pPr>
              <w:rPr>
                <w:rFonts w:asciiTheme="majorHAnsi" w:hAnsiTheme="majorHAnsi"/>
                <w:sz w:val="20"/>
                <w:szCs w:val="20"/>
                <w:lang w:val="lt-LT"/>
              </w:rPr>
            </w:pPr>
          </w:p>
        </w:tc>
      </w:tr>
      <w:tr w:rsidR="001073AD" w:rsidRPr="001B0807" w14:paraId="1C4EA4FF" w14:textId="77777777" w:rsidTr="00767153">
        <w:tc>
          <w:tcPr>
            <w:tcW w:w="704" w:type="dxa"/>
          </w:tcPr>
          <w:p w14:paraId="19A914AA" w14:textId="2C5D7394" w:rsidR="001073AD" w:rsidRPr="00443592" w:rsidRDefault="001073AD" w:rsidP="001073AD">
            <w:pPr>
              <w:rPr>
                <w:sz w:val="20"/>
                <w:szCs w:val="20"/>
                <w:lang w:val="lt-LT"/>
              </w:rPr>
            </w:pPr>
            <w:r>
              <w:rPr>
                <w:sz w:val="20"/>
                <w:szCs w:val="20"/>
                <w:lang w:val="lt-LT"/>
              </w:rPr>
              <w:lastRenderedPageBreak/>
              <w:t>8.</w:t>
            </w:r>
            <w:r w:rsidR="00F42308">
              <w:rPr>
                <w:sz w:val="20"/>
                <w:szCs w:val="20"/>
                <w:lang w:val="lt-LT"/>
              </w:rPr>
              <w:t>29</w:t>
            </w:r>
            <w:r>
              <w:rPr>
                <w:sz w:val="20"/>
                <w:szCs w:val="20"/>
                <w:lang w:val="lt-LT"/>
              </w:rPr>
              <w:t>.</w:t>
            </w:r>
          </w:p>
        </w:tc>
        <w:tc>
          <w:tcPr>
            <w:tcW w:w="5812" w:type="dxa"/>
          </w:tcPr>
          <w:p w14:paraId="068A846B" w14:textId="400492FA" w:rsidR="001073AD" w:rsidRPr="008E7574" w:rsidRDefault="001073AD" w:rsidP="001073AD">
            <w:pPr>
              <w:rPr>
                <w:sz w:val="20"/>
                <w:szCs w:val="20"/>
                <w:lang w:val="lt-LT"/>
              </w:rPr>
            </w:pPr>
            <w:r w:rsidRPr="00E63067">
              <w:rPr>
                <w:sz w:val="20"/>
                <w:szCs w:val="20"/>
                <w:lang w:val="lt-LT"/>
              </w:rPr>
              <w:t>Švietimo pagalbos mokiniui ir mokytojui teikimo tvarkos aprašas</w:t>
            </w:r>
          </w:p>
        </w:tc>
        <w:tc>
          <w:tcPr>
            <w:tcW w:w="3402" w:type="dxa"/>
          </w:tcPr>
          <w:p w14:paraId="0B06BB5D" w14:textId="77777777" w:rsidR="001073AD" w:rsidRPr="001B0807" w:rsidRDefault="001073AD" w:rsidP="001073AD">
            <w:pPr>
              <w:rPr>
                <w:rFonts w:asciiTheme="majorHAnsi" w:hAnsiTheme="majorHAnsi"/>
                <w:sz w:val="20"/>
                <w:szCs w:val="20"/>
                <w:lang w:val="lt-LT"/>
              </w:rPr>
            </w:pPr>
          </w:p>
        </w:tc>
      </w:tr>
      <w:tr w:rsidR="001073AD" w:rsidRPr="001B0807" w14:paraId="1553B8AE" w14:textId="77777777" w:rsidTr="00767153">
        <w:tc>
          <w:tcPr>
            <w:tcW w:w="704" w:type="dxa"/>
          </w:tcPr>
          <w:p w14:paraId="0444FEA6" w14:textId="70A148B5" w:rsidR="001073AD" w:rsidRPr="00443592" w:rsidRDefault="001073AD" w:rsidP="001073AD">
            <w:pPr>
              <w:rPr>
                <w:sz w:val="20"/>
                <w:szCs w:val="20"/>
                <w:lang w:val="lt-LT"/>
              </w:rPr>
            </w:pPr>
            <w:r>
              <w:rPr>
                <w:sz w:val="20"/>
                <w:szCs w:val="20"/>
                <w:lang w:val="lt-LT"/>
              </w:rPr>
              <w:t>8.3</w:t>
            </w:r>
            <w:r w:rsidR="00F42308">
              <w:rPr>
                <w:sz w:val="20"/>
                <w:szCs w:val="20"/>
                <w:lang w:val="lt-LT"/>
              </w:rPr>
              <w:t>0</w:t>
            </w:r>
            <w:r>
              <w:rPr>
                <w:sz w:val="20"/>
                <w:szCs w:val="20"/>
                <w:lang w:val="lt-LT"/>
              </w:rPr>
              <w:t>.</w:t>
            </w:r>
          </w:p>
        </w:tc>
        <w:tc>
          <w:tcPr>
            <w:tcW w:w="5812" w:type="dxa"/>
          </w:tcPr>
          <w:p w14:paraId="65E9E7A4" w14:textId="0A874515" w:rsidR="001073AD" w:rsidRPr="008E7574" w:rsidRDefault="001073AD" w:rsidP="001073AD">
            <w:pPr>
              <w:rPr>
                <w:sz w:val="20"/>
                <w:szCs w:val="20"/>
                <w:lang w:val="lt-LT"/>
              </w:rPr>
            </w:pPr>
            <w:r w:rsidRPr="00E63067">
              <w:rPr>
                <w:sz w:val="20"/>
                <w:szCs w:val="20"/>
                <w:lang w:val="lt-LT"/>
              </w:rPr>
              <w:t>Mokinių naudojimosi transportu tvarkos aprašas</w:t>
            </w:r>
          </w:p>
        </w:tc>
        <w:tc>
          <w:tcPr>
            <w:tcW w:w="3402" w:type="dxa"/>
          </w:tcPr>
          <w:p w14:paraId="59686767" w14:textId="77777777" w:rsidR="001073AD" w:rsidRPr="001B0807" w:rsidRDefault="001073AD" w:rsidP="001073AD">
            <w:pPr>
              <w:rPr>
                <w:rFonts w:asciiTheme="majorHAnsi" w:hAnsiTheme="majorHAnsi"/>
                <w:sz w:val="20"/>
                <w:szCs w:val="20"/>
                <w:lang w:val="lt-LT"/>
              </w:rPr>
            </w:pPr>
          </w:p>
        </w:tc>
      </w:tr>
      <w:tr w:rsidR="001073AD" w:rsidRPr="001B0807" w14:paraId="6E0B2F48" w14:textId="77777777" w:rsidTr="00767153">
        <w:tc>
          <w:tcPr>
            <w:tcW w:w="704" w:type="dxa"/>
          </w:tcPr>
          <w:p w14:paraId="1782A95B" w14:textId="2439E9FF" w:rsidR="001073AD" w:rsidRPr="00443592" w:rsidRDefault="001073AD" w:rsidP="001073AD">
            <w:pPr>
              <w:rPr>
                <w:sz w:val="20"/>
                <w:szCs w:val="20"/>
                <w:lang w:val="lt-LT"/>
              </w:rPr>
            </w:pPr>
            <w:r>
              <w:rPr>
                <w:sz w:val="20"/>
                <w:szCs w:val="20"/>
                <w:lang w:val="lt-LT"/>
              </w:rPr>
              <w:t>8.3</w:t>
            </w:r>
            <w:r w:rsidR="00F42308">
              <w:rPr>
                <w:sz w:val="20"/>
                <w:szCs w:val="20"/>
                <w:lang w:val="lt-LT"/>
              </w:rPr>
              <w:t>1</w:t>
            </w:r>
            <w:r>
              <w:rPr>
                <w:sz w:val="20"/>
                <w:szCs w:val="20"/>
                <w:lang w:val="lt-LT"/>
              </w:rPr>
              <w:t>.</w:t>
            </w:r>
          </w:p>
        </w:tc>
        <w:tc>
          <w:tcPr>
            <w:tcW w:w="5812" w:type="dxa"/>
          </w:tcPr>
          <w:p w14:paraId="0AA7B997" w14:textId="0271FC51" w:rsidR="001073AD" w:rsidRPr="00443592" w:rsidRDefault="001073AD" w:rsidP="001073AD">
            <w:pPr>
              <w:spacing w:after="160" w:line="259" w:lineRule="auto"/>
              <w:jc w:val="left"/>
              <w:rPr>
                <w:sz w:val="20"/>
                <w:szCs w:val="20"/>
              </w:rPr>
            </w:pPr>
            <w:r w:rsidRPr="00E63067">
              <w:rPr>
                <w:sz w:val="20"/>
                <w:szCs w:val="20"/>
                <w:lang w:val="lt-LT"/>
              </w:rPr>
              <w:t>Krizių valdymo progimnazijoje tvarkos aprašas</w:t>
            </w:r>
          </w:p>
        </w:tc>
        <w:tc>
          <w:tcPr>
            <w:tcW w:w="3402" w:type="dxa"/>
          </w:tcPr>
          <w:p w14:paraId="5F878BCD" w14:textId="77777777" w:rsidR="001073AD" w:rsidRPr="001B0807" w:rsidRDefault="001073AD" w:rsidP="001073AD">
            <w:pPr>
              <w:rPr>
                <w:rFonts w:asciiTheme="majorHAnsi" w:hAnsiTheme="majorHAnsi"/>
                <w:sz w:val="20"/>
                <w:szCs w:val="20"/>
                <w:lang w:val="lt-LT"/>
              </w:rPr>
            </w:pPr>
          </w:p>
        </w:tc>
      </w:tr>
      <w:tr w:rsidR="001073AD" w:rsidRPr="001B0807" w14:paraId="1C7B0006" w14:textId="77777777" w:rsidTr="00767153">
        <w:tc>
          <w:tcPr>
            <w:tcW w:w="704" w:type="dxa"/>
          </w:tcPr>
          <w:p w14:paraId="7531F863" w14:textId="18837246" w:rsidR="001073AD" w:rsidRPr="00443592" w:rsidRDefault="001073AD" w:rsidP="001073AD">
            <w:pPr>
              <w:rPr>
                <w:sz w:val="20"/>
                <w:szCs w:val="20"/>
                <w:lang w:val="lt-LT"/>
              </w:rPr>
            </w:pPr>
            <w:r>
              <w:rPr>
                <w:sz w:val="20"/>
                <w:szCs w:val="20"/>
                <w:lang w:val="lt-LT"/>
              </w:rPr>
              <w:t>8.3</w:t>
            </w:r>
            <w:r w:rsidR="00F42308">
              <w:rPr>
                <w:sz w:val="20"/>
                <w:szCs w:val="20"/>
                <w:lang w:val="lt-LT"/>
              </w:rPr>
              <w:t>2</w:t>
            </w:r>
            <w:r>
              <w:rPr>
                <w:sz w:val="20"/>
                <w:szCs w:val="20"/>
                <w:lang w:val="lt-LT"/>
              </w:rPr>
              <w:t>.</w:t>
            </w:r>
          </w:p>
        </w:tc>
        <w:tc>
          <w:tcPr>
            <w:tcW w:w="5812" w:type="dxa"/>
          </w:tcPr>
          <w:p w14:paraId="1912E70D" w14:textId="0218DBC0" w:rsidR="001073AD" w:rsidRPr="008E7574" w:rsidRDefault="00F42308" w:rsidP="001073AD">
            <w:pPr>
              <w:rPr>
                <w:sz w:val="20"/>
                <w:szCs w:val="20"/>
                <w:lang w:val="lt-LT"/>
              </w:rPr>
            </w:pPr>
            <w:r>
              <w:rPr>
                <w:sz w:val="20"/>
                <w:szCs w:val="20"/>
                <w:lang w:val="lt-LT"/>
              </w:rPr>
              <w:t>Mokinių ugdymo ne progimnazijos aplinkoje organizavimo</w:t>
            </w:r>
            <w:r w:rsidR="001073AD" w:rsidRPr="00E63067">
              <w:rPr>
                <w:sz w:val="20"/>
                <w:szCs w:val="20"/>
                <w:lang w:val="lt-LT"/>
              </w:rPr>
              <w:t xml:space="preserve"> aprašas</w:t>
            </w:r>
          </w:p>
        </w:tc>
        <w:tc>
          <w:tcPr>
            <w:tcW w:w="3402" w:type="dxa"/>
          </w:tcPr>
          <w:p w14:paraId="0536A595" w14:textId="77777777" w:rsidR="001073AD" w:rsidRPr="001B0807" w:rsidRDefault="001073AD" w:rsidP="001073AD">
            <w:pPr>
              <w:rPr>
                <w:rFonts w:asciiTheme="majorHAnsi" w:hAnsiTheme="majorHAnsi"/>
                <w:sz w:val="20"/>
                <w:szCs w:val="20"/>
                <w:lang w:val="lt-LT"/>
              </w:rPr>
            </w:pPr>
          </w:p>
        </w:tc>
      </w:tr>
      <w:tr w:rsidR="001073AD" w:rsidRPr="001B0807" w14:paraId="4A4E4682" w14:textId="77777777" w:rsidTr="00767153">
        <w:tc>
          <w:tcPr>
            <w:tcW w:w="704" w:type="dxa"/>
          </w:tcPr>
          <w:p w14:paraId="53D2EBC5" w14:textId="367F710D" w:rsidR="001073AD" w:rsidRPr="00443592" w:rsidRDefault="001073AD" w:rsidP="001073AD">
            <w:pPr>
              <w:rPr>
                <w:sz w:val="20"/>
                <w:szCs w:val="20"/>
                <w:lang w:val="lt-LT"/>
              </w:rPr>
            </w:pPr>
            <w:r>
              <w:rPr>
                <w:sz w:val="20"/>
                <w:szCs w:val="20"/>
                <w:lang w:val="lt-LT"/>
              </w:rPr>
              <w:t>8.3</w:t>
            </w:r>
            <w:r w:rsidR="008D25A2">
              <w:rPr>
                <w:sz w:val="20"/>
                <w:szCs w:val="20"/>
                <w:lang w:val="lt-LT"/>
              </w:rPr>
              <w:t>3</w:t>
            </w:r>
            <w:r>
              <w:rPr>
                <w:sz w:val="20"/>
                <w:szCs w:val="20"/>
                <w:lang w:val="lt-LT"/>
              </w:rPr>
              <w:t>.</w:t>
            </w:r>
          </w:p>
        </w:tc>
        <w:tc>
          <w:tcPr>
            <w:tcW w:w="5812" w:type="dxa"/>
          </w:tcPr>
          <w:p w14:paraId="5DABD03D" w14:textId="3916CE82" w:rsidR="001073AD" w:rsidRPr="00443592" w:rsidRDefault="001073AD" w:rsidP="001073AD">
            <w:pPr>
              <w:spacing w:after="160" w:line="259" w:lineRule="auto"/>
              <w:jc w:val="left"/>
              <w:rPr>
                <w:sz w:val="20"/>
                <w:szCs w:val="20"/>
              </w:rPr>
            </w:pPr>
            <w:r w:rsidRPr="00E63067">
              <w:rPr>
                <w:sz w:val="20"/>
                <w:szCs w:val="20"/>
                <w:lang w:val="lt-LT"/>
              </w:rPr>
              <w:t>Mokinių pažintinei veiklai skirtų lėšų naudojimo tvarka</w:t>
            </w:r>
          </w:p>
        </w:tc>
        <w:tc>
          <w:tcPr>
            <w:tcW w:w="3402" w:type="dxa"/>
          </w:tcPr>
          <w:p w14:paraId="23608EAD" w14:textId="77777777" w:rsidR="001073AD" w:rsidRPr="001B0807" w:rsidRDefault="001073AD" w:rsidP="001073AD">
            <w:pPr>
              <w:rPr>
                <w:rFonts w:asciiTheme="majorHAnsi" w:hAnsiTheme="majorHAnsi"/>
                <w:sz w:val="20"/>
                <w:szCs w:val="20"/>
                <w:lang w:val="lt-LT"/>
              </w:rPr>
            </w:pPr>
          </w:p>
        </w:tc>
      </w:tr>
      <w:tr w:rsidR="001073AD" w:rsidRPr="001B0807" w14:paraId="24697D16" w14:textId="77777777" w:rsidTr="00767153">
        <w:tc>
          <w:tcPr>
            <w:tcW w:w="704" w:type="dxa"/>
          </w:tcPr>
          <w:p w14:paraId="21D71D57" w14:textId="4F6450B6" w:rsidR="001073AD" w:rsidRPr="00443592" w:rsidRDefault="001073AD" w:rsidP="001073AD">
            <w:pPr>
              <w:rPr>
                <w:sz w:val="20"/>
                <w:szCs w:val="20"/>
                <w:lang w:val="lt-LT"/>
              </w:rPr>
            </w:pPr>
            <w:r>
              <w:rPr>
                <w:sz w:val="20"/>
                <w:szCs w:val="20"/>
                <w:lang w:val="lt-LT"/>
              </w:rPr>
              <w:t>8.3</w:t>
            </w:r>
            <w:r w:rsidR="008D25A2">
              <w:rPr>
                <w:sz w:val="20"/>
                <w:szCs w:val="20"/>
                <w:lang w:val="lt-LT"/>
              </w:rPr>
              <w:t>4</w:t>
            </w:r>
            <w:r>
              <w:rPr>
                <w:sz w:val="20"/>
                <w:szCs w:val="20"/>
                <w:lang w:val="lt-LT"/>
              </w:rPr>
              <w:t>.</w:t>
            </w:r>
          </w:p>
        </w:tc>
        <w:tc>
          <w:tcPr>
            <w:tcW w:w="5812" w:type="dxa"/>
          </w:tcPr>
          <w:p w14:paraId="548D4854" w14:textId="3AFD1E67" w:rsidR="001073AD" w:rsidRPr="00791B22" w:rsidRDefault="001073AD" w:rsidP="001073AD">
            <w:pPr>
              <w:rPr>
                <w:sz w:val="20"/>
                <w:szCs w:val="20"/>
                <w:lang w:val="lt-LT"/>
              </w:rPr>
            </w:pPr>
            <w:r w:rsidRPr="00E63067">
              <w:rPr>
                <w:sz w:val="20"/>
                <w:szCs w:val="20"/>
                <w:lang w:val="lt-LT"/>
              </w:rPr>
              <w:t>Mokinių vežimo mokykliniu autobusu tvarkos aprašas</w:t>
            </w:r>
          </w:p>
        </w:tc>
        <w:tc>
          <w:tcPr>
            <w:tcW w:w="3402" w:type="dxa"/>
          </w:tcPr>
          <w:p w14:paraId="4B1CA16C" w14:textId="77777777" w:rsidR="001073AD" w:rsidRPr="001B0807" w:rsidRDefault="001073AD" w:rsidP="001073AD">
            <w:pPr>
              <w:rPr>
                <w:rFonts w:asciiTheme="majorHAnsi" w:hAnsiTheme="majorHAnsi"/>
                <w:sz w:val="20"/>
                <w:szCs w:val="20"/>
                <w:lang w:val="lt-LT"/>
              </w:rPr>
            </w:pPr>
          </w:p>
        </w:tc>
      </w:tr>
      <w:tr w:rsidR="001073AD" w:rsidRPr="001B0807" w14:paraId="52BFD28F" w14:textId="77777777" w:rsidTr="00767153">
        <w:tc>
          <w:tcPr>
            <w:tcW w:w="704" w:type="dxa"/>
          </w:tcPr>
          <w:p w14:paraId="47EA54CD" w14:textId="0265595A" w:rsidR="001073AD" w:rsidRPr="00443592" w:rsidRDefault="001073AD" w:rsidP="001073AD">
            <w:pPr>
              <w:rPr>
                <w:sz w:val="20"/>
                <w:szCs w:val="20"/>
                <w:lang w:val="lt-LT"/>
              </w:rPr>
            </w:pPr>
            <w:r>
              <w:rPr>
                <w:sz w:val="20"/>
                <w:szCs w:val="20"/>
                <w:lang w:val="lt-LT"/>
              </w:rPr>
              <w:t>8.3</w:t>
            </w:r>
            <w:r w:rsidR="008D25A2">
              <w:rPr>
                <w:sz w:val="20"/>
                <w:szCs w:val="20"/>
                <w:lang w:val="lt-LT"/>
              </w:rPr>
              <w:t>5</w:t>
            </w:r>
            <w:r>
              <w:rPr>
                <w:sz w:val="20"/>
                <w:szCs w:val="20"/>
                <w:lang w:val="lt-LT"/>
              </w:rPr>
              <w:t>.</w:t>
            </w:r>
          </w:p>
        </w:tc>
        <w:tc>
          <w:tcPr>
            <w:tcW w:w="5812" w:type="dxa"/>
          </w:tcPr>
          <w:p w14:paraId="03C415B7" w14:textId="3E32DB5E" w:rsidR="001073AD" w:rsidRPr="00443592" w:rsidRDefault="008D25A2" w:rsidP="001073AD">
            <w:pPr>
              <w:spacing w:after="160" w:line="259" w:lineRule="auto"/>
              <w:jc w:val="left"/>
              <w:rPr>
                <w:sz w:val="20"/>
                <w:szCs w:val="20"/>
              </w:rPr>
            </w:pPr>
            <w:r>
              <w:rPr>
                <w:sz w:val="20"/>
                <w:szCs w:val="20"/>
                <w:lang w:val="lt-LT"/>
              </w:rPr>
              <w:t>Pagrindinio ugdymo programos</w:t>
            </w:r>
            <w:r w:rsidR="001073AD" w:rsidRPr="00E63067">
              <w:rPr>
                <w:sz w:val="20"/>
                <w:szCs w:val="20"/>
                <w:lang w:val="lt-LT"/>
              </w:rPr>
              <w:t xml:space="preserve"> mokinių pasiekimų </w:t>
            </w:r>
            <w:r>
              <w:rPr>
                <w:sz w:val="20"/>
                <w:szCs w:val="20"/>
                <w:lang w:val="lt-LT"/>
              </w:rPr>
              <w:t xml:space="preserve">ir pažangos </w:t>
            </w:r>
            <w:r w:rsidR="001073AD" w:rsidRPr="00E63067">
              <w:rPr>
                <w:sz w:val="20"/>
                <w:szCs w:val="20"/>
                <w:lang w:val="lt-LT"/>
              </w:rPr>
              <w:t>vertinimo tvarkos aprašas</w:t>
            </w:r>
          </w:p>
        </w:tc>
        <w:tc>
          <w:tcPr>
            <w:tcW w:w="3402" w:type="dxa"/>
          </w:tcPr>
          <w:p w14:paraId="1481CDC6" w14:textId="77777777" w:rsidR="001073AD" w:rsidRPr="001B0807" w:rsidRDefault="001073AD" w:rsidP="001073AD">
            <w:pPr>
              <w:rPr>
                <w:rFonts w:asciiTheme="majorHAnsi" w:hAnsiTheme="majorHAnsi"/>
                <w:sz w:val="20"/>
                <w:szCs w:val="20"/>
                <w:lang w:val="lt-LT"/>
              </w:rPr>
            </w:pPr>
          </w:p>
        </w:tc>
      </w:tr>
      <w:tr w:rsidR="001073AD" w:rsidRPr="001B0807" w14:paraId="54AE55EF" w14:textId="77777777" w:rsidTr="00767153">
        <w:tc>
          <w:tcPr>
            <w:tcW w:w="704" w:type="dxa"/>
          </w:tcPr>
          <w:p w14:paraId="5B0434D2" w14:textId="37AE3D21" w:rsidR="001073AD" w:rsidRPr="00443592" w:rsidRDefault="001073AD" w:rsidP="001073AD">
            <w:pPr>
              <w:rPr>
                <w:sz w:val="20"/>
                <w:szCs w:val="20"/>
                <w:lang w:val="lt-LT"/>
              </w:rPr>
            </w:pPr>
            <w:r>
              <w:rPr>
                <w:sz w:val="20"/>
                <w:szCs w:val="20"/>
                <w:lang w:val="lt-LT"/>
              </w:rPr>
              <w:t>8.3</w:t>
            </w:r>
            <w:r w:rsidR="008D25A2">
              <w:rPr>
                <w:sz w:val="20"/>
                <w:szCs w:val="20"/>
                <w:lang w:val="lt-LT"/>
              </w:rPr>
              <w:t>6</w:t>
            </w:r>
            <w:r>
              <w:rPr>
                <w:sz w:val="20"/>
                <w:szCs w:val="20"/>
                <w:lang w:val="lt-LT"/>
              </w:rPr>
              <w:t>.</w:t>
            </w:r>
          </w:p>
        </w:tc>
        <w:tc>
          <w:tcPr>
            <w:tcW w:w="5812" w:type="dxa"/>
          </w:tcPr>
          <w:p w14:paraId="4B6B4A95" w14:textId="399A02B3" w:rsidR="001073AD" w:rsidRPr="00594F78" w:rsidRDefault="001073AD" w:rsidP="001073AD">
            <w:pPr>
              <w:rPr>
                <w:sz w:val="20"/>
                <w:szCs w:val="20"/>
                <w:lang w:val="lt-LT"/>
              </w:rPr>
            </w:pPr>
            <w:r w:rsidRPr="00E63067">
              <w:rPr>
                <w:sz w:val="20"/>
                <w:szCs w:val="20"/>
                <w:lang w:val="lt-LT"/>
              </w:rPr>
              <w:t>Pagrindinio ugdymo programos mokinių individualios pažangos stebėjimo, fiksavimo, tolesnio mokymosi planavimo tvarkos aprašas</w:t>
            </w:r>
          </w:p>
        </w:tc>
        <w:tc>
          <w:tcPr>
            <w:tcW w:w="3402" w:type="dxa"/>
          </w:tcPr>
          <w:p w14:paraId="6E191E5A" w14:textId="77777777" w:rsidR="001073AD" w:rsidRPr="001B0807" w:rsidRDefault="001073AD" w:rsidP="001073AD">
            <w:pPr>
              <w:rPr>
                <w:rFonts w:asciiTheme="majorHAnsi" w:hAnsiTheme="majorHAnsi"/>
                <w:sz w:val="20"/>
                <w:szCs w:val="20"/>
                <w:lang w:val="lt-LT"/>
              </w:rPr>
            </w:pPr>
          </w:p>
        </w:tc>
      </w:tr>
      <w:tr w:rsidR="001073AD" w:rsidRPr="001B0807" w14:paraId="2254E8E3" w14:textId="77777777" w:rsidTr="00767153">
        <w:tc>
          <w:tcPr>
            <w:tcW w:w="704" w:type="dxa"/>
          </w:tcPr>
          <w:p w14:paraId="5824AC0A" w14:textId="454343AA" w:rsidR="001073AD" w:rsidRPr="00443592" w:rsidRDefault="001073AD" w:rsidP="001073AD">
            <w:pPr>
              <w:rPr>
                <w:sz w:val="20"/>
                <w:szCs w:val="20"/>
                <w:lang w:val="lt-LT"/>
              </w:rPr>
            </w:pPr>
            <w:r>
              <w:rPr>
                <w:sz w:val="20"/>
                <w:szCs w:val="20"/>
                <w:lang w:val="lt-LT"/>
              </w:rPr>
              <w:t>8.</w:t>
            </w:r>
            <w:r w:rsidR="00B909CE">
              <w:rPr>
                <w:sz w:val="20"/>
                <w:szCs w:val="20"/>
                <w:lang w:val="lt-LT"/>
              </w:rPr>
              <w:t>3</w:t>
            </w:r>
            <w:r w:rsidR="00ED0C59">
              <w:rPr>
                <w:sz w:val="20"/>
                <w:szCs w:val="20"/>
                <w:lang w:val="lt-LT"/>
              </w:rPr>
              <w:t>7</w:t>
            </w:r>
            <w:r>
              <w:rPr>
                <w:sz w:val="20"/>
                <w:szCs w:val="20"/>
                <w:lang w:val="lt-LT"/>
              </w:rPr>
              <w:t>.</w:t>
            </w:r>
          </w:p>
        </w:tc>
        <w:tc>
          <w:tcPr>
            <w:tcW w:w="5812" w:type="dxa"/>
          </w:tcPr>
          <w:p w14:paraId="11E8E3DC" w14:textId="646668AA" w:rsidR="001073AD" w:rsidRPr="00594F78" w:rsidRDefault="001073AD" w:rsidP="001073AD">
            <w:pPr>
              <w:rPr>
                <w:sz w:val="20"/>
                <w:szCs w:val="20"/>
                <w:lang w:val="lt-LT"/>
              </w:rPr>
            </w:pPr>
            <w:r w:rsidRPr="00E63067">
              <w:rPr>
                <w:sz w:val="20"/>
                <w:szCs w:val="20"/>
                <w:lang w:val="lt-LT"/>
              </w:rPr>
              <w:t>Mokinių mokymo(</w:t>
            </w:r>
            <w:proofErr w:type="spellStart"/>
            <w:r w:rsidRPr="00E63067">
              <w:rPr>
                <w:sz w:val="20"/>
                <w:szCs w:val="20"/>
                <w:lang w:val="lt-LT"/>
              </w:rPr>
              <w:t>si</w:t>
            </w:r>
            <w:proofErr w:type="spellEnd"/>
            <w:r w:rsidRPr="00E63067">
              <w:rPr>
                <w:sz w:val="20"/>
                <w:szCs w:val="20"/>
                <w:lang w:val="lt-LT"/>
              </w:rPr>
              <w:t>) krūvių reguliavimo tvarka</w:t>
            </w:r>
          </w:p>
        </w:tc>
        <w:tc>
          <w:tcPr>
            <w:tcW w:w="3402" w:type="dxa"/>
          </w:tcPr>
          <w:p w14:paraId="2E7A3BCD" w14:textId="77777777" w:rsidR="001073AD" w:rsidRPr="001B0807" w:rsidRDefault="001073AD" w:rsidP="001073AD">
            <w:pPr>
              <w:rPr>
                <w:rFonts w:asciiTheme="majorHAnsi" w:hAnsiTheme="majorHAnsi"/>
                <w:sz w:val="20"/>
                <w:szCs w:val="20"/>
                <w:lang w:val="lt-LT"/>
              </w:rPr>
            </w:pPr>
          </w:p>
        </w:tc>
      </w:tr>
      <w:tr w:rsidR="001073AD" w:rsidRPr="001B0807" w14:paraId="14A2F019" w14:textId="77777777" w:rsidTr="00767153">
        <w:tc>
          <w:tcPr>
            <w:tcW w:w="704" w:type="dxa"/>
          </w:tcPr>
          <w:p w14:paraId="2EE07FEE" w14:textId="325D4216" w:rsidR="001073AD" w:rsidRDefault="001073AD" w:rsidP="001073AD">
            <w:pPr>
              <w:rPr>
                <w:sz w:val="20"/>
                <w:szCs w:val="20"/>
                <w:lang w:val="lt-LT"/>
              </w:rPr>
            </w:pPr>
            <w:r>
              <w:rPr>
                <w:sz w:val="20"/>
                <w:szCs w:val="20"/>
                <w:lang w:val="lt-LT"/>
              </w:rPr>
              <w:t>8.</w:t>
            </w:r>
            <w:r w:rsidR="00B909CE">
              <w:rPr>
                <w:sz w:val="20"/>
                <w:szCs w:val="20"/>
                <w:lang w:val="lt-LT"/>
              </w:rPr>
              <w:t>3</w:t>
            </w:r>
            <w:r w:rsidR="00ED0C59">
              <w:rPr>
                <w:sz w:val="20"/>
                <w:szCs w:val="20"/>
                <w:lang w:val="lt-LT"/>
              </w:rPr>
              <w:t>8</w:t>
            </w:r>
            <w:r>
              <w:rPr>
                <w:sz w:val="20"/>
                <w:szCs w:val="20"/>
                <w:lang w:val="lt-LT"/>
              </w:rPr>
              <w:t>.</w:t>
            </w:r>
          </w:p>
        </w:tc>
        <w:tc>
          <w:tcPr>
            <w:tcW w:w="5812" w:type="dxa"/>
          </w:tcPr>
          <w:p w14:paraId="75989251" w14:textId="03763798" w:rsidR="001073AD" w:rsidRPr="00E63067" w:rsidRDefault="001073AD" w:rsidP="001073AD">
            <w:pPr>
              <w:rPr>
                <w:sz w:val="20"/>
                <w:szCs w:val="20"/>
                <w:lang w:val="lt-LT"/>
              </w:rPr>
            </w:pPr>
            <w:r>
              <w:rPr>
                <w:sz w:val="20"/>
                <w:szCs w:val="20"/>
              </w:rPr>
              <w:t>D</w:t>
            </w:r>
            <w:r w:rsidRPr="001D11D2">
              <w:rPr>
                <w:sz w:val="20"/>
                <w:szCs w:val="20"/>
              </w:rPr>
              <w:t xml:space="preserve">arbo </w:t>
            </w:r>
            <w:proofErr w:type="spellStart"/>
            <w:r w:rsidRPr="001D11D2">
              <w:rPr>
                <w:sz w:val="20"/>
                <w:szCs w:val="20"/>
              </w:rPr>
              <w:t>tvarkos</w:t>
            </w:r>
            <w:proofErr w:type="spellEnd"/>
            <w:r w:rsidRPr="001D11D2">
              <w:rPr>
                <w:sz w:val="20"/>
                <w:szCs w:val="20"/>
              </w:rPr>
              <w:t xml:space="preserve"> </w:t>
            </w:r>
            <w:proofErr w:type="spellStart"/>
            <w:r w:rsidRPr="001D11D2">
              <w:rPr>
                <w:sz w:val="20"/>
                <w:szCs w:val="20"/>
              </w:rPr>
              <w:t>taisyklės</w:t>
            </w:r>
            <w:proofErr w:type="spellEnd"/>
          </w:p>
        </w:tc>
        <w:tc>
          <w:tcPr>
            <w:tcW w:w="3402" w:type="dxa"/>
          </w:tcPr>
          <w:p w14:paraId="79322ADA" w14:textId="77777777" w:rsidR="001073AD" w:rsidRPr="001B0807" w:rsidRDefault="001073AD" w:rsidP="001073AD">
            <w:pPr>
              <w:rPr>
                <w:rFonts w:asciiTheme="majorHAnsi" w:hAnsiTheme="majorHAnsi"/>
                <w:sz w:val="20"/>
                <w:szCs w:val="20"/>
                <w:lang w:val="lt-LT"/>
              </w:rPr>
            </w:pPr>
          </w:p>
        </w:tc>
      </w:tr>
      <w:tr w:rsidR="001073AD" w:rsidRPr="001B0807" w14:paraId="346E97DB" w14:textId="77777777" w:rsidTr="00767153">
        <w:tc>
          <w:tcPr>
            <w:tcW w:w="704" w:type="dxa"/>
          </w:tcPr>
          <w:p w14:paraId="639627FC" w14:textId="31803D1A" w:rsidR="001073AD" w:rsidRDefault="001073AD" w:rsidP="001073AD">
            <w:pPr>
              <w:rPr>
                <w:sz w:val="20"/>
                <w:szCs w:val="20"/>
                <w:lang w:val="lt-LT"/>
              </w:rPr>
            </w:pPr>
            <w:r>
              <w:rPr>
                <w:sz w:val="20"/>
                <w:szCs w:val="20"/>
                <w:lang w:val="lt-LT"/>
              </w:rPr>
              <w:t>8.</w:t>
            </w:r>
            <w:r w:rsidR="00ED0C59">
              <w:rPr>
                <w:sz w:val="20"/>
                <w:szCs w:val="20"/>
                <w:lang w:val="lt-LT"/>
              </w:rPr>
              <w:t>39</w:t>
            </w:r>
            <w:r>
              <w:rPr>
                <w:sz w:val="20"/>
                <w:szCs w:val="20"/>
                <w:lang w:val="lt-LT"/>
              </w:rPr>
              <w:t>.</w:t>
            </w:r>
          </w:p>
        </w:tc>
        <w:tc>
          <w:tcPr>
            <w:tcW w:w="5812" w:type="dxa"/>
          </w:tcPr>
          <w:p w14:paraId="1288C996" w14:textId="3069248E" w:rsidR="001073AD" w:rsidRPr="00E63067" w:rsidRDefault="001073AD" w:rsidP="001073AD">
            <w:pPr>
              <w:rPr>
                <w:sz w:val="20"/>
                <w:szCs w:val="20"/>
                <w:lang w:val="lt-LT"/>
              </w:rPr>
            </w:pPr>
            <w:proofErr w:type="spellStart"/>
            <w:r w:rsidRPr="001D11D2">
              <w:rPr>
                <w:sz w:val="20"/>
                <w:szCs w:val="20"/>
              </w:rPr>
              <w:t>Nuotolinio</w:t>
            </w:r>
            <w:proofErr w:type="spellEnd"/>
            <w:r w:rsidRPr="001D11D2">
              <w:rPr>
                <w:sz w:val="20"/>
                <w:szCs w:val="20"/>
              </w:rPr>
              <w:t xml:space="preserve"> </w:t>
            </w:r>
            <w:proofErr w:type="spellStart"/>
            <w:r w:rsidRPr="001D11D2">
              <w:rPr>
                <w:sz w:val="20"/>
                <w:szCs w:val="20"/>
              </w:rPr>
              <w:t>darbo</w:t>
            </w:r>
            <w:proofErr w:type="spellEnd"/>
            <w:r w:rsidRPr="001D11D2">
              <w:rPr>
                <w:sz w:val="20"/>
                <w:szCs w:val="20"/>
              </w:rPr>
              <w:t xml:space="preserve"> </w:t>
            </w:r>
            <w:proofErr w:type="spellStart"/>
            <w:r w:rsidRPr="001D11D2">
              <w:rPr>
                <w:sz w:val="20"/>
                <w:szCs w:val="20"/>
              </w:rPr>
              <w:t>tvarkos</w:t>
            </w:r>
            <w:proofErr w:type="spellEnd"/>
            <w:r w:rsidRPr="001D11D2">
              <w:rPr>
                <w:sz w:val="20"/>
                <w:szCs w:val="20"/>
              </w:rPr>
              <w:t xml:space="preserve"> </w:t>
            </w:r>
            <w:proofErr w:type="spellStart"/>
            <w:r w:rsidRPr="001D11D2">
              <w:rPr>
                <w:sz w:val="20"/>
                <w:szCs w:val="20"/>
              </w:rPr>
              <w:t>aprašas</w:t>
            </w:r>
            <w:proofErr w:type="spellEnd"/>
          </w:p>
        </w:tc>
        <w:tc>
          <w:tcPr>
            <w:tcW w:w="3402" w:type="dxa"/>
          </w:tcPr>
          <w:p w14:paraId="24AA4D92" w14:textId="77777777" w:rsidR="001073AD" w:rsidRPr="001B0807" w:rsidRDefault="001073AD" w:rsidP="001073AD">
            <w:pPr>
              <w:rPr>
                <w:rFonts w:asciiTheme="majorHAnsi" w:hAnsiTheme="majorHAnsi"/>
                <w:sz w:val="20"/>
                <w:szCs w:val="20"/>
                <w:lang w:val="lt-LT"/>
              </w:rPr>
            </w:pPr>
          </w:p>
        </w:tc>
      </w:tr>
      <w:tr w:rsidR="001073AD" w:rsidRPr="001B0807" w14:paraId="11D9B819" w14:textId="77777777" w:rsidTr="00767153">
        <w:tc>
          <w:tcPr>
            <w:tcW w:w="704" w:type="dxa"/>
          </w:tcPr>
          <w:p w14:paraId="30064AA7" w14:textId="79F82D6C" w:rsidR="001073AD" w:rsidRDefault="001073AD" w:rsidP="001073AD">
            <w:pPr>
              <w:rPr>
                <w:sz w:val="20"/>
                <w:szCs w:val="20"/>
                <w:lang w:val="lt-LT"/>
              </w:rPr>
            </w:pPr>
            <w:r>
              <w:rPr>
                <w:sz w:val="20"/>
                <w:szCs w:val="20"/>
                <w:lang w:val="lt-LT"/>
              </w:rPr>
              <w:t>8.4</w:t>
            </w:r>
            <w:r w:rsidR="00ED0C59">
              <w:rPr>
                <w:sz w:val="20"/>
                <w:szCs w:val="20"/>
                <w:lang w:val="lt-LT"/>
              </w:rPr>
              <w:t>0</w:t>
            </w:r>
            <w:r>
              <w:rPr>
                <w:sz w:val="20"/>
                <w:szCs w:val="20"/>
                <w:lang w:val="lt-LT"/>
              </w:rPr>
              <w:t>.</w:t>
            </w:r>
          </w:p>
        </w:tc>
        <w:tc>
          <w:tcPr>
            <w:tcW w:w="5812" w:type="dxa"/>
          </w:tcPr>
          <w:p w14:paraId="7C6AC74D" w14:textId="4CAC32CD" w:rsidR="001073AD" w:rsidRPr="001D11D2" w:rsidRDefault="001073AD" w:rsidP="001073AD">
            <w:pPr>
              <w:rPr>
                <w:sz w:val="20"/>
                <w:szCs w:val="20"/>
              </w:rPr>
            </w:pPr>
            <w:proofErr w:type="spellStart"/>
            <w:r w:rsidRPr="001D11D2">
              <w:rPr>
                <w:bCs/>
                <w:sz w:val="20"/>
                <w:szCs w:val="20"/>
              </w:rPr>
              <w:t>Bibliotekos</w:t>
            </w:r>
            <w:proofErr w:type="spellEnd"/>
            <w:r w:rsidRPr="001D11D2">
              <w:rPr>
                <w:bCs/>
                <w:sz w:val="20"/>
                <w:szCs w:val="20"/>
              </w:rPr>
              <w:t xml:space="preserve"> </w:t>
            </w:r>
            <w:proofErr w:type="spellStart"/>
            <w:r w:rsidRPr="001D11D2">
              <w:rPr>
                <w:bCs/>
                <w:sz w:val="20"/>
                <w:szCs w:val="20"/>
              </w:rPr>
              <w:t>nuostatai</w:t>
            </w:r>
            <w:proofErr w:type="spellEnd"/>
          </w:p>
        </w:tc>
        <w:tc>
          <w:tcPr>
            <w:tcW w:w="3402" w:type="dxa"/>
          </w:tcPr>
          <w:p w14:paraId="276CBEA0" w14:textId="77777777" w:rsidR="001073AD" w:rsidRPr="001B0807" w:rsidRDefault="001073AD" w:rsidP="001073AD">
            <w:pPr>
              <w:rPr>
                <w:rFonts w:asciiTheme="majorHAnsi" w:hAnsiTheme="majorHAnsi"/>
                <w:sz w:val="20"/>
                <w:szCs w:val="20"/>
                <w:lang w:val="lt-LT"/>
              </w:rPr>
            </w:pPr>
          </w:p>
        </w:tc>
      </w:tr>
      <w:tr w:rsidR="001073AD" w:rsidRPr="001B0807" w14:paraId="75D81B52" w14:textId="77777777" w:rsidTr="00767153">
        <w:tc>
          <w:tcPr>
            <w:tcW w:w="704" w:type="dxa"/>
          </w:tcPr>
          <w:p w14:paraId="7F36BD8B" w14:textId="57E5F7F5" w:rsidR="001073AD" w:rsidRDefault="001073AD" w:rsidP="001073AD">
            <w:pPr>
              <w:rPr>
                <w:sz w:val="20"/>
                <w:szCs w:val="20"/>
                <w:lang w:val="lt-LT"/>
              </w:rPr>
            </w:pPr>
            <w:r>
              <w:rPr>
                <w:sz w:val="20"/>
                <w:szCs w:val="20"/>
                <w:lang w:val="lt-LT"/>
              </w:rPr>
              <w:t>8.4</w:t>
            </w:r>
            <w:r w:rsidR="00ED0C59">
              <w:rPr>
                <w:sz w:val="20"/>
                <w:szCs w:val="20"/>
                <w:lang w:val="lt-LT"/>
              </w:rPr>
              <w:t>1</w:t>
            </w:r>
            <w:r>
              <w:rPr>
                <w:sz w:val="20"/>
                <w:szCs w:val="20"/>
                <w:lang w:val="lt-LT"/>
              </w:rPr>
              <w:t>.</w:t>
            </w:r>
          </w:p>
        </w:tc>
        <w:tc>
          <w:tcPr>
            <w:tcW w:w="5812" w:type="dxa"/>
          </w:tcPr>
          <w:p w14:paraId="721281E5" w14:textId="0525CCCD" w:rsidR="001073AD" w:rsidRPr="001D11D2" w:rsidRDefault="001073AD" w:rsidP="001073AD">
            <w:pPr>
              <w:rPr>
                <w:sz w:val="20"/>
                <w:szCs w:val="20"/>
              </w:rPr>
            </w:pPr>
            <w:proofErr w:type="spellStart"/>
            <w:r w:rsidRPr="00443592">
              <w:rPr>
                <w:bCs/>
                <w:sz w:val="20"/>
                <w:szCs w:val="20"/>
              </w:rPr>
              <w:t>Naudojimosi</w:t>
            </w:r>
            <w:proofErr w:type="spellEnd"/>
            <w:r w:rsidRPr="00443592">
              <w:rPr>
                <w:bCs/>
                <w:sz w:val="20"/>
                <w:szCs w:val="20"/>
              </w:rPr>
              <w:t xml:space="preserve"> </w:t>
            </w:r>
            <w:proofErr w:type="spellStart"/>
            <w:r w:rsidRPr="00443592">
              <w:rPr>
                <w:bCs/>
                <w:sz w:val="20"/>
                <w:szCs w:val="20"/>
              </w:rPr>
              <w:t>biblioteka</w:t>
            </w:r>
            <w:proofErr w:type="spellEnd"/>
            <w:r w:rsidRPr="00443592">
              <w:rPr>
                <w:bCs/>
                <w:sz w:val="20"/>
                <w:szCs w:val="20"/>
              </w:rPr>
              <w:t xml:space="preserve"> </w:t>
            </w:r>
            <w:proofErr w:type="spellStart"/>
            <w:r w:rsidRPr="00443592">
              <w:rPr>
                <w:bCs/>
                <w:sz w:val="20"/>
                <w:szCs w:val="20"/>
              </w:rPr>
              <w:t>taisyklės</w:t>
            </w:r>
            <w:proofErr w:type="spellEnd"/>
          </w:p>
        </w:tc>
        <w:tc>
          <w:tcPr>
            <w:tcW w:w="3402" w:type="dxa"/>
          </w:tcPr>
          <w:p w14:paraId="4B0E1212" w14:textId="77777777" w:rsidR="001073AD" w:rsidRPr="001B0807" w:rsidRDefault="001073AD" w:rsidP="001073AD">
            <w:pPr>
              <w:rPr>
                <w:rFonts w:asciiTheme="majorHAnsi" w:hAnsiTheme="majorHAnsi"/>
                <w:sz w:val="20"/>
                <w:szCs w:val="20"/>
                <w:lang w:val="lt-LT"/>
              </w:rPr>
            </w:pPr>
          </w:p>
        </w:tc>
      </w:tr>
      <w:tr w:rsidR="001073AD" w:rsidRPr="001B0807" w14:paraId="3AC8291B" w14:textId="77777777" w:rsidTr="00767153">
        <w:tc>
          <w:tcPr>
            <w:tcW w:w="704" w:type="dxa"/>
          </w:tcPr>
          <w:p w14:paraId="4DA2A1E4" w14:textId="6B0E13EC" w:rsidR="001073AD" w:rsidRDefault="001073AD" w:rsidP="001073AD">
            <w:pPr>
              <w:rPr>
                <w:sz w:val="20"/>
                <w:szCs w:val="20"/>
                <w:lang w:val="lt-LT"/>
              </w:rPr>
            </w:pPr>
            <w:r>
              <w:rPr>
                <w:sz w:val="20"/>
                <w:szCs w:val="20"/>
                <w:lang w:val="lt-LT"/>
              </w:rPr>
              <w:t>8.4</w:t>
            </w:r>
            <w:r w:rsidR="00ED0C59">
              <w:rPr>
                <w:sz w:val="20"/>
                <w:szCs w:val="20"/>
                <w:lang w:val="lt-LT"/>
              </w:rPr>
              <w:t>2</w:t>
            </w:r>
            <w:r>
              <w:rPr>
                <w:sz w:val="20"/>
                <w:szCs w:val="20"/>
                <w:lang w:val="lt-LT"/>
              </w:rPr>
              <w:t>.</w:t>
            </w:r>
          </w:p>
        </w:tc>
        <w:tc>
          <w:tcPr>
            <w:tcW w:w="5812" w:type="dxa"/>
          </w:tcPr>
          <w:p w14:paraId="73298051" w14:textId="140E2AF9" w:rsidR="001073AD" w:rsidRPr="001D11D2" w:rsidRDefault="001073AD" w:rsidP="001073AD">
            <w:pPr>
              <w:rPr>
                <w:bCs/>
                <w:sz w:val="20"/>
                <w:szCs w:val="20"/>
              </w:rPr>
            </w:pPr>
            <w:proofErr w:type="spellStart"/>
            <w:r w:rsidRPr="00443592">
              <w:rPr>
                <w:bCs/>
                <w:sz w:val="20"/>
                <w:szCs w:val="20"/>
              </w:rPr>
              <w:t>Vid</w:t>
            </w:r>
            <w:r>
              <w:rPr>
                <w:bCs/>
                <w:sz w:val="20"/>
                <w:szCs w:val="20"/>
              </w:rPr>
              <w:t>aus</w:t>
            </w:r>
            <w:proofErr w:type="spellEnd"/>
            <w:r>
              <w:rPr>
                <w:bCs/>
                <w:sz w:val="20"/>
                <w:szCs w:val="20"/>
              </w:rPr>
              <w:t xml:space="preserve"> </w:t>
            </w:r>
            <w:proofErr w:type="spellStart"/>
            <w:r>
              <w:rPr>
                <w:bCs/>
                <w:sz w:val="20"/>
                <w:szCs w:val="20"/>
              </w:rPr>
              <w:t>kontrolės</w:t>
            </w:r>
            <w:proofErr w:type="spellEnd"/>
            <w:r>
              <w:rPr>
                <w:bCs/>
                <w:sz w:val="20"/>
                <w:szCs w:val="20"/>
              </w:rPr>
              <w:t xml:space="preserve"> </w:t>
            </w:r>
            <w:proofErr w:type="spellStart"/>
            <w:r>
              <w:rPr>
                <w:bCs/>
                <w:sz w:val="20"/>
                <w:szCs w:val="20"/>
              </w:rPr>
              <w:t>įgyvendinimo</w:t>
            </w:r>
            <w:proofErr w:type="spellEnd"/>
            <w:r w:rsidRPr="00443592">
              <w:rPr>
                <w:bCs/>
                <w:sz w:val="20"/>
                <w:szCs w:val="20"/>
              </w:rPr>
              <w:t xml:space="preserve"> </w:t>
            </w:r>
            <w:proofErr w:type="spellStart"/>
            <w:r w:rsidRPr="00443592">
              <w:rPr>
                <w:bCs/>
                <w:sz w:val="20"/>
                <w:szCs w:val="20"/>
              </w:rPr>
              <w:t>tvarkos</w:t>
            </w:r>
            <w:proofErr w:type="spellEnd"/>
            <w:r w:rsidRPr="00443592">
              <w:rPr>
                <w:bCs/>
                <w:sz w:val="20"/>
                <w:szCs w:val="20"/>
              </w:rPr>
              <w:t xml:space="preserve"> </w:t>
            </w:r>
            <w:proofErr w:type="spellStart"/>
            <w:r w:rsidRPr="00443592">
              <w:rPr>
                <w:bCs/>
                <w:sz w:val="20"/>
                <w:szCs w:val="20"/>
              </w:rPr>
              <w:t>aprašas</w:t>
            </w:r>
            <w:proofErr w:type="spellEnd"/>
          </w:p>
        </w:tc>
        <w:tc>
          <w:tcPr>
            <w:tcW w:w="3402" w:type="dxa"/>
          </w:tcPr>
          <w:p w14:paraId="1A2C9120" w14:textId="77777777" w:rsidR="001073AD" w:rsidRPr="001B0807" w:rsidRDefault="001073AD" w:rsidP="001073AD">
            <w:pPr>
              <w:rPr>
                <w:rFonts w:asciiTheme="majorHAnsi" w:hAnsiTheme="majorHAnsi"/>
                <w:sz w:val="20"/>
                <w:szCs w:val="20"/>
                <w:lang w:val="lt-LT"/>
              </w:rPr>
            </w:pPr>
          </w:p>
        </w:tc>
      </w:tr>
      <w:tr w:rsidR="001073AD" w:rsidRPr="001B0807" w14:paraId="11A7FCD0" w14:textId="77777777" w:rsidTr="00767153">
        <w:tc>
          <w:tcPr>
            <w:tcW w:w="704" w:type="dxa"/>
          </w:tcPr>
          <w:p w14:paraId="6F0E2964" w14:textId="3A1D0164" w:rsidR="001073AD" w:rsidRDefault="001073AD" w:rsidP="001073AD">
            <w:pPr>
              <w:rPr>
                <w:sz w:val="20"/>
                <w:szCs w:val="20"/>
                <w:lang w:val="lt-LT"/>
              </w:rPr>
            </w:pPr>
            <w:r>
              <w:rPr>
                <w:sz w:val="20"/>
                <w:szCs w:val="20"/>
                <w:lang w:val="lt-LT"/>
              </w:rPr>
              <w:t>8.4</w:t>
            </w:r>
            <w:r w:rsidR="00ED0C59">
              <w:rPr>
                <w:sz w:val="20"/>
                <w:szCs w:val="20"/>
                <w:lang w:val="lt-LT"/>
              </w:rPr>
              <w:t>3.</w:t>
            </w:r>
          </w:p>
        </w:tc>
        <w:tc>
          <w:tcPr>
            <w:tcW w:w="5812" w:type="dxa"/>
          </w:tcPr>
          <w:p w14:paraId="0D56D22C" w14:textId="309BE5C1" w:rsidR="001073AD" w:rsidRPr="00443592" w:rsidRDefault="001073AD" w:rsidP="001073AD">
            <w:pPr>
              <w:rPr>
                <w:bCs/>
                <w:sz w:val="20"/>
                <w:szCs w:val="20"/>
              </w:rPr>
            </w:pPr>
            <w:proofErr w:type="spellStart"/>
            <w:r>
              <w:rPr>
                <w:bCs/>
                <w:sz w:val="20"/>
                <w:szCs w:val="20"/>
              </w:rPr>
              <w:t>V</w:t>
            </w:r>
            <w:r>
              <w:rPr>
                <w:sz w:val="20"/>
                <w:szCs w:val="20"/>
              </w:rPr>
              <w:t>iešųjų</w:t>
            </w:r>
            <w:proofErr w:type="spellEnd"/>
            <w:r>
              <w:rPr>
                <w:sz w:val="20"/>
                <w:szCs w:val="20"/>
              </w:rPr>
              <w:t xml:space="preserve"> </w:t>
            </w:r>
            <w:proofErr w:type="spellStart"/>
            <w:r>
              <w:rPr>
                <w:sz w:val="20"/>
                <w:szCs w:val="20"/>
              </w:rPr>
              <w:t>pirkimų</w:t>
            </w:r>
            <w:proofErr w:type="spellEnd"/>
            <w:r>
              <w:rPr>
                <w:sz w:val="20"/>
                <w:szCs w:val="20"/>
              </w:rPr>
              <w:t xml:space="preserve"> </w:t>
            </w:r>
            <w:proofErr w:type="spellStart"/>
            <w:r>
              <w:rPr>
                <w:sz w:val="20"/>
                <w:szCs w:val="20"/>
              </w:rPr>
              <w:t>organizavimo</w:t>
            </w:r>
            <w:proofErr w:type="spellEnd"/>
            <w:r>
              <w:rPr>
                <w:sz w:val="20"/>
                <w:szCs w:val="20"/>
              </w:rPr>
              <w:t xml:space="preserve"> ir </w:t>
            </w:r>
            <w:proofErr w:type="spellStart"/>
            <w:r>
              <w:rPr>
                <w:sz w:val="20"/>
                <w:szCs w:val="20"/>
              </w:rPr>
              <w:t>vidaus</w:t>
            </w:r>
            <w:proofErr w:type="spellEnd"/>
            <w:r>
              <w:rPr>
                <w:sz w:val="20"/>
                <w:szCs w:val="20"/>
              </w:rPr>
              <w:t xml:space="preserve"> </w:t>
            </w:r>
            <w:proofErr w:type="spellStart"/>
            <w:r>
              <w:rPr>
                <w:sz w:val="20"/>
                <w:szCs w:val="20"/>
              </w:rPr>
              <w:t>kontrolės</w:t>
            </w:r>
            <w:proofErr w:type="spellEnd"/>
            <w:r>
              <w:rPr>
                <w:sz w:val="20"/>
                <w:szCs w:val="20"/>
              </w:rPr>
              <w:t xml:space="preserve"> </w:t>
            </w:r>
            <w:proofErr w:type="spellStart"/>
            <w:r>
              <w:rPr>
                <w:sz w:val="20"/>
                <w:szCs w:val="20"/>
              </w:rPr>
              <w:t>vykdymo</w:t>
            </w:r>
            <w:proofErr w:type="spellEnd"/>
            <w:r>
              <w:rPr>
                <w:sz w:val="20"/>
                <w:szCs w:val="20"/>
              </w:rPr>
              <w:t xml:space="preserve"> </w:t>
            </w:r>
            <w:proofErr w:type="spellStart"/>
            <w:r>
              <w:rPr>
                <w:sz w:val="20"/>
                <w:szCs w:val="20"/>
              </w:rPr>
              <w:t>taisyklės</w:t>
            </w:r>
            <w:proofErr w:type="spellEnd"/>
          </w:p>
        </w:tc>
        <w:tc>
          <w:tcPr>
            <w:tcW w:w="3402" w:type="dxa"/>
          </w:tcPr>
          <w:p w14:paraId="56C9AABD" w14:textId="77777777" w:rsidR="001073AD" w:rsidRPr="001B0807" w:rsidRDefault="001073AD" w:rsidP="001073AD">
            <w:pPr>
              <w:rPr>
                <w:rFonts w:asciiTheme="majorHAnsi" w:hAnsiTheme="majorHAnsi"/>
                <w:sz w:val="20"/>
                <w:szCs w:val="20"/>
                <w:lang w:val="lt-LT"/>
              </w:rPr>
            </w:pPr>
          </w:p>
        </w:tc>
      </w:tr>
      <w:tr w:rsidR="00E14C9E" w:rsidRPr="001B0807" w14:paraId="13776BB7" w14:textId="77777777" w:rsidTr="00767153">
        <w:tc>
          <w:tcPr>
            <w:tcW w:w="704" w:type="dxa"/>
          </w:tcPr>
          <w:p w14:paraId="23FBD720" w14:textId="5CA82A9F" w:rsidR="00E14C9E" w:rsidRDefault="00E14C9E" w:rsidP="00E14C9E">
            <w:pPr>
              <w:rPr>
                <w:sz w:val="20"/>
                <w:szCs w:val="20"/>
                <w:lang w:val="lt-LT"/>
              </w:rPr>
            </w:pPr>
            <w:r>
              <w:rPr>
                <w:sz w:val="20"/>
                <w:szCs w:val="20"/>
                <w:lang w:val="lt-LT"/>
              </w:rPr>
              <w:t>8.4</w:t>
            </w:r>
            <w:r w:rsidR="00ED0C59">
              <w:rPr>
                <w:sz w:val="20"/>
                <w:szCs w:val="20"/>
                <w:lang w:val="lt-LT"/>
              </w:rPr>
              <w:t>4</w:t>
            </w:r>
            <w:r>
              <w:rPr>
                <w:sz w:val="20"/>
                <w:szCs w:val="20"/>
                <w:lang w:val="lt-LT"/>
              </w:rPr>
              <w:t>.</w:t>
            </w:r>
          </w:p>
        </w:tc>
        <w:tc>
          <w:tcPr>
            <w:tcW w:w="5812" w:type="dxa"/>
          </w:tcPr>
          <w:p w14:paraId="0F78BED2" w14:textId="7F610BED" w:rsidR="00E14C9E" w:rsidRPr="00443592" w:rsidRDefault="00E14C9E" w:rsidP="00E14C9E">
            <w:pPr>
              <w:rPr>
                <w:bCs/>
                <w:sz w:val="20"/>
                <w:szCs w:val="20"/>
              </w:rPr>
            </w:pPr>
            <w:proofErr w:type="spellStart"/>
            <w:r w:rsidRPr="00443592">
              <w:rPr>
                <w:sz w:val="20"/>
                <w:szCs w:val="20"/>
              </w:rPr>
              <w:t>Bibliotekos</w:t>
            </w:r>
            <w:proofErr w:type="spellEnd"/>
            <w:r w:rsidRPr="00443592">
              <w:rPr>
                <w:sz w:val="20"/>
                <w:szCs w:val="20"/>
              </w:rPr>
              <w:t xml:space="preserve"> </w:t>
            </w:r>
            <w:proofErr w:type="spellStart"/>
            <w:r w:rsidRPr="00443592">
              <w:rPr>
                <w:bCs/>
                <w:sz w:val="20"/>
                <w:szCs w:val="20"/>
              </w:rPr>
              <w:t>fondo</w:t>
            </w:r>
            <w:proofErr w:type="spellEnd"/>
            <w:r w:rsidRPr="00443592">
              <w:rPr>
                <w:bCs/>
                <w:sz w:val="20"/>
                <w:szCs w:val="20"/>
              </w:rPr>
              <w:t xml:space="preserve"> </w:t>
            </w:r>
            <w:proofErr w:type="spellStart"/>
            <w:r w:rsidRPr="00443592">
              <w:rPr>
                <w:bCs/>
                <w:sz w:val="20"/>
                <w:szCs w:val="20"/>
              </w:rPr>
              <w:t>apskaitos</w:t>
            </w:r>
            <w:proofErr w:type="spellEnd"/>
            <w:r w:rsidRPr="00443592">
              <w:rPr>
                <w:bCs/>
                <w:sz w:val="20"/>
                <w:szCs w:val="20"/>
              </w:rPr>
              <w:t xml:space="preserve"> </w:t>
            </w:r>
            <w:proofErr w:type="spellStart"/>
            <w:r w:rsidR="00ED0C59">
              <w:rPr>
                <w:bCs/>
                <w:sz w:val="20"/>
                <w:szCs w:val="20"/>
              </w:rPr>
              <w:t>nuostatai</w:t>
            </w:r>
            <w:proofErr w:type="spellEnd"/>
          </w:p>
        </w:tc>
        <w:tc>
          <w:tcPr>
            <w:tcW w:w="3402" w:type="dxa"/>
          </w:tcPr>
          <w:p w14:paraId="263D29C0" w14:textId="77777777" w:rsidR="00E14C9E" w:rsidRPr="001B0807" w:rsidRDefault="00E14C9E" w:rsidP="00E14C9E">
            <w:pPr>
              <w:rPr>
                <w:rFonts w:asciiTheme="majorHAnsi" w:hAnsiTheme="majorHAnsi"/>
                <w:sz w:val="20"/>
                <w:szCs w:val="20"/>
                <w:lang w:val="lt-LT"/>
              </w:rPr>
            </w:pPr>
          </w:p>
        </w:tc>
      </w:tr>
      <w:tr w:rsidR="00BF5CF0" w:rsidRPr="001B0807" w14:paraId="036029B0" w14:textId="77777777" w:rsidTr="00767153">
        <w:tc>
          <w:tcPr>
            <w:tcW w:w="704" w:type="dxa"/>
          </w:tcPr>
          <w:p w14:paraId="359B582A" w14:textId="0D2DF1A0" w:rsidR="00BF5CF0" w:rsidRDefault="00BF5CF0" w:rsidP="00BF5CF0">
            <w:pPr>
              <w:rPr>
                <w:sz w:val="20"/>
                <w:szCs w:val="20"/>
                <w:lang w:val="lt-LT"/>
              </w:rPr>
            </w:pPr>
            <w:r>
              <w:rPr>
                <w:sz w:val="20"/>
                <w:szCs w:val="20"/>
                <w:lang w:val="lt-LT"/>
              </w:rPr>
              <w:t>8.4</w:t>
            </w:r>
            <w:r w:rsidR="00065FE9">
              <w:rPr>
                <w:sz w:val="20"/>
                <w:szCs w:val="20"/>
                <w:lang w:val="lt-LT"/>
              </w:rPr>
              <w:t>5</w:t>
            </w:r>
            <w:r>
              <w:rPr>
                <w:sz w:val="20"/>
                <w:szCs w:val="20"/>
                <w:lang w:val="lt-LT"/>
              </w:rPr>
              <w:t>.</w:t>
            </w:r>
          </w:p>
        </w:tc>
        <w:tc>
          <w:tcPr>
            <w:tcW w:w="5812" w:type="dxa"/>
          </w:tcPr>
          <w:p w14:paraId="23920D37" w14:textId="7E4CC67E" w:rsidR="00BF5CF0" w:rsidRPr="00443592" w:rsidRDefault="00BF5CF0" w:rsidP="00BF5CF0">
            <w:pPr>
              <w:rPr>
                <w:bCs/>
                <w:sz w:val="20"/>
                <w:szCs w:val="20"/>
              </w:rPr>
            </w:pPr>
            <w:r>
              <w:rPr>
                <w:sz w:val="20"/>
                <w:szCs w:val="20"/>
              </w:rPr>
              <w:t>K</w:t>
            </w:r>
            <w:r w:rsidRPr="00443592">
              <w:rPr>
                <w:sz w:val="20"/>
                <w:szCs w:val="20"/>
              </w:rPr>
              <w:t xml:space="preserve">orupcijos </w:t>
            </w:r>
            <w:proofErr w:type="spellStart"/>
            <w:r w:rsidR="00065FE9">
              <w:rPr>
                <w:sz w:val="20"/>
                <w:szCs w:val="20"/>
              </w:rPr>
              <w:t>prevencijos</w:t>
            </w:r>
            <w:proofErr w:type="spellEnd"/>
            <w:r w:rsidR="00065FE9">
              <w:rPr>
                <w:sz w:val="20"/>
                <w:szCs w:val="20"/>
              </w:rPr>
              <w:t xml:space="preserve"> </w:t>
            </w:r>
            <w:proofErr w:type="spellStart"/>
            <w:r w:rsidR="00065FE9">
              <w:rPr>
                <w:sz w:val="20"/>
                <w:szCs w:val="20"/>
              </w:rPr>
              <w:t>programa</w:t>
            </w:r>
            <w:proofErr w:type="spellEnd"/>
            <w:r w:rsidR="00065FE9">
              <w:rPr>
                <w:sz w:val="20"/>
                <w:szCs w:val="20"/>
              </w:rPr>
              <w:t xml:space="preserve"> 2025-2027 m.</w:t>
            </w:r>
          </w:p>
        </w:tc>
        <w:tc>
          <w:tcPr>
            <w:tcW w:w="3402" w:type="dxa"/>
          </w:tcPr>
          <w:p w14:paraId="3511B52C" w14:textId="77777777" w:rsidR="00BF5CF0" w:rsidRPr="001B0807" w:rsidRDefault="00BF5CF0" w:rsidP="00BF5CF0">
            <w:pPr>
              <w:rPr>
                <w:rFonts w:asciiTheme="majorHAnsi" w:hAnsiTheme="majorHAnsi"/>
                <w:sz w:val="20"/>
                <w:szCs w:val="20"/>
                <w:lang w:val="lt-LT"/>
              </w:rPr>
            </w:pPr>
          </w:p>
        </w:tc>
      </w:tr>
      <w:tr w:rsidR="00BF5CF0" w:rsidRPr="001B0807" w14:paraId="70B430D5" w14:textId="77777777" w:rsidTr="00767153">
        <w:tc>
          <w:tcPr>
            <w:tcW w:w="704" w:type="dxa"/>
          </w:tcPr>
          <w:p w14:paraId="20C672BA" w14:textId="67AC8DC3" w:rsidR="00BF5CF0" w:rsidRDefault="00BF5CF0" w:rsidP="00BF5CF0">
            <w:pPr>
              <w:rPr>
                <w:sz w:val="20"/>
                <w:szCs w:val="20"/>
                <w:lang w:val="lt-LT"/>
              </w:rPr>
            </w:pPr>
            <w:r>
              <w:rPr>
                <w:sz w:val="20"/>
                <w:szCs w:val="20"/>
                <w:lang w:val="lt-LT"/>
              </w:rPr>
              <w:t>8.4</w:t>
            </w:r>
            <w:r w:rsidR="00A43804">
              <w:rPr>
                <w:sz w:val="20"/>
                <w:szCs w:val="20"/>
                <w:lang w:val="lt-LT"/>
              </w:rPr>
              <w:t>6</w:t>
            </w:r>
            <w:r>
              <w:rPr>
                <w:sz w:val="20"/>
                <w:szCs w:val="20"/>
                <w:lang w:val="lt-LT"/>
              </w:rPr>
              <w:t>.</w:t>
            </w:r>
          </w:p>
        </w:tc>
        <w:tc>
          <w:tcPr>
            <w:tcW w:w="5812" w:type="dxa"/>
          </w:tcPr>
          <w:p w14:paraId="782C0F2D" w14:textId="3E377997" w:rsidR="00BF5CF0" w:rsidRPr="00443592" w:rsidRDefault="00BF5CF0" w:rsidP="00BF5CF0">
            <w:pPr>
              <w:rPr>
                <w:sz w:val="20"/>
                <w:szCs w:val="20"/>
              </w:rPr>
            </w:pPr>
            <w:proofErr w:type="spellStart"/>
            <w:r>
              <w:rPr>
                <w:sz w:val="20"/>
                <w:szCs w:val="20"/>
              </w:rPr>
              <w:t>Darbuotojų</w:t>
            </w:r>
            <w:proofErr w:type="spellEnd"/>
            <w:r>
              <w:rPr>
                <w:sz w:val="20"/>
                <w:szCs w:val="20"/>
              </w:rPr>
              <w:t xml:space="preserve"> </w:t>
            </w:r>
            <w:proofErr w:type="spellStart"/>
            <w:r>
              <w:rPr>
                <w:sz w:val="20"/>
                <w:szCs w:val="20"/>
              </w:rPr>
              <w:t>darbo</w:t>
            </w:r>
            <w:proofErr w:type="spellEnd"/>
            <w:r>
              <w:rPr>
                <w:sz w:val="20"/>
                <w:szCs w:val="20"/>
              </w:rPr>
              <w:t xml:space="preserve"> </w:t>
            </w:r>
            <w:proofErr w:type="spellStart"/>
            <w:r>
              <w:rPr>
                <w:sz w:val="20"/>
                <w:szCs w:val="20"/>
              </w:rPr>
              <w:t>apmokėjimo</w:t>
            </w:r>
            <w:proofErr w:type="spellEnd"/>
            <w:r>
              <w:rPr>
                <w:sz w:val="20"/>
                <w:szCs w:val="20"/>
              </w:rPr>
              <w:t xml:space="preserve"> </w:t>
            </w:r>
            <w:proofErr w:type="spellStart"/>
            <w:r>
              <w:rPr>
                <w:sz w:val="20"/>
                <w:szCs w:val="20"/>
              </w:rPr>
              <w:t>sistem</w:t>
            </w:r>
            <w:r w:rsidR="00B909CE">
              <w:rPr>
                <w:sz w:val="20"/>
                <w:szCs w:val="20"/>
              </w:rPr>
              <w:t>a</w:t>
            </w:r>
            <w:proofErr w:type="spellEnd"/>
          </w:p>
        </w:tc>
        <w:tc>
          <w:tcPr>
            <w:tcW w:w="3402" w:type="dxa"/>
          </w:tcPr>
          <w:p w14:paraId="4D4F27BC" w14:textId="77777777" w:rsidR="00BF5CF0" w:rsidRPr="001B0807" w:rsidRDefault="00BF5CF0" w:rsidP="00BF5CF0">
            <w:pPr>
              <w:rPr>
                <w:rFonts w:asciiTheme="majorHAnsi" w:hAnsiTheme="majorHAnsi"/>
                <w:sz w:val="20"/>
                <w:szCs w:val="20"/>
                <w:lang w:val="lt-LT"/>
              </w:rPr>
            </w:pPr>
          </w:p>
        </w:tc>
      </w:tr>
      <w:tr w:rsidR="00BF5CF0" w:rsidRPr="001B0807" w14:paraId="055739A1" w14:textId="77777777" w:rsidTr="00767153">
        <w:tc>
          <w:tcPr>
            <w:tcW w:w="704" w:type="dxa"/>
          </w:tcPr>
          <w:p w14:paraId="2DA4FF69" w14:textId="39247C0D" w:rsidR="00BF5CF0" w:rsidRDefault="00BF5CF0" w:rsidP="00BF5CF0">
            <w:pPr>
              <w:rPr>
                <w:sz w:val="20"/>
                <w:szCs w:val="20"/>
                <w:lang w:val="lt-LT"/>
              </w:rPr>
            </w:pPr>
            <w:r>
              <w:rPr>
                <w:sz w:val="20"/>
                <w:szCs w:val="20"/>
                <w:lang w:val="lt-LT"/>
              </w:rPr>
              <w:t>8.</w:t>
            </w:r>
            <w:r w:rsidR="00E45F24">
              <w:rPr>
                <w:sz w:val="20"/>
                <w:szCs w:val="20"/>
                <w:lang w:val="lt-LT"/>
              </w:rPr>
              <w:t>4</w:t>
            </w:r>
            <w:r w:rsidR="00A43804">
              <w:rPr>
                <w:sz w:val="20"/>
                <w:szCs w:val="20"/>
                <w:lang w:val="lt-LT"/>
              </w:rPr>
              <w:t>7</w:t>
            </w:r>
            <w:r>
              <w:rPr>
                <w:sz w:val="20"/>
                <w:szCs w:val="20"/>
                <w:lang w:val="lt-LT"/>
              </w:rPr>
              <w:t>.</w:t>
            </w:r>
          </w:p>
        </w:tc>
        <w:tc>
          <w:tcPr>
            <w:tcW w:w="5812" w:type="dxa"/>
          </w:tcPr>
          <w:p w14:paraId="2DE73DDB" w14:textId="38F14468" w:rsidR="00BF5CF0" w:rsidRPr="00443592" w:rsidRDefault="00BF5CF0" w:rsidP="00BF5CF0">
            <w:pPr>
              <w:rPr>
                <w:sz w:val="20"/>
                <w:szCs w:val="20"/>
              </w:rPr>
            </w:pPr>
            <w:proofErr w:type="spellStart"/>
            <w:r>
              <w:rPr>
                <w:sz w:val="20"/>
                <w:szCs w:val="20"/>
              </w:rPr>
              <w:t>Ekstremalios</w:t>
            </w:r>
            <w:proofErr w:type="spellEnd"/>
            <w:r>
              <w:rPr>
                <w:sz w:val="20"/>
                <w:szCs w:val="20"/>
              </w:rPr>
              <w:t xml:space="preserve"> </w:t>
            </w:r>
            <w:proofErr w:type="spellStart"/>
            <w:r>
              <w:rPr>
                <w:sz w:val="20"/>
                <w:szCs w:val="20"/>
              </w:rPr>
              <w:t>situacijos</w:t>
            </w:r>
            <w:proofErr w:type="spellEnd"/>
            <w:r>
              <w:rPr>
                <w:sz w:val="20"/>
                <w:szCs w:val="20"/>
              </w:rPr>
              <w:t xml:space="preserve"> </w:t>
            </w:r>
            <w:proofErr w:type="spellStart"/>
            <w:r>
              <w:rPr>
                <w:sz w:val="20"/>
                <w:szCs w:val="20"/>
              </w:rPr>
              <w:t>valdymo</w:t>
            </w:r>
            <w:proofErr w:type="spellEnd"/>
            <w:r>
              <w:rPr>
                <w:sz w:val="20"/>
                <w:szCs w:val="20"/>
              </w:rPr>
              <w:t xml:space="preserve"> </w:t>
            </w:r>
            <w:proofErr w:type="spellStart"/>
            <w:r>
              <w:rPr>
                <w:sz w:val="20"/>
                <w:szCs w:val="20"/>
              </w:rPr>
              <w:t>planas</w:t>
            </w:r>
            <w:proofErr w:type="spellEnd"/>
          </w:p>
        </w:tc>
        <w:tc>
          <w:tcPr>
            <w:tcW w:w="3402" w:type="dxa"/>
          </w:tcPr>
          <w:p w14:paraId="1B3CC4D1" w14:textId="77777777" w:rsidR="00BF5CF0" w:rsidRPr="001B0807" w:rsidRDefault="00BF5CF0" w:rsidP="00BF5CF0">
            <w:pPr>
              <w:rPr>
                <w:rFonts w:asciiTheme="majorHAnsi" w:hAnsiTheme="majorHAnsi"/>
                <w:sz w:val="20"/>
                <w:szCs w:val="20"/>
                <w:lang w:val="lt-LT"/>
              </w:rPr>
            </w:pPr>
          </w:p>
        </w:tc>
      </w:tr>
      <w:tr w:rsidR="00BF5CF0" w:rsidRPr="001B0807" w14:paraId="131ACF28" w14:textId="77777777" w:rsidTr="00767153">
        <w:tc>
          <w:tcPr>
            <w:tcW w:w="704" w:type="dxa"/>
          </w:tcPr>
          <w:p w14:paraId="058884BD" w14:textId="726C2473" w:rsidR="00BF5CF0" w:rsidRDefault="00BF5CF0" w:rsidP="00BF5CF0">
            <w:pPr>
              <w:rPr>
                <w:sz w:val="20"/>
                <w:szCs w:val="20"/>
                <w:lang w:val="lt-LT"/>
              </w:rPr>
            </w:pPr>
            <w:r>
              <w:rPr>
                <w:sz w:val="20"/>
                <w:szCs w:val="20"/>
                <w:lang w:val="lt-LT"/>
              </w:rPr>
              <w:t>8.</w:t>
            </w:r>
            <w:r w:rsidR="00E45F24">
              <w:rPr>
                <w:sz w:val="20"/>
                <w:szCs w:val="20"/>
                <w:lang w:val="lt-LT"/>
              </w:rPr>
              <w:t>4</w:t>
            </w:r>
            <w:r w:rsidR="00A43804">
              <w:rPr>
                <w:sz w:val="20"/>
                <w:szCs w:val="20"/>
                <w:lang w:val="lt-LT"/>
              </w:rPr>
              <w:t>8</w:t>
            </w:r>
            <w:r>
              <w:rPr>
                <w:sz w:val="20"/>
                <w:szCs w:val="20"/>
                <w:lang w:val="lt-LT"/>
              </w:rPr>
              <w:t>.</w:t>
            </w:r>
          </w:p>
        </w:tc>
        <w:tc>
          <w:tcPr>
            <w:tcW w:w="5812" w:type="dxa"/>
          </w:tcPr>
          <w:p w14:paraId="6158FFC1" w14:textId="1ADA1889" w:rsidR="00BF5CF0" w:rsidRPr="00443592" w:rsidRDefault="00BF5CF0" w:rsidP="00BF5CF0">
            <w:pPr>
              <w:rPr>
                <w:bCs/>
                <w:sz w:val="20"/>
                <w:szCs w:val="20"/>
              </w:rPr>
            </w:pPr>
            <w:r>
              <w:rPr>
                <w:sz w:val="20"/>
                <w:szCs w:val="20"/>
              </w:rPr>
              <w:t xml:space="preserve">Ugdymo </w:t>
            </w:r>
            <w:proofErr w:type="spellStart"/>
            <w:r>
              <w:rPr>
                <w:sz w:val="20"/>
                <w:szCs w:val="20"/>
              </w:rPr>
              <w:t>proceso</w:t>
            </w:r>
            <w:proofErr w:type="spellEnd"/>
            <w:r>
              <w:rPr>
                <w:sz w:val="20"/>
                <w:szCs w:val="20"/>
              </w:rPr>
              <w:t xml:space="preserve"> </w:t>
            </w:r>
            <w:proofErr w:type="spellStart"/>
            <w:r>
              <w:rPr>
                <w:sz w:val="20"/>
                <w:szCs w:val="20"/>
              </w:rPr>
              <w:t>organizavimo</w:t>
            </w:r>
            <w:proofErr w:type="spellEnd"/>
            <w:r>
              <w:rPr>
                <w:sz w:val="20"/>
                <w:szCs w:val="20"/>
              </w:rPr>
              <w:t xml:space="preserve"> </w:t>
            </w:r>
            <w:proofErr w:type="spellStart"/>
            <w:r>
              <w:rPr>
                <w:sz w:val="20"/>
                <w:szCs w:val="20"/>
              </w:rPr>
              <w:t>nuotoliniu</w:t>
            </w:r>
            <w:proofErr w:type="spellEnd"/>
            <w:r>
              <w:rPr>
                <w:sz w:val="20"/>
                <w:szCs w:val="20"/>
              </w:rPr>
              <w:t xml:space="preserve"> </w:t>
            </w:r>
            <w:proofErr w:type="spellStart"/>
            <w:r>
              <w:rPr>
                <w:sz w:val="20"/>
                <w:szCs w:val="20"/>
              </w:rPr>
              <w:t>būdu</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402" w:type="dxa"/>
          </w:tcPr>
          <w:p w14:paraId="2E5878B0" w14:textId="77777777" w:rsidR="00BF5CF0" w:rsidRPr="001B0807" w:rsidRDefault="00BF5CF0" w:rsidP="00BF5CF0">
            <w:pPr>
              <w:rPr>
                <w:rFonts w:asciiTheme="majorHAnsi" w:hAnsiTheme="majorHAnsi"/>
                <w:sz w:val="20"/>
                <w:szCs w:val="20"/>
                <w:lang w:val="lt-LT"/>
              </w:rPr>
            </w:pPr>
          </w:p>
        </w:tc>
      </w:tr>
      <w:tr w:rsidR="00BF5CF0" w:rsidRPr="001B0807" w14:paraId="5813893B" w14:textId="77777777" w:rsidTr="00767153">
        <w:tc>
          <w:tcPr>
            <w:tcW w:w="704" w:type="dxa"/>
          </w:tcPr>
          <w:p w14:paraId="72275704" w14:textId="51C68B09" w:rsidR="00BF5CF0" w:rsidRDefault="00BF5CF0" w:rsidP="00BF5CF0">
            <w:pPr>
              <w:rPr>
                <w:sz w:val="20"/>
                <w:szCs w:val="20"/>
                <w:lang w:val="lt-LT"/>
              </w:rPr>
            </w:pPr>
            <w:r>
              <w:rPr>
                <w:sz w:val="20"/>
                <w:szCs w:val="20"/>
                <w:lang w:val="lt-LT"/>
              </w:rPr>
              <w:t>8.</w:t>
            </w:r>
            <w:r w:rsidR="00A43804">
              <w:rPr>
                <w:sz w:val="20"/>
                <w:szCs w:val="20"/>
                <w:lang w:val="lt-LT"/>
              </w:rPr>
              <w:t>49</w:t>
            </w:r>
            <w:r>
              <w:rPr>
                <w:sz w:val="20"/>
                <w:szCs w:val="20"/>
                <w:lang w:val="lt-LT"/>
              </w:rPr>
              <w:t>.</w:t>
            </w:r>
          </w:p>
        </w:tc>
        <w:tc>
          <w:tcPr>
            <w:tcW w:w="5812" w:type="dxa"/>
          </w:tcPr>
          <w:p w14:paraId="6A421E53" w14:textId="3BEBEF93" w:rsidR="00BF5CF0" w:rsidRPr="00443592" w:rsidRDefault="00BF5CF0" w:rsidP="00BF5CF0">
            <w:pPr>
              <w:rPr>
                <w:sz w:val="20"/>
                <w:szCs w:val="20"/>
              </w:rPr>
            </w:pPr>
            <w:proofErr w:type="spellStart"/>
            <w:r>
              <w:rPr>
                <w:sz w:val="20"/>
                <w:szCs w:val="20"/>
              </w:rPr>
              <w:t>Švietimo</w:t>
            </w:r>
            <w:proofErr w:type="spellEnd"/>
            <w:r>
              <w:rPr>
                <w:sz w:val="20"/>
                <w:szCs w:val="20"/>
              </w:rPr>
              <w:t xml:space="preserve"> </w:t>
            </w:r>
            <w:proofErr w:type="spellStart"/>
            <w:r>
              <w:rPr>
                <w:sz w:val="20"/>
                <w:szCs w:val="20"/>
              </w:rPr>
              <w:t>stebėsenos</w:t>
            </w:r>
            <w:proofErr w:type="spellEnd"/>
            <w:r>
              <w:rPr>
                <w:sz w:val="20"/>
                <w:szCs w:val="20"/>
              </w:rPr>
              <w:t xml:space="preserve"> </w:t>
            </w:r>
            <w:proofErr w:type="spellStart"/>
            <w:r>
              <w:rPr>
                <w:sz w:val="20"/>
                <w:szCs w:val="20"/>
              </w:rPr>
              <w:t>tvarkos</w:t>
            </w:r>
            <w:proofErr w:type="spellEnd"/>
            <w:r>
              <w:rPr>
                <w:sz w:val="20"/>
                <w:szCs w:val="20"/>
              </w:rPr>
              <w:t xml:space="preserve"> </w:t>
            </w:r>
            <w:proofErr w:type="spellStart"/>
            <w:r>
              <w:rPr>
                <w:sz w:val="20"/>
                <w:szCs w:val="20"/>
              </w:rPr>
              <w:t>aprašas</w:t>
            </w:r>
            <w:proofErr w:type="spellEnd"/>
          </w:p>
        </w:tc>
        <w:tc>
          <w:tcPr>
            <w:tcW w:w="3402" w:type="dxa"/>
          </w:tcPr>
          <w:p w14:paraId="05924952" w14:textId="77777777" w:rsidR="00BF5CF0" w:rsidRPr="001B0807" w:rsidRDefault="00BF5CF0" w:rsidP="00BF5CF0">
            <w:pPr>
              <w:rPr>
                <w:rFonts w:asciiTheme="majorHAnsi" w:hAnsiTheme="majorHAnsi"/>
                <w:sz w:val="20"/>
                <w:szCs w:val="20"/>
                <w:lang w:val="lt-LT"/>
              </w:rPr>
            </w:pPr>
          </w:p>
        </w:tc>
      </w:tr>
      <w:tr w:rsidR="00BF5CF0" w:rsidRPr="001B0807" w14:paraId="7E855F67" w14:textId="77777777" w:rsidTr="00767153">
        <w:tc>
          <w:tcPr>
            <w:tcW w:w="704" w:type="dxa"/>
          </w:tcPr>
          <w:p w14:paraId="621AAB1B" w14:textId="09F74638" w:rsidR="00BF5CF0" w:rsidRDefault="00BF5CF0" w:rsidP="00BF5CF0">
            <w:pPr>
              <w:rPr>
                <w:sz w:val="20"/>
                <w:szCs w:val="20"/>
                <w:lang w:val="lt-LT"/>
              </w:rPr>
            </w:pPr>
            <w:r>
              <w:rPr>
                <w:sz w:val="20"/>
                <w:szCs w:val="20"/>
                <w:lang w:val="lt-LT"/>
              </w:rPr>
              <w:t>8.5</w:t>
            </w:r>
            <w:r w:rsidR="00A43804">
              <w:rPr>
                <w:sz w:val="20"/>
                <w:szCs w:val="20"/>
                <w:lang w:val="lt-LT"/>
              </w:rPr>
              <w:t>0</w:t>
            </w:r>
            <w:r>
              <w:rPr>
                <w:sz w:val="20"/>
                <w:szCs w:val="20"/>
                <w:lang w:val="lt-LT"/>
              </w:rPr>
              <w:t>.</w:t>
            </w:r>
          </w:p>
        </w:tc>
        <w:tc>
          <w:tcPr>
            <w:tcW w:w="5812" w:type="dxa"/>
          </w:tcPr>
          <w:p w14:paraId="34231655" w14:textId="3032C7B3" w:rsidR="00BF5CF0" w:rsidRDefault="00BF5CF0" w:rsidP="00BF5CF0">
            <w:pPr>
              <w:rPr>
                <w:sz w:val="20"/>
                <w:szCs w:val="20"/>
              </w:rPr>
            </w:pPr>
            <w:proofErr w:type="spellStart"/>
            <w:r>
              <w:rPr>
                <w:sz w:val="20"/>
                <w:szCs w:val="20"/>
              </w:rPr>
              <w:t>L</w:t>
            </w:r>
            <w:r w:rsidRPr="00385766">
              <w:rPr>
                <w:sz w:val="20"/>
                <w:szCs w:val="20"/>
              </w:rPr>
              <w:t>ygių</w:t>
            </w:r>
            <w:proofErr w:type="spellEnd"/>
            <w:r w:rsidRPr="00385766">
              <w:rPr>
                <w:sz w:val="20"/>
                <w:szCs w:val="20"/>
              </w:rPr>
              <w:t xml:space="preserve"> </w:t>
            </w:r>
            <w:proofErr w:type="spellStart"/>
            <w:r w:rsidRPr="00385766">
              <w:rPr>
                <w:sz w:val="20"/>
                <w:szCs w:val="20"/>
              </w:rPr>
              <w:t>galimybių</w:t>
            </w:r>
            <w:proofErr w:type="spellEnd"/>
            <w:r w:rsidRPr="00385766">
              <w:rPr>
                <w:sz w:val="20"/>
                <w:szCs w:val="20"/>
              </w:rPr>
              <w:t xml:space="preserve"> </w:t>
            </w:r>
            <w:proofErr w:type="spellStart"/>
            <w:r w:rsidRPr="00385766">
              <w:rPr>
                <w:sz w:val="20"/>
                <w:szCs w:val="20"/>
              </w:rPr>
              <w:t>principo</w:t>
            </w:r>
            <w:proofErr w:type="spellEnd"/>
            <w:r w:rsidRPr="00385766">
              <w:rPr>
                <w:sz w:val="20"/>
                <w:szCs w:val="20"/>
              </w:rPr>
              <w:t xml:space="preserve"> </w:t>
            </w:r>
            <w:proofErr w:type="spellStart"/>
            <w:r w:rsidRPr="00385766">
              <w:rPr>
                <w:sz w:val="20"/>
                <w:szCs w:val="20"/>
              </w:rPr>
              <w:t>įgyvendinimo</w:t>
            </w:r>
            <w:proofErr w:type="spellEnd"/>
            <w:r w:rsidRPr="00385766">
              <w:rPr>
                <w:sz w:val="20"/>
                <w:szCs w:val="20"/>
              </w:rPr>
              <w:t xml:space="preserve"> </w:t>
            </w:r>
            <w:proofErr w:type="spellStart"/>
            <w:r w:rsidRPr="00385766">
              <w:rPr>
                <w:sz w:val="20"/>
                <w:szCs w:val="20"/>
              </w:rPr>
              <w:t>tvarkos</w:t>
            </w:r>
            <w:proofErr w:type="spellEnd"/>
            <w:r w:rsidRPr="00385766">
              <w:rPr>
                <w:sz w:val="20"/>
                <w:szCs w:val="20"/>
              </w:rPr>
              <w:t xml:space="preserve"> </w:t>
            </w:r>
            <w:proofErr w:type="spellStart"/>
            <w:r w:rsidRPr="00385766">
              <w:rPr>
                <w:sz w:val="20"/>
                <w:szCs w:val="20"/>
              </w:rPr>
              <w:t>aprašas</w:t>
            </w:r>
            <w:proofErr w:type="spellEnd"/>
          </w:p>
        </w:tc>
        <w:tc>
          <w:tcPr>
            <w:tcW w:w="3402" w:type="dxa"/>
          </w:tcPr>
          <w:p w14:paraId="411C8775" w14:textId="77777777" w:rsidR="00BF5CF0" w:rsidRPr="001B0807" w:rsidRDefault="00BF5CF0" w:rsidP="00BF5CF0">
            <w:pPr>
              <w:rPr>
                <w:rFonts w:asciiTheme="majorHAnsi" w:hAnsiTheme="majorHAnsi"/>
                <w:sz w:val="20"/>
                <w:szCs w:val="20"/>
                <w:lang w:val="lt-LT"/>
              </w:rPr>
            </w:pPr>
          </w:p>
        </w:tc>
      </w:tr>
      <w:tr w:rsidR="00BF5CF0" w:rsidRPr="001B0807" w14:paraId="7F80F7FE" w14:textId="77777777" w:rsidTr="00767153">
        <w:tc>
          <w:tcPr>
            <w:tcW w:w="704" w:type="dxa"/>
          </w:tcPr>
          <w:p w14:paraId="310289F7" w14:textId="2D11121D" w:rsidR="00BF5CF0" w:rsidRDefault="00BF5CF0" w:rsidP="00BF5CF0">
            <w:pPr>
              <w:rPr>
                <w:sz w:val="20"/>
                <w:szCs w:val="20"/>
                <w:lang w:val="lt-LT"/>
              </w:rPr>
            </w:pPr>
            <w:r>
              <w:rPr>
                <w:sz w:val="20"/>
                <w:szCs w:val="20"/>
                <w:lang w:val="lt-LT"/>
              </w:rPr>
              <w:t>8.5</w:t>
            </w:r>
            <w:r w:rsidR="00A43804">
              <w:rPr>
                <w:sz w:val="20"/>
                <w:szCs w:val="20"/>
                <w:lang w:val="lt-LT"/>
              </w:rPr>
              <w:t>1</w:t>
            </w:r>
            <w:r>
              <w:rPr>
                <w:sz w:val="20"/>
                <w:szCs w:val="20"/>
                <w:lang w:val="lt-LT"/>
              </w:rPr>
              <w:t>.</w:t>
            </w:r>
          </w:p>
        </w:tc>
        <w:tc>
          <w:tcPr>
            <w:tcW w:w="5812" w:type="dxa"/>
          </w:tcPr>
          <w:p w14:paraId="4973A917" w14:textId="2723D9E6" w:rsidR="00BF5CF0" w:rsidRDefault="00BF5CF0" w:rsidP="00BF5CF0">
            <w:pPr>
              <w:rPr>
                <w:sz w:val="20"/>
                <w:szCs w:val="20"/>
              </w:rPr>
            </w:pPr>
            <w:r w:rsidRPr="00443592">
              <w:rPr>
                <w:sz w:val="20"/>
                <w:szCs w:val="20"/>
                <w:lang w:val="lt-LT"/>
              </w:rPr>
              <w:t xml:space="preserve">Kiti teisės </w:t>
            </w:r>
            <w:r>
              <w:rPr>
                <w:sz w:val="20"/>
                <w:szCs w:val="20"/>
                <w:lang w:val="lt-LT"/>
              </w:rPr>
              <w:t>aktai</w:t>
            </w:r>
          </w:p>
        </w:tc>
        <w:tc>
          <w:tcPr>
            <w:tcW w:w="3402" w:type="dxa"/>
          </w:tcPr>
          <w:p w14:paraId="752AA175" w14:textId="77777777" w:rsidR="00BF5CF0" w:rsidRPr="001B0807" w:rsidRDefault="00BF5CF0" w:rsidP="00BF5CF0">
            <w:pPr>
              <w:rPr>
                <w:rFonts w:asciiTheme="majorHAnsi" w:hAnsiTheme="majorHAnsi"/>
                <w:sz w:val="20"/>
                <w:szCs w:val="20"/>
                <w:lang w:val="lt-LT"/>
              </w:rPr>
            </w:pPr>
          </w:p>
        </w:tc>
      </w:tr>
    </w:tbl>
    <w:p w14:paraId="166EE87B" w14:textId="77777777" w:rsidR="00BF5CF0" w:rsidRDefault="00BF5CF0" w:rsidP="001D11D2">
      <w:pPr>
        <w:rPr>
          <w:b/>
          <w:caps/>
          <w:lang w:val="lt-LT"/>
        </w:rPr>
      </w:pPr>
      <w:bookmarkStart w:id="177" w:name="_Toc69280845"/>
    </w:p>
    <w:p w14:paraId="11E76DD8" w14:textId="4079A9AB" w:rsidR="00F65ECC" w:rsidRPr="00A55DAF" w:rsidRDefault="009C4CA5" w:rsidP="00767153">
      <w:pPr>
        <w:jc w:val="center"/>
        <w:rPr>
          <w:b/>
          <w:sz w:val="20"/>
          <w:szCs w:val="20"/>
          <w:lang w:val="lt-LT"/>
        </w:rPr>
      </w:pPr>
      <w:r w:rsidRPr="00A55DAF">
        <w:rPr>
          <w:b/>
          <w:caps/>
          <w:lang w:val="lt-LT"/>
        </w:rPr>
        <w:t>VI</w:t>
      </w:r>
      <w:r w:rsidR="00F65ECC" w:rsidRPr="00A55DAF">
        <w:rPr>
          <w:b/>
          <w:caps/>
          <w:lang w:val="lt-LT"/>
        </w:rPr>
        <w:t>.3. Vidaus kontrolės įgyvendinimą reglamentuojančių dokumentų sąrašas</w:t>
      </w:r>
      <w:bookmarkEnd w:id="177"/>
    </w:p>
    <w:p w14:paraId="766DC58B" w14:textId="77777777" w:rsidR="00064478" w:rsidRDefault="00064478" w:rsidP="00064478">
      <w:pPr>
        <w:rPr>
          <w:lang w:val="lt-LT"/>
        </w:rPr>
      </w:pPr>
    </w:p>
    <w:tbl>
      <w:tblPr>
        <w:tblStyle w:val="Lentelstinklelis"/>
        <w:tblW w:w="0" w:type="auto"/>
        <w:tblLook w:val="04A0" w:firstRow="1" w:lastRow="0" w:firstColumn="1" w:lastColumn="0" w:noHBand="0" w:noVBand="1"/>
      </w:tblPr>
      <w:tblGrid>
        <w:gridCol w:w="704"/>
        <w:gridCol w:w="5812"/>
        <w:gridCol w:w="3402"/>
      </w:tblGrid>
      <w:tr w:rsidR="008216CE" w:rsidRPr="001B0807" w14:paraId="16382E1A" w14:textId="77777777" w:rsidTr="00767153">
        <w:tc>
          <w:tcPr>
            <w:tcW w:w="704" w:type="dxa"/>
          </w:tcPr>
          <w:p w14:paraId="6C4049AC" w14:textId="77777777" w:rsidR="008216CE" w:rsidRPr="00D3796F" w:rsidRDefault="008216CE" w:rsidP="008019CF">
            <w:pPr>
              <w:jc w:val="center"/>
              <w:rPr>
                <w:b/>
                <w:sz w:val="20"/>
                <w:szCs w:val="20"/>
                <w:lang w:val="lt-LT"/>
              </w:rPr>
            </w:pPr>
            <w:bookmarkStart w:id="178" w:name="_XI._KITI_PRIEDAI"/>
            <w:bookmarkEnd w:id="178"/>
            <w:r w:rsidRPr="00D3796F">
              <w:rPr>
                <w:b/>
                <w:sz w:val="20"/>
                <w:szCs w:val="20"/>
                <w:lang w:val="lt-LT"/>
              </w:rPr>
              <w:t>Eil. Nr.</w:t>
            </w:r>
          </w:p>
        </w:tc>
        <w:tc>
          <w:tcPr>
            <w:tcW w:w="5812" w:type="dxa"/>
          </w:tcPr>
          <w:p w14:paraId="79574624" w14:textId="77777777" w:rsidR="008216CE" w:rsidRPr="00D3796F" w:rsidRDefault="008216CE" w:rsidP="008019CF">
            <w:pPr>
              <w:jc w:val="center"/>
              <w:rPr>
                <w:b/>
                <w:sz w:val="20"/>
                <w:szCs w:val="20"/>
                <w:lang w:val="lt-LT"/>
              </w:rPr>
            </w:pPr>
            <w:r w:rsidRPr="00D3796F">
              <w:rPr>
                <w:b/>
                <w:sz w:val="20"/>
                <w:szCs w:val="20"/>
                <w:lang w:val="lt-LT"/>
              </w:rPr>
              <w:t>Dokumento pavadinimas</w:t>
            </w:r>
          </w:p>
        </w:tc>
        <w:tc>
          <w:tcPr>
            <w:tcW w:w="3402" w:type="dxa"/>
          </w:tcPr>
          <w:p w14:paraId="242ABA42" w14:textId="77777777" w:rsidR="008216CE" w:rsidRPr="00D3796F" w:rsidRDefault="008216CE" w:rsidP="008019CF">
            <w:pPr>
              <w:jc w:val="center"/>
              <w:rPr>
                <w:b/>
                <w:sz w:val="20"/>
                <w:szCs w:val="20"/>
                <w:lang w:val="lt-LT"/>
              </w:rPr>
            </w:pPr>
            <w:r w:rsidRPr="00D3796F">
              <w:rPr>
                <w:b/>
                <w:sz w:val="20"/>
                <w:szCs w:val="20"/>
                <w:lang w:val="lt-LT"/>
              </w:rPr>
              <w:t xml:space="preserve">Galiojimas </w:t>
            </w:r>
          </w:p>
        </w:tc>
      </w:tr>
      <w:tr w:rsidR="008216CE" w:rsidRPr="001B0807" w14:paraId="404FFB47" w14:textId="77777777" w:rsidTr="00767153">
        <w:tc>
          <w:tcPr>
            <w:tcW w:w="704" w:type="dxa"/>
          </w:tcPr>
          <w:p w14:paraId="044D50CC" w14:textId="3FADEB9F" w:rsidR="008216CE" w:rsidRPr="00D3796F" w:rsidRDefault="008216CE" w:rsidP="00AC41C2">
            <w:pPr>
              <w:pStyle w:val="Sraopastraipa"/>
              <w:numPr>
                <w:ilvl w:val="0"/>
                <w:numId w:val="38"/>
              </w:numPr>
              <w:jc w:val="center"/>
              <w:rPr>
                <w:sz w:val="20"/>
                <w:szCs w:val="20"/>
                <w:lang w:val="lt-LT"/>
              </w:rPr>
            </w:pPr>
          </w:p>
        </w:tc>
        <w:tc>
          <w:tcPr>
            <w:tcW w:w="5812" w:type="dxa"/>
          </w:tcPr>
          <w:p w14:paraId="2521622D" w14:textId="646EFBFA" w:rsidR="008216CE" w:rsidRPr="00D3796F" w:rsidRDefault="007226BB" w:rsidP="006E4C8F">
            <w:pPr>
              <w:rPr>
                <w:sz w:val="20"/>
                <w:szCs w:val="20"/>
                <w:lang w:val="lt-LT"/>
              </w:rPr>
            </w:pPr>
            <w:r>
              <w:rPr>
                <w:sz w:val="20"/>
                <w:szCs w:val="20"/>
                <w:lang w:val="lt-LT"/>
              </w:rPr>
              <w:t>M</w:t>
            </w:r>
            <w:r w:rsidR="003B399D" w:rsidRPr="00D3796F">
              <w:rPr>
                <w:sz w:val="20"/>
                <w:szCs w:val="20"/>
                <w:lang w:val="lt-LT"/>
              </w:rPr>
              <w:t xml:space="preserve">okyklos direktoriaus </w:t>
            </w:r>
            <w:r>
              <w:rPr>
                <w:sz w:val="20"/>
                <w:szCs w:val="20"/>
                <w:lang w:val="lt-LT"/>
              </w:rPr>
              <w:t>į</w:t>
            </w:r>
            <w:r w:rsidRPr="00D3796F">
              <w:rPr>
                <w:sz w:val="20"/>
                <w:szCs w:val="20"/>
                <w:lang w:val="lt-LT"/>
              </w:rPr>
              <w:t xml:space="preserve">sakymas </w:t>
            </w:r>
            <w:r w:rsidR="003B399D" w:rsidRPr="00D3796F">
              <w:rPr>
                <w:sz w:val="20"/>
                <w:szCs w:val="20"/>
                <w:lang w:val="lt-LT"/>
              </w:rPr>
              <w:t>dėl vidaus kontrolės darbo grupės sudarymo</w:t>
            </w:r>
          </w:p>
        </w:tc>
        <w:tc>
          <w:tcPr>
            <w:tcW w:w="3402" w:type="dxa"/>
          </w:tcPr>
          <w:p w14:paraId="0CC01771" w14:textId="21078C4A" w:rsidR="008216CE" w:rsidRPr="00D3796F" w:rsidRDefault="00DD4CB1" w:rsidP="008019CF">
            <w:pPr>
              <w:jc w:val="center"/>
              <w:rPr>
                <w:sz w:val="20"/>
                <w:szCs w:val="20"/>
                <w:lang w:val="lt-LT"/>
              </w:rPr>
            </w:pPr>
            <w:r w:rsidRPr="00D3796F">
              <w:rPr>
                <w:sz w:val="20"/>
                <w:szCs w:val="20"/>
                <w:lang w:val="lt-LT"/>
              </w:rPr>
              <w:t>Iki einamųjų metų gruodžio 31 d.</w:t>
            </w:r>
          </w:p>
        </w:tc>
      </w:tr>
      <w:tr w:rsidR="003B399D" w:rsidRPr="001B0807" w14:paraId="4A1C9BEE" w14:textId="77777777" w:rsidTr="00767153">
        <w:tc>
          <w:tcPr>
            <w:tcW w:w="704" w:type="dxa"/>
          </w:tcPr>
          <w:p w14:paraId="613E3745" w14:textId="77777777" w:rsidR="003B399D" w:rsidRPr="00D3796F" w:rsidRDefault="003B399D" w:rsidP="00AC41C2">
            <w:pPr>
              <w:pStyle w:val="Sraopastraipa"/>
              <w:numPr>
                <w:ilvl w:val="0"/>
                <w:numId w:val="38"/>
              </w:numPr>
              <w:jc w:val="center"/>
              <w:rPr>
                <w:sz w:val="20"/>
                <w:szCs w:val="20"/>
                <w:lang w:val="lt-LT"/>
              </w:rPr>
            </w:pPr>
          </w:p>
        </w:tc>
        <w:tc>
          <w:tcPr>
            <w:tcW w:w="5812" w:type="dxa"/>
          </w:tcPr>
          <w:p w14:paraId="2ADB3F2A" w14:textId="72505C77" w:rsidR="003B399D" w:rsidRPr="00D3796F" w:rsidRDefault="00FE439A" w:rsidP="006E4C8F">
            <w:pPr>
              <w:rPr>
                <w:sz w:val="20"/>
                <w:szCs w:val="20"/>
                <w:lang w:val="lt-LT"/>
              </w:rPr>
            </w:pPr>
            <w:r>
              <w:rPr>
                <w:sz w:val="20"/>
                <w:szCs w:val="20"/>
                <w:lang w:val="lt-LT"/>
              </w:rPr>
              <w:t>Progimnazijos</w:t>
            </w:r>
            <w:r w:rsidR="003B399D" w:rsidRPr="00D3796F">
              <w:rPr>
                <w:sz w:val="20"/>
                <w:szCs w:val="20"/>
                <w:lang w:val="lt-LT"/>
              </w:rPr>
              <w:t xml:space="preserve"> vidaus kontrolės darbo planas</w:t>
            </w:r>
          </w:p>
        </w:tc>
        <w:tc>
          <w:tcPr>
            <w:tcW w:w="3402" w:type="dxa"/>
          </w:tcPr>
          <w:p w14:paraId="3812F3B8" w14:textId="477A18AC" w:rsidR="003B399D" w:rsidRPr="00D3796F" w:rsidRDefault="00DD4CB1" w:rsidP="008019CF">
            <w:pPr>
              <w:jc w:val="center"/>
              <w:rPr>
                <w:sz w:val="20"/>
                <w:szCs w:val="20"/>
                <w:lang w:val="lt-LT"/>
              </w:rPr>
            </w:pPr>
            <w:r w:rsidRPr="00D3796F">
              <w:rPr>
                <w:sz w:val="20"/>
                <w:szCs w:val="20"/>
                <w:lang w:val="lt-LT"/>
              </w:rPr>
              <w:t>Iki einamųjų metų gruodžio 31 d.</w:t>
            </w:r>
          </w:p>
        </w:tc>
      </w:tr>
    </w:tbl>
    <w:p w14:paraId="4147DE26" w14:textId="7B24A0D9" w:rsidR="00923C24" w:rsidRPr="009C4CA5" w:rsidRDefault="009C4CA5" w:rsidP="00923C24">
      <w:pPr>
        <w:pStyle w:val="Antrat2"/>
        <w:spacing w:line="300" w:lineRule="atLeast"/>
        <w:jc w:val="center"/>
        <w:rPr>
          <w:rFonts w:ascii="Times New Roman" w:hAnsi="Times New Roman" w:cs="Times New Roman"/>
          <w:i w:val="0"/>
          <w:caps/>
          <w:sz w:val="24"/>
          <w:lang w:val="lt-LT"/>
        </w:rPr>
      </w:pPr>
      <w:bookmarkStart w:id="179" w:name="_X.4._Raseinių_rajono"/>
      <w:bookmarkStart w:id="180" w:name="_VI.4._pareigybių_aprašymų"/>
      <w:bookmarkStart w:id="181" w:name="_Toc69280846"/>
      <w:bookmarkEnd w:id="179"/>
      <w:bookmarkEnd w:id="180"/>
      <w:r w:rsidRPr="009C4CA5">
        <w:rPr>
          <w:rFonts w:ascii="Times New Roman" w:hAnsi="Times New Roman" w:cs="Times New Roman"/>
          <w:i w:val="0"/>
          <w:caps/>
          <w:sz w:val="24"/>
          <w:lang w:val="lt-LT"/>
        </w:rPr>
        <w:t>VI</w:t>
      </w:r>
      <w:r>
        <w:rPr>
          <w:rFonts w:ascii="Times New Roman" w:hAnsi="Times New Roman" w:cs="Times New Roman"/>
          <w:i w:val="0"/>
          <w:caps/>
          <w:sz w:val="24"/>
          <w:lang w:val="lt-LT"/>
        </w:rPr>
        <w:t>.4.</w:t>
      </w:r>
      <w:r w:rsidR="007F5559">
        <w:rPr>
          <w:rFonts w:ascii="Times New Roman" w:hAnsi="Times New Roman" w:cs="Times New Roman"/>
          <w:i w:val="0"/>
          <w:caps/>
          <w:sz w:val="24"/>
          <w:lang w:val="lt-LT"/>
        </w:rPr>
        <w:t xml:space="preserve"> </w:t>
      </w:r>
      <w:r w:rsidR="00340FBF" w:rsidRPr="008019CF">
        <w:rPr>
          <w:rFonts w:ascii="Times New Roman" w:hAnsi="Times New Roman" w:cs="Times New Roman"/>
          <w:i w:val="0"/>
          <w:color w:val="000000"/>
          <w:sz w:val="24"/>
          <w:szCs w:val="24"/>
          <w:lang w:val="lt-LT"/>
        </w:rPr>
        <w:t xml:space="preserve">DOKUMENTŲ (NUOSTATŲ, PAREIGYBIŲ APRAŠYMŲ IR KITŲ DOKUMENTŲ), KURIUOSE NUSTATYTOS </w:t>
      </w:r>
      <w:r w:rsidR="00CA63D5" w:rsidRPr="00CA63D5">
        <w:rPr>
          <w:rFonts w:ascii="Times New Roman" w:hAnsi="Times New Roman" w:cs="Times New Roman"/>
          <w:i w:val="0"/>
          <w:sz w:val="24"/>
          <w:szCs w:val="24"/>
          <w:lang w:val="lt-LT"/>
        </w:rPr>
        <w:t>RASEINIŲ VIKT</w:t>
      </w:r>
      <w:r w:rsidR="00D6597A">
        <w:rPr>
          <w:rFonts w:ascii="Times New Roman" w:hAnsi="Times New Roman" w:cs="Times New Roman"/>
          <w:i w:val="0"/>
          <w:sz w:val="24"/>
          <w:szCs w:val="24"/>
          <w:lang w:val="lt-LT"/>
        </w:rPr>
        <w:t>ORO PETKAUS PROGIMNAZIJOS</w:t>
      </w:r>
      <w:r w:rsidR="00CA63D5" w:rsidRPr="00562CFF">
        <w:rPr>
          <w:rFonts w:ascii="Times New Roman" w:hAnsi="Times New Roman" w:cs="Times New Roman"/>
          <w:i w:val="0"/>
          <w:sz w:val="24"/>
          <w:szCs w:val="24"/>
          <w:lang w:val="lt-LT"/>
        </w:rPr>
        <w:t xml:space="preserve"> </w:t>
      </w:r>
      <w:r w:rsidR="00340FBF" w:rsidRPr="008019CF">
        <w:rPr>
          <w:rFonts w:ascii="Times New Roman" w:hAnsi="Times New Roman" w:cs="Times New Roman"/>
          <w:i w:val="0"/>
          <w:color w:val="000000"/>
          <w:sz w:val="24"/>
          <w:szCs w:val="24"/>
          <w:lang w:val="lt-LT"/>
        </w:rPr>
        <w:t>PADALINIŲ IR DARBUOTOJŲ PAREIGOS IR ATSAKOMYBĖ, SĄRAŠAS</w:t>
      </w:r>
      <w:bookmarkEnd w:id="181"/>
    </w:p>
    <w:p w14:paraId="7D224127" w14:textId="77777777" w:rsidR="00923C24" w:rsidRPr="00F66AA8" w:rsidRDefault="00923C24" w:rsidP="00923C24">
      <w:pPr>
        <w:rPr>
          <w:lang w:val="lt-LT"/>
        </w:rPr>
      </w:pPr>
    </w:p>
    <w:tbl>
      <w:tblPr>
        <w:tblStyle w:val="Lentelstinklelis"/>
        <w:tblW w:w="0" w:type="auto"/>
        <w:tblLook w:val="04A0" w:firstRow="1" w:lastRow="0" w:firstColumn="1" w:lastColumn="0" w:noHBand="0" w:noVBand="1"/>
      </w:tblPr>
      <w:tblGrid>
        <w:gridCol w:w="617"/>
        <w:gridCol w:w="5874"/>
        <w:gridCol w:w="3427"/>
      </w:tblGrid>
      <w:tr w:rsidR="000958BB" w:rsidRPr="001B0807" w14:paraId="039B8099" w14:textId="77777777" w:rsidTr="00767153">
        <w:tc>
          <w:tcPr>
            <w:tcW w:w="617" w:type="dxa"/>
          </w:tcPr>
          <w:p w14:paraId="262A5DD8" w14:textId="77777777" w:rsidR="000958BB" w:rsidRPr="001B0807" w:rsidRDefault="000958BB" w:rsidP="008019CF">
            <w:pPr>
              <w:jc w:val="center"/>
              <w:rPr>
                <w:rFonts w:asciiTheme="majorHAnsi" w:hAnsiTheme="majorHAnsi"/>
                <w:b/>
                <w:sz w:val="20"/>
                <w:szCs w:val="20"/>
                <w:lang w:val="lt-LT"/>
              </w:rPr>
            </w:pPr>
            <w:r w:rsidRPr="001B0807">
              <w:rPr>
                <w:rFonts w:asciiTheme="majorHAnsi" w:hAnsiTheme="majorHAnsi"/>
                <w:b/>
                <w:sz w:val="20"/>
                <w:szCs w:val="20"/>
                <w:lang w:val="lt-LT"/>
              </w:rPr>
              <w:t>Eil. Nr.</w:t>
            </w:r>
          </w:p>
        </w:tc>
        <w:tc>
          <w:tcPr>
            <w:tcW w:w="5874" w:type="dxa"/>
          </w:tcPr>
          <w:p w14:paraId="5057D5AA" w14:textId="213CD4C7" w:rsidR="000958BB" w:rsidRPr="001B0807" w:rsidRDefault="000958BB" w:rsidP="008019CF">
            <w:pPr>
              <w:jc w:val="center"/>
              <w:rPr>
                <w:rFonts w:asciiTheme="majorHAnsi" w:hAnsiTheme="majorHAnsi"/>
                <w:b/>
                <w:sz w:val="20"/>
                <w:szCs w:val="20"/>
                <w:lang w:val="lt-LT"/>
              </w:rPr>
            </w:pPr>
            <w:r>
              <w:rPr>
                <w:rFonts w:asciiTheme="majorHAnsi" w:hAnsiTheme="majorHAnsi"/>
                <w:b/>
                <w:sz w:val="20"/>
                <w:szCs w:val="20"/>
                <w:lang w:val="lt-LT"/>
              </w:rPr>
              <w:t>Pareigybės aprašymo</w:t>
            </w:r>
            <w:r w:rsidRPr="001B0807">
              <w:rPr>
                <w:rFonts w:asciiTheme="majorHAnsi" w:hAnsiTheme="majorHAnsi"/>
                <w:b/>
                <w:sz w:val="20"/>
                <w:szCs w:val="20"/>
                <w:lang w:val="lt-LT"/>
              </w:rPr>
              <w:t xml:space="preserve"> pavadinimas</w:t>
            </w:r>
          </w:p>
        </w:tc>
        <w:tc>
          <w:tcPr>
            <w:tcW w:w="3427" w:type="dxa"/>
          </w:tcPr>
          <w:p w14:paraId="54ACC8AD" w14:textId="77777777" w:rsidR="000958BB" w:rsidRPr="001B0807" w:rsidRDefault="000958BB" w:rsidP="008019CF">
            <w:pPr>
              <w:jc w:val="center"/>
              <w:rPr>
                <w:rFonts w:asciiTheme="majorHAnsi" w:hAnsiTheme="majorHAnsi"/>
                <w:b/>
                <w:sz w:val="20"/>
                <w:szCs w:val="20"/>
                <w:lang w:val="lt-LT"/>
              </w:rPr>
            </w:pPr>
            <w:r w:rsidRPr="001B0807">
              <w:rPr>
                <w:rFonts w:asciiTheme="majorHAnsi" w:hAnsiTheme="majorHAnsi"/>
                <w:b/>
                <w:sz w:val="20"/>
                <w:szCs w:val="20"/>
                <w:lang w:val="lt-LT"/>
              </w:rPr>
              <w:t>Pastabos</w:t>
            </w:r>
            <w:r>
              <w:rPr>
                <w:rFonts w:asciiTheme="majorHAnsi" w:hAnsiTheme="majorHAnsi"/>
                <w:b/>
                <w:sz w:val="20"/>
                <w:szCs w:val="20"/>
                <w:lang w:val="lt-LT"/>
              </w:rPr>
              <w:t xml:space="preserve"> / Specialieji pareigybei taikytini teisės aktai</w:t>
            </w:r>
          </w:p>
        </w:tc>
      </w:tr>
      <w:tr w:rsidR="004F4417" w:rsidRPr="001D11D2" w14:paraId="79BF3C6C" w14:textId="77777777" w:rsidTr="00767153">
        <w:tc>
          <w:tcPr>
            <w:tcW w:w="617" w:type="dxa"/>
          </w:tcPr>
          <w:p w14:paraId="7FA128B2" w14:textId="77777777" w:rsidR="004F4417" w:rsidRPr="001D11D2" w:rsidRDefault="004F4417" w:rsidP="004F4417">
            <w:pPr>
              <w:jc w:val="left"/>
              <w:rPr>
                <w:sz w:val="20"/>
                <w:szCs w:val="20"/>
                <w:lang w:val="lt-LT"/>
              </w:rPr>
            </w:pPr>
            <w:r w:rsidRPr="001D11D2">
              <w:rPr>
                <w:sz w:val="20"/>
                <w:szCs w:val="20"/>
                <w:lang w:val="lt-LT"/>
              </w:rPr>
              <w:lastRenderedPageBreak/>
              <w:t>1.</w:t>
            </w:r>
          </w:p>
        </w:tc>
        <w:tc>
          <w:tcPr>
            <w:tcW w:w="5874" w:type="dxa"/>
          </w:tcPr>
          <w:p w14:paraId="65FEC57F" w14:textId="36200A21" w:rsidR="004F4417" w:rsidRPr="001D11D2" w:rsidRDefault="004F4417" w:rsidP="004F4417">
            <w:pPr>
              <w:jc w:val="left"/>
              <w:rPr>
                <w:sz w:val="20"/>
                <w:szCs w:val="20"/>
                <w:lang w:val="lt-LT"/>
              </w:rPr>
            </w:pPr>
            <w:proofErr w:type="spellStart"/>
            <w:r w:rsidRPr="001D11D2">
              <w:rPr>
                <w:sz w:val="20"/>
                <w:szCs w:val="20"/>
              </w:rPr>
              <w:t>Pastatų</w:t>
            </w:r>
            <w:proofErr w:type="spellEnd"/>
            <w:r w:rsidRPr="001D11D2">
              <w:rPr>
                <w:sz w:val="20"/>
                <w:szCs w:val="20"/>
              </w:rPr>
              <w:t xml:space="preserve"> ir </w:t>
            </w:r>
            <w:proofErr w:type="spellStart"/>
            <w:r w:rsidRPr="001D11D2">
              <w:rPr>
                <w:sz w:val="20"/>
                <w:szCs w:val="20"/>
              </w:rPr>
              <w:t>sistemų</w:t>
            </w:r>
            <w:proofErr w:type="spellEnd"/>
            <w:r w:rsidRPr="001D11D2">
              <w:rPr>
                <w:sz w:val="20"/>
                <w:szCs w:val="20"/>
              </w:rPr>
              <w:t xml:space="preserve"> </w:t>
            </w:r>
            <w:proofErr w:type="spellStart"/>
            <w:r w:rsidRPr="001D11D2">
              <w:rPr>
                <w:sz w:val="20"/>
                <w:szCs w:val="20"/>
              </w:rPr>
              <w:t>priežiūros</w:t>
            </w:r>
            <w:proofErr w:type="spellEnd"/>
            <w:r w:rsidRPr="001D11D2">
              <w:rPr>
                <w:sz w:val="20"/>
                <w:szCs w:val="20"/>
              </w:rPr>
              <w:t xml:space="preserve">, </w:t>
            </w:r>
            <w:proofErr w:type="spellStart"/>
            <w:r w:rsidRPr="001D11D2">
              <w:rPr>
                <w:sz w:val="20"/>
                <w:szCs w:val="20"/>
              </w:rPr>
              <w:t>einamojo</w:t>
            </w:r>
            <w:proofErr w:type="spellEnd"/>
            <w:r w:rsidRPr="001D11D2">
              <w:rPr>
                <w:sz w:val="20"/>
                <w:szCs w:val="20"/>
              </w:rPr>
              <w:t xml:space="preserve"> </w:t>
            </w:r>
            <w:proofErr w:type="spellStart"/>
            <w:r w:rsidRPr="001D11D2">
              <w:rPr>
                <w:sz w:val="20"/>
                <w:szCs w:val="20"/>
              </w:rPr>
              <w:t>remonto</w:t>
            </w:r>
            <w:proofErr w:type="spellEnd"/>
            <w:r w:rsidRPr="001D11D2">
              <w:rPr>
                <w:sz w:val="20"/>
                <w:szCs w:val="20"/>
              </w:rPr>
              <w:t xml:space="preserve"> </w:t>
            </w:r>
            <w:proofErr w:type="spellStart"/>
            <w:r w:rsidRPr="001D11D2">
              <w:rPr>
                <w:sz w:val="20"/>
                <w:szCs w:val="20"/>
              </w:rPr>
              <w:t>darbininko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427" w:type="dxa"/>
            <w:vMerge w:val="restart"/>
          </w:tcPr>
          <w:p w14:paraId="5CA32494" w14:textId="305ACEF0" w:rsidR="004F4417" w:rsidRPr="001D11D2" w:rsidRDefault="004F4417" w:rsidP="00AF6498">
            <w:pPr>
              <w:jc w:val="left"/>
              <w:rPr>
                <w:sz w:val="20"/>
                <w:szCs w:val="20"/>
                <w:lang w:val="lt-LT"/>
              </w:rPr>
            </w:pPr>
            <w:r w:rsidRPr="001D11D2">
              <w:rPr>
                <w:sz w:val="20"/>
                <w:szCs w:val="20"/>
                <w:lang w:val="lt-LT"/>
              </w:rPr>
              <w:t xml:space="preserve">Lietuvos Respublikos įstatymai, vyriausybės nutarimai ir kiti teisės aktai, reglamentuojantys dokumentų rengimą ir </w:t>
            </w:r>
            <w:r w:rsidR="00AF6498">
              <w:rPr>
                <w:sz w:val="20"/>
                <w:szCs w:val="20"/>
                <w:lang w:val="lt-LT"/>
              </w:rPr>
              <w:t>įforminimą</w:t>
            </w:r>
          </w:p>
        </w:tc>
      </w:tr>
      <w:tr w:rsidR="004F4417" w:rsidRPr="001D11D2" w14:paraId="68DED085" w14:textId="77777777" w:rsidTr="00767153">
        <w:tc>
          <w:tcPr>
            <w:tcW w:w="617" w:type="dxa"/>
          </w:tcPr>
          <w:p w14:paraId="387DE256" w14:textId="77777777" w:rsidR="004F4417" w:rsidRPr="001D11D2" w:rsidRDefault="004F4417" w:rsidP="004F4417">
            <w:pPr>
              <w:jc w:val="left"/>
              <w:rPr>
                <w:sz w:val="20"/>
                <w:szCs w:val="20"/>
                <w:lang w:val="lt-LT"/>
              </w:rPr>
            </w:pPr>
            <w:r w:rsidRPr="001D11D2">
              <w:rPr>
                <w:sz w:val="20"/>
                <w:szCs w:val="20"/>
                <w:lang w:val="lt-LT"/>
              </w:rPr>
              <w:t>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DCC1671" w14:textId="74C52243" w:rsidR="004F4417" w:rsidRPr="001D11D2" w:rsidRDefault="004F4417" w:rsidP="004F4417">
            <w:pPr>
              <w:jc w:val="left"/>
              <w:rPr>
                <w:sz w:val="20"/>
                <w:szCs w:val="20"/>
                <w:lang w:val="lt-LT"/>
              </w:rPr>
            </w:pPr>
            <w:proofErr w:type="spellStart"/>
            <w:r w:rsidRPr="001D11D2">
              <w:rPr>
                <w:sz w:val="20"/>
                <w:szCs w:val="20"/>
                <w:lang w:eastAsia="lt-LT"/>
              </w:rPr>
              <w:t>Duomenų</w:t>
            </w:r>
            <w:proofErr w:type="spellEnd"/>
            <w:r w:rsidRPr="001D11D2">
              <w:rPr>
                <w:sz w:val="20"/>
                <w:szCs w:val="20"/>
                <w:lang w:eastAsia="lt-LT"/>
              </w:rPr>
              <w:t xml:space="preserve"> </w:t>
            </w:r>
            <w:proofErr w:type="spellStart"/>
            <w:r w:rsidRPr="001D11D2">
              <w:rPr>
                <w:sz w:val="20"/>
                <w:szCs w:val="20"/>
                <w:lang w:eastAsia="lt-LT"/>
              </w:rPr>
              <w:t>bazių</w:t>
            </w:r>
            <w:proofErr w:type="spellEnd"/>
            <w:r w:rsidRPr="001D11D2">
              <w:rPr>
                <w:sz w:val="20"/>
                <w:szCs w:val="20"/>
                <w:lang w:eastAsia="lt-LT"/>
              </w:rPr>
              <w:t xml:space="preserve"> </w:t>
            </w:r>
            <w:proofErr w:type="spellStart"/>
            <w:r w:rsidRPr="001D11D2">
              <w:rPr>
                <w:sz w:val="20"/>
                <w:szCs w:val="20"/>
                <w:lang w:eastAsia="lt-LT"/>
              </w:rPr>
              <w:t>administratoriaus</w:t>
            </w:r>
            <w:proofErr w:type="spellEnd"/>
            <w:r w:rsidRPr="001D11D2">
              <w:rPr>
                <w:sz w:val="20"/>
                <w:szCs w:val="20"/>
                <w:lang w:eastAsia="lt-LT"/>
              </w:rPr>
              <w:t xml:space="preserve"> </w:t>
            </w:r>
            <w:proofErr w:type="spellStart"/>
            <w:r w:rsidRPr="001D11D2">
              <w:rPr>
                <w:sz w:val="20"/>
                <w:szCs w:val="20"/>
                <w:lang w:eastAsia="lt-LT"/>
              </w:rPr>
              <w:t>pareigybės</w:t>
            </w:r>
            <w:proofErr w:type="spellEnd"/>
            <w:r w:rsidRPr="001D11D2">
              <w:rPr>
                <w:sz w:val="20"/>
                <w:szCs w:val="20"/>
                <w:lang w:eastAsia="lt-LT"/>
              </w:rPr>
              <w:t xml:space="preserve"> </w:t>
            </w:r>
            <w:proofErr w:type="spellStart"/>
            <w:r w:rsidRPr="001D11D2">
              <w:rPr>
                <w:sz w:val="20"/>
                <w:szCs w:val="20"/>
                <w:lang w:eastAsia="lt-LT"/>
              </w:rPr>
              <w:t>aprašymas</w:t>
            </w:r>
            <w:proofErr w:type="spellEnd"/>
          </w:p>
        </w:tc>
        <w:tc>
          <w:tcPr>
            <w:tcW w:w="3427" w:type="dxa"/>
            <w:vMerge/>
          </w:tcPr>
          <w:p w14:paraId="0985B0DD" w14:textId="6E94C70B" w:rsidR="004F4417" w:rsidRPr="001D11D2" w:rsidRDefault="004F4417" w:rsidP="004F4417">
            <w:pPr>
              <w:jc w:val="left"/>
              <w:rPr>
                <w:sz w:val="20"/>
                <w:szCs w:val="20"/>
                <w:lang w:val="lt-LT"/>
              </w:rPr>
            </w:pPr>
          </w:p>
        </w:tc>
      </w:tr>
      <w:tr w:rsidR="004F4417" w:rsidRPr="001D11D2" w14:paraId="761C0719" w14:textId="77777777" w:rsidTr="00767153">
        <w:tc>
          <w:tcPr>
            <w:tcW w:w="617" w:type="dxa"/>
          </w:tcPr>
          <w:p w14:paraId="46F26E09" w14:textId="77777777" w:rsidR="004F4417" w:rsidRPr="001D11D2" w:rsidRDefault="004F4417" w:rsidP="004F4417">
            <w:pPr>
              <w:jc w:val="left"/>
              <w:rPr>
                <w:sz w:val="20"/>
                <w:szCs w:val="20"/>
                <w:lang w:val="lt-LT"/>
              </w:rPr>
            </w:pPr>
            <w:r w:rsidRPr="001D11D2">
              <w:rPr>
                <w:sz w:val="20"/>
                <w:szCs w:val="20"/>
                <w:lang w:val="lt-LT"/>
              </w:rPr>
              <w:t>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B5A145A" w14:textId="222A6B6E" w:rsidR="004F4417" w:rsidRPr="001D11D2" w:rsidRDefault="005D1B7E" w:rsidP="004F4417">
            <w:pPr>
              <w:jc w:val="left"/>
              <w:rPr>
                <w:sz w:val="20"/>
                <w:szCs w:val="20"/>
                <w:lang w:val="lt-LT"/>
              </w:rPr>
            </w:pPr>
            <w:proofErr w:type="spellStart"/>
            <w:r>
              <w:rPr>
                <w:bCs/>
                <w:sz w:val="20"/>
                <w:szCs w:val="20"/>
              </w:rPr>
              <w:t>Kompiuterių</w:t>
            </w:r>
            <w:proofErr w:type="spellEnd"/>
            <w:r>
              <w:rPr>
                <w:bCs/>
                <w:sz w:val="20"/>
                <w:szCs w:val="20"/>
              </w:rPr>
              <w:t xml:space="preserve"> </w:t>
            </w:r>
            <w:proofErr w:type="spellStart"/>
            <w:r>
              <w:rPr>
                <w:bCs/>
                <w:sz w:val="20"/>
                <w:szCs w:val="20"/>
              </w:rPr>
              <w:t>sistemų</w:t>
            </w:r>
            <w:proofErr w:type="spellEnd"/>
            <w:r>
              <w:rPr>
                <w:bCs/>
                <w:sz w:val="20"/>
                <w:szCs w:val="20"/>
              </w:rPr>
              <w:t xml:space="preserve"> </w:t>
            </w:r>
            <w:proofErr w:type="spellStart"/>
            <w:r>
              <w:rPr>
                <w:bCs/>
                <w:sz w:val="20"/>
                <w:szCs w:val="20"/>
              </w:rPr>
              <w:t>specialisto</w:t>
            </w:r>
            <w:proofErr w:type="spellEnd"/>
            <w:r w:rsidR="004F4417" w:rsidRPr="001D11D2">
              <w:rPr>
                <w:bCs/>
                <w:sz w:val="20"/>
                <w:szCs w:val="20"/>
              </w:rPr>
              <w:t xml:space="preserve"> </w:t>
            </w:r>
            <w:proofErr w:type="spellStart"/>
            <w:r w:rsidR="004F4417" w:rsidRPr="001D11D2">
              <w:rPr>
                <w:bCs/>
                <w:sz w:val="20"/>
                <w:szCs w:val="20"/>
              </w:rPr>
              <w:t>pareigybės</w:t>
            </w:r>
            <w:proofErr w:type="spellEnd"/>
            <w:r w:rsidR="004F4417" w:rsidRPr="001D11D2">
              <w:rPr>
                <w:bCs/>
                <w:sz w:val="20"/>
                <w:szCs w:val="20"/>
              </w:rPr>
              <w:t xml:space="preserve"> </w:t>
            </w:r>
            <w:proofErr w:type="spellStart"/>
            <w:r w:rsidR="004F4417" w:rsidRPr="001D11D2">
              <w:rPr>
                <w:bCs/>
                <w:sz w:val="20"/>
                <w:szCs w:val="20"/>
              </w:rPr>
              <w:t>aprašymas</w:t>
            </w:r>
            <w:proofErr w:type="spellEnd"/>
          </w:p>
        </w:tc>
        <w:tc>
          <w:tcPr>
            <w:tcW w:w="3427" w:type="dxa"/>
            <w:vMerge/>
          </w:tcPr>
          <w:p w14:paraId="59CBAF97" w14:textId="5DCCD6DB" w:rsidR="004F4417" w:rsidRPr="001D11D2" w:rsidRDefault="004F4417" w:rsidP="004F4417">
            <w:pPr>
              <w:jc w:val="left"/>
              <w:rPr>
                <w:sz w:val="20"/>
                <w:szCs w:val="20"/>
                <w:lang w:val="lt-LT"/>
              </w:rPr>
            </w:pPr>
          </w:p>
        </w:tc>
      </w:tr>
      <w:tr w:rsidR="004F4417" w:rsidRPr="001D11D2" w14:paraId="29C09C2A" w14:textId="77777777" w:rsidTr="00767153">
        <w:tc>
          <w:tcPr>
            <w:tcW w:w="617" w:type="dxa"/>
          </w:tcPr>
          <w:p w14:paraId="063E3262" w14:textId="27E34A9C" w:rsidR="004F4417" w:rsidRPr="001D11D2" w:rsidRDefault="00970CEA" w:rsidP="004F4417">
            <w:pPr>
              <w:jc w:val="left"/>
              <w:rPr>
                <w:sz w:val="20"/>
                <w:szCs w:val="20"/>
                <w:lang w:val="lt-LT"/>
              </w:rPr>
            </w:pPr>
            <w:r>
              <w:rPr>
                <w:sz w:val="20"/>
                <w:szCs w:val="20"/>
                <w:lang w:val="lt-LT"/>
              </w:rPr>
              <w:t>4.</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38574AC" w14:textId="3E2A9EF7" w:rsidR="004F4417" w:rsidRPr="001D11D2" w:rsidRDefault="004F4417" w:rsidP="004F4417">
            <w:pPr>
              <w:jc w:val="left"/>
              <w:rPr>
                <w:sz w:val="20"/>
                <w:szCs w:val="20"/>
                <w:lang w:val="lt-LT"/>
              </w:rPr>
            </w:pPr>
            <w:hyperlink r:id="rId54" w:history="1">
              <w:r w:rsidRPr="001D11D2">
                <w:rPr>
                  <w:sz w:val="20"/>
                  <w:szCs w:val="20"/>
                  <w:bdr w:val="none" w:sz="0" w:space="0" w:color="auto" w:frame="1"/>
                  <w:lang w:eastAsia="lt-LT"/>
                </w:rPr>
                <w:t xml:space="preserve">Kiemsargio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hyperlink>
          </w:p>
        </w:tc>
        <w:tc>
          <w:tcPr>
            <w:tcW w:w="3427" w:type="dxa"/>
            <w:vMerge/>
          </w:tcPr>
          <w:p w14:paraId="51D9C0A7" w14:textId="165B7C22" w:rsidR="004F4417" w:rsidRPr="001D11D2" w:rsidRDefault="004F4417" w:rsidP="004F4417">
            <w:pPr>
              <w:jc w:val="left"/>
              <w:rPr>
                <w:sz w:val="20"/>
                <w:szCs w:val="20"/>
                <w:lang w:val="lt-LT"/>
              </w:rPr>
            </w:pPr>
          </w:p>
        </w:tc>
      </w:tr>
      <w:tr w:rsidR="004F4417" w:rsidRPr="001D11D2" w14:paraId="09C39095" w14:textId="77777777" w:rsidTr="00767153">
        <w:tc>
          <w:tcPr>
            <w:tcW w:w="617" w:type="dxa"/>
          </w:tcPr>
          <w:p w14:paraId="2DC0DCC9" w14:textId="2C83E4B2" w:rsidR="004F4417" w:rsidRPr="001D11D2" w:rsidRDefault="00970CEA" w:rsidP="004F4417">
            <w:pPr>
              <w:jc w:val="left"/>
              <w:rPr>
                <w:sz w:val="20"/>
                <w:szCs w:val="20"/>
                <w:lang w:val="lt-LT"/>
              </w:rPr>
            </w:pPr>
            <w:r>
              <w:rPr>
                <w:sz w:val="20"/>
                <w:szCs w:val="20"/>
                <w:lang w:val="lt-LT"/>
              </w:rPr>
              <w:t>5.</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9B84888" w14:textId="042140BA" w:rsidR="004F4417" w:rsidRPr="001D11D2" w:rsidRDefault="004F4417" w:rsidP="004F4417">
            <w:pPr>
              <w:jc w:val="left"/>
              <w:rPr>
                <w:sz w:val="20"/>
                <w:szCs w:val="20"/>
                <w:lang w:val="lt-LT"/>
              </w:rPr>
            </w:pPr>
            <w:hyperlink r:id="rId55" w:history="1">
              <w:proofErr w:type="spellStart"/>
              <w:r w:rsidRPr="001D11D2">
                <w:rPr>
                  <w:sz w:val="20"/>
                  <w:szCs w:val="20"/>
                  <w:bdr w:val="none" w:sz="0" w:space="0" w:color="auto" w:frame="1"/>
                  <w:lang w:eastAsia="lt-LT"/>
                </w:rPr>
                <w:t>Laboranto</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hyperlink>
          </w:p>
        </w:tc>
        <w:tc>
          <w:tcPr>
            <w:tcW w:w="3427" w:type="dxa"/>
            <w:vMerge/>
          </w:tcPr>
          <w:p w14:paraId="3DC355E9" w14:textId="4EB5DF65" w:rsidR="004F4417" w:rsidRPr="001D11D2" w:rsidRDefault="004F4417" w:rsidP="004F4417">
            <w:pPr>
              <w:jc w:val="left"/>
              <w:rPr>
                <w:sz w:val="20"/>
                <w:szCs w:val="20"/>
                <w:lang w:val="lt-LT"/>
              </w:rPr>
            </w:pPr>
          </w:p>
        </w:tc>
      </w:tr>
      <w:tr w:rsidR="004F4417" w:rsidRPr="001D11D2" w14:paraId="54DE7A59" w14:textId="77777777" w:rsidTr="00767153">
        <w:tc>
          <w:tcPr>
            <w:tcW w:w="617" w:type="dxa"/>
          </w:tcPr>
          <w:p w14:paraId="6348C4A1" w14:textId="4261F9A5" w:rsidR="004F4417" w:rsidRPr="001D11D2" w:rsidRDefault="00970CEA" w:rsidP="004F4417">
            <w:pPr>
              <w:jc w:val="left"/>
              <w:rPr>
                <w:sz w:val="20"/>
                <w:szCs w:val="20"/>
                <w:lang w:val="lt-LT"/>
              </w:rPr>
            </w:pPr>
            <w:r>
              <w:rPr>
                <w:sz w:val="20"/>
                <w:szCs w:val="20"/>
                <w:lang w:val="lt-LT"/>
              </w:rPr>
              <w:t>6.</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BBCFAF" w14:textId="0ABCCEA1" w:rsidR="004F4417" w:rsidRPr="001D11D2" w:rsidRDefault="004F4417" w:rsidP="004F4417">
            <w:pPr>
              <w:jc w:val="left"/>
              <w:rPr>
                <w:sz w:val="20"/>
                <w:szCs w:val="20"/>
                <w:lang w:val="lt-LT"/>
              </w:rPr>
            </w:pPr>
            <w:hyperlink r:id="rId56" w:history="1">
              <w:r w:rsidRPr="001D11D2">
                <w:rPr>
                  <w:sz w:val="20"/>
                  <w:szCs w:val="20"/>
                  <w:bdr w:val="none" w:sz="0" w:space="0" w:color="auto" w:frame="1"/>
                  <w:lang w:eastAsia="lt-LT"/>
                </w:rPr>
                <w:t xml:space="preserve">Rūbininko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hyperlink>
          </w:p>
        </w:tc>
        <w:tc>
          <w:tcPr>
            <w:tcW w:w="3427" w:type="dxa"/>
            <w:vMerge/>
          </w:tcPr>
          <w:p w14:paraId="201B5D7E" w14:textId="324804A0" w:rsidR="004F4417" w:rsidRPr="001D11D2" w:rsidRDefault="004F4417" w:rsidP="004F4417">
            <w:pPr>
              <w:jc w:val="left"/>
              <w:rPr>
                <w:sz w:val="20"/>
                <w:szCs w:val="20"/>
                <w:lang w:val="lt-LT"/>
              </w:rPr>
            </w:pPr>
          </w:p>
        </w:tc>
      </w:tr>
      <w:tr w:rsidR="004F4417" w:rsidRPr="001D11D2" w14:paraId="1A3C8A5E" w14:textId="77777777" w:rsidTr="00767153">
        <w:tc>
          <w:tcPr>
            <w:tcW w:w="617" w:type="dxa"/>
          </w:tcPr>
          <w:p w14:paraId="1DC2EFE0" w14:textId="43739436" w:rsidR="004F4417" w:rsidRPr="001D11D2" w:rsidRDefault="00970CEA" w:rsidP="004F4417">
            <w:pPr>
              <w:jc w:val="left"/>
              <w:rPr>
                <w:sz w:val="20"/>
                <w:szCs w:val="20"/>
                <w:lang w:val="lt-LT"/>
              </w:rPr>
            </w:pPr>
            <w:r>
              <w:rPr>
                <w:sz w:val="20"/>
                <w:szCs w:val="20"/>
                <w:lang w:val="lt-LT"/>
              </w:rPr>
              <w:t>7.</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5A5948F" w14:textId="084FACAA" w:rsidR="004F4417" w:rsidRPr="001D11D2" w:rsidRDefault="004F4417" w:rsidP="004F4417">
            <w:pPr>
              <w:jc w:val="left"/>
              <w:rPr>
                <w:sz w:val="20"/>
                <w:szCs w:val="20"/>
                <w:lang w:val="lt-LT"/>
              </w:rPr>
            </w:pPr>
            <w:proofErr w:type="spellStart"/>
            <w:r w:rsidRPr="001D11D2">
              <w:rPr>
                <w:sz w:val="20"/>
                <w:szCs w:val="20"/>
              </w:rPr>
              <w:t>Vairuotojo</w:t>
            </w:r>
            <w:proofErr w:type="spellEnd"/>
            <w:r>
              <w:fldChar w:fldCharType="begin"/>
            </w:r>
            <w:r>
              <w:instrText>HYPERLINK "https://saltiniomokykla.lt/dokumentubankas/download/702"</w:instrText>
            </w:r>
            <w:r>
              <w:fldChar w:fldCharType="separate"/>
            </w:r>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r>
              <w:rPr>
                <w:sz w:val="20"/>
                <w:szCs w:val="20"/>
                <w:bdr w:val="none" w:sz="0" w:space="0" w:color="auto" w:frame="1"/>
                <w:lang w:eastAsia="lt-LT"/>
              </w:rPr>
              <w:fldChar w:fldCharType="end"/>
            </w:r>
          </w:p>
        </w:tc>
        <w:tc>
          <w:tcPr>
            <w:tcW w:w="3427" w:type="dxa"/>
            <w:vMerge/>
          </w:tcPr>
          <w:p w14:paraId="6C412530" w14:textId="0FE64D4A" w:rsidR="004F4417" w:rsidRPr="001D11D2" w:rsidRDefault="004F4417" w:rsidP="004F4417">
            <w:pPr>
              <w:jc w:val="left"/>
              <w:rPr>
                <w:sz w:val="20"/>
                <w:szCs w:val="20"/>
                <w:lang w:val="lt-LT"/>
              </w:rPr>
            </w:pPr>
          </w:p>
        </w:tc>
      </w:tr>
      <w:tr w:rsidR="004F4417" w:rsidRPr="001D11D2" w14:paraId="30853A85" w14:textId="77777777" w:rsidTr="00767153">
        <w:tc>
          <w:tcPr>
            <w:tcW w:w="617" w:type="dxa"/>
          </w:tcPr>
          <w:p w14:paraId="439B2084" w14:textId="44469262" w:rsidR="004F4417" w:rsidRPr="001D11D2" w:rsidRDefault="00970CEA" w:rsidP="004F4417">
            <w:pPr>
              <w:jc w:val="left"/>
              <w:rPr>
                <w:sz w:val="20"/>
                <w:szCs w:val="20"/>
                <w:lang w:val="lt-LT"/>
              </w:rPr>
            </w:pPr>
            <w:r>
              <w:rPr>
                <w:sz w:val="20"/>
                <w:szCs w:val="20"/>
                <w:lang w:val="lt-LT"/>
              </w:rPr>
              <w:t>8.</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85805EE" w14:textId="739FB5BE" w:rsidR="004F4417" w:rsidRPr="007117EA" w:rsidRDefault="004F4417" w:rsidP="004F4417">
            <w:pPr>
              <w:jc w:val="left"/>
              <w:rPr>
                <w:sz w:val="20"/>
                <w:szCs w:val="20"/>
                <w:lang w:val="lt-LT"/>
              </w:rPr>
            </w:pPr>
            <w:proofErr w:type="spellStart"/>
            <w:r w:rsidRPr="007117EA">
              <w:rPr>
                <w:bCs/>
                <w:sz w:val="20"/>
                <w:szCs w:val="20"/>
                <w:lang w:eastAsia="lt-LT"/>
              </w:rPr>
              <w:t>Raštvedžio</w:t>
            </w:r>
            <w:proofErr w:type="spellEnd"/>
            <w:r w:rsidRPr="007117EA">
              <w:rPr>
                <w:bCs/>
                <w:sz w:val="20"/>
                <w:szCs w:val="20"/>
                <w:lang w:eastAsia="lt-LT"/>
              </w:rPr>
              <w:t xml:space="preserve">, </w:t>
            </w:r>
            <w:proofErr w:type="spellStart"/>
            <w:r w:rsidRPr="007117EA">
              <w:rPr>
                <w:bCs/>
                <w:sz w:val="20"/>
                <w:szCs w:val="20"/>
                <w:lang w:eastAsia="lt-LT"/>
              </w:rPr>
              <w:t>sekretoriaus</w:t>
            </w:r>
            <w:proofErr w:type="spellEnd"/>
            <w:r w:rsidRPr="007117EA">
              <w:rPr>
                <w:bCs/>
                <w:sz w:val="20"/>
                <w:szCs w:val="20"/>
                <w:lang w:eastAsia="lt-LT"/>
              </w:rPr>
              <w:t xml:space="preserve"> </w:t>
            </w:r>
            <w:proofErr w:type="spellStart"/>
            <w:r w:rsidRPr="007117EA">
              <w:rPr>
                <w:bCs/>
                <w:sz w:val="20"/>
                <w:szCs w:val="20"/>
                <w:lang w:eastAsia="lt-LT"/>
              </w:rPr>
              <w:t>pareigybės</w:t>
            </w:r>
            <w:proofErr w:type="spellEnd"/>
            <w:r w:rsidRPr="007117EA">
              <w:rPr>
                <w:bCs/>
                <w:sz w:val="20"/>
                <w:szCs w:val="20"/>
                <w:lang w:eastAsia="lt-LT"/>
              </w:rPr>
              <w:t xml:space="preserve"> </w:t>
            </w:r>
            <w:proofErr w:type="spellStart"/>
            <w:r w:rsidRPr="007117EA">
              <w:rPr>
                <w:bCs/>
                <w:sz w:val="20"/>
                <w:szCs w:val="20"/>
                <w:lang w:eastAsia="lt-LT"/>
              </w:rPr>
              <w:t>aprašymas</w:t>
            </w:r>
            <w:proofErr w:type="spellEnd"/>
          </w:p>
        </w:tc>
        <w:tc>
          <w:tcPr>
            <w:tcW w:w="3427" w:type="dxa"/>
            <w:vMerge/>
          </w:tcPr>
          <w:p w14:paraId="73E843FD" w14:textId="112FB739" w:rsidR="004F4417" w:rsidRPr="001D11D2" w:rsidRDefault="004F4417" w:rsidP="004F4417">
            <w:pPr>
              <w:jc w:val="left"/>
              <w:rPr>
                <w:sz w:val="20"/>
                <w:szCs w:val="20"/>
                <w:lang w:val="lt-LT"/>
              </w:rPr>
            </w:pPr>
          </w:p>
        </w:tc>
      </w:tr>
      <w:tr w:rsidR="00D57BD6" w:rsidRPr="001D11D2" w14:paraId="14085DCF" w14:textId="77777777" w:rsidTr="00767153">
        <w:tc>
          <w:tcPr>
            <w:tcW w:w="617" w:type="dxa"/>
          </w:tcPr>
          <w:p w14:paraId="1CC0D07C" w14:textId="0C16744C" w:rsidR="00D57BD6" w:rsidRDefault="0048786D" w:rsidP="004F4417">
            <w:pPr>
              <w:jc w:val="left"/>
              <w:rPr>
                <w:sz w:val="20"/>
                <w:szCs w:val="20"/>
                <w:lang w:val="lt-LT"/>
              </w:rPr>
            </w:pPr>
            <w:r>
              <w:rPr>
                <w:sz w:val="20"/>
                <w:szCs w:val="20"/>
                <w:lang w:val="lt-LT"/>
              </w:rPr>
              <w:t>9.</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C0ADF91" w14:textId="28803B61" w:rsidR="00D57BD6" w:rsidRPr="007117EA" w:rsidRDefault="00D57BD6" w:rsidP="004F4417">
            <w:pPr>
              <w:jc w:val="left"/>
              <w:rPr>
                <w:bCs/>
                <w:sz w:val="20"/>
                <w:szCs w:val="20"/>
                <w:lang w:eastAsia="lt-LT"/>
              </w:rPr>
            </w:pPr>
            <w:proofErr w:type="spellStart"/>
            <w:r w:rsidRPr="007117EA">
              <w:rPr>
                <w:bCs/>
                <w:sz w:val="20"/>
                <w:szCs w:val="20"/>
                <w:lang w:eastAsia="lt-LT"/>
              </w:rPr>
              <w:t>Sekretoriaus</w:t>
            </w:r>
            <w:proofErr w:type="spellEnd"/>
            <w:r w:rsidRPr="007117EA">
              <w:rPr>
                <w:bCs/>
                <w:sz w:val="20"/>
                <w:szCs w:val="20"/>
                <w:lang w:eastAsia="lt-LT"/>
              </w:rPr>
              <w:t xml:space="preserve"> </w:t>
            </w:r>
          </w:p>
        </w:tc>
        <w:tc>
          <w:tcPr>
            <w:tcW w:w="3427" w:type="dxa"/>
            <w:vMerge/>
          </w:tcPr>
          <w:p w14:paraId="382F9232" w14:textId="77777777" w:rsidR="00D57BD6" w:rsidRPr="001D11D2" w:rsidRDefault="00D57BD6" w:rsidP="004F4417">
            <w:pPr>
              <w:jc w:val="left"/>
              <w:rPr>
                <w:sz w:val="20"/>
                <w:szCs w:val="20"/>
                <w:lang w:val="lt-LT"/>
              </w:rPr>
            </w:pPr>
          </w:p>
        </w:tc>
      </w:tr>
      <w:tr w:rsidR="004F4417" w:rsidRPr="001D11D2" w14:paraId="48D46038" w14:textId="77777777" w:rsidTr="00767153">
        <w:tc>
          <w:tcPr>
            <w:tcW w:w="617" w:type="dxa"/>
          </w:tcPr>
          <w:p w14:paraId="6A2C7CBD" w14:textId="366D8AA1" w:rsidR="004F4417" w:rsidRPr="001D11D2" w:rsidRDefault="0048786D" w:rsidP="004F4417">
            <w:pPr>
              <w:jc w:val="left"/>
              <w:rPr>
                <w:sz w:val="20"/>
                <w:szCs w:val="20"/>
                <w:lang w:val="lt-LT"/>
              </w:rPr>
            </w:pPr>
            <w:r>
              <w:rPr>
                <w:sz w:val="20"/>
                <w:szCs w:val="20"/>
                <w:lang w:val="lt-LT"/>
              </w:rPr>
              <w:t>10.</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E80EAF" w14:textId="510C3EDF" w:rsidR="004F4417" w:rsidRPr="001D11D2" w:rsidRDefault="004F4417" w:rsidP="004F4417">
            <w:pPr>
              <w:jc w:val="left"/>
              <w:rPr>
                <w:sz w:val="20"/>
                <w:szCs w:val="20"/>
                <w:lang w:val="lt-LT"/>
              </w:rPr>
            </w:pPr>
            <w:hyperlink r:id="rId57" w:history="1">
              <w:proofErr w:type="spellStart"/>
              <w:r w:rsidRPr="001D11D2">
                <w:rPr>
                  <w:sz w:val="20"/>
                  <w:szCs w:val="20"/>
                  <w:bdr w:val="none" w:sz="0" w:space="0" w:color="auto" w:frame="1"/>
                  <w:lang w:eastAsia="lt-LT"/>
                </w:rPr>
                <w:t>Ūkvedžio</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hyperlink>
          </w:p>
        </w:tc>
        <w:tc>
          <w:tcPr>
            <w:tcW w:w="3427" w:type="dxa"/>
            <w:vMerge/>
          </w:tcPr>
          <w:p w14:paraId="148837E1" w14:textId="589BFF26" w:rsidR="004F4417" w:rsidRPr="001D11D2" w:rsidRDefault="004F4417" w:rsidP="004F4417">
            <w:pPr>
              <w:jc w:val="left"/>
              <w:rPr>
                <w:sz w:val="20"/>
                <w:szCs w:val="20"/>
                <w:lang w:val="lt-LT"/>
              </w:rPr>
            </w:pPr>
          </w:p>
        </w:tc>
      </w:tr>
      <w:tr w:rsidR="004F4417" w:rsidRPr="001D11D2" w14:paraId="3783D34D" w14:textId="77777777" w:rsidTr="00767153">
        <w:tc>
          <w:tcPr>
            <w:tcW w:w="617" w:type="dxa"/>
          </w:tcPr>
          <w:p w14:paraId="157C117C" w14:textId="1A4C309E" w:rsidR="004F4417" w:rsidRPr="001D11D2" w:rsidRDefault="0048786D" w:rsidP="004F4417">
            <w:pPr>
              <w:jc w:val="left"/>
              <w:rPr>
                <w:sz w:val="20"/>
                <w:szCs w:val="20"/>
                <w:lang w:val="lt-LT"/>
              </w:rPr>
            </w:pPr>
            <w:r>
              <w:rPr>
                <w:sz w:val="20"/>
                <w:szCs w:val="20"/>
                <w:lang w:val="lt-LT"/>
              </w:rPr>
              <w:t>11.</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2C7FFF7" w14:textId="5DD4CCCC" w:rsidR="004F4417" w:rsidRPr="001D11D2" w:rsidRDefault="004F4417" w:rsidP="004F4417">
            <w:pPr>
              <w:jc w:val="left"/>
              <w:rPr>
                <w:sz w:val="20"/>
                <w:szCs w:val="20"/>
                <w:lang w:val="lt-LT"/>
              </w:rPr>
            </w:pPr>
            <w:hyperlink r:id="rId58" w:history="1">
              <w:proofErr w:type="spellStart"/>
              <w:r w:rsidRPr="001D11D2">
                <w:rPr>
                  <w:sz w:val="20"/>
                  <w:szCs w:val="20"/>
                  <w:bdr w:val="none" w:sz="0" w:space="0" w:color="auto" w:frame="1"/>
                  <w:lang w:eastAsia="lt-LT"/>
                </w:rPr>
                <w:t>Valytojo</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pareigybės</w:t>
              </w:r>
              <w:proofErr w:type="spellEnd"/>
              <w:r w:rsidRPr="001D11D2">
                <w:rPr>
                  <w:sz w:val="20"/>
                  <w:szCs w:val="20"/>
                  <w:bdr w:val="none" w:sz="0" w:space="0" w:color="auto" w:frame="1"/>
                  <w:lang w:eastAsia="lt-LT"/>
                </w:rPr>
                <w:t xml:space="preserve"> </w:t>
              </w:r>
              <w:proofErr w:type="spellStart"/>
              <w:r w:rsidRPr="001D11D2">
                <w:rPr>
                  <w:sz w:val="20"/>
                  <w:szCs w:val="20"/>
                  <w:bdr w:val="none" w:sz="0" w:space="0" w:color="auto" w:frame="1"/>
                  <w:lang w:eastAsia="lt-LT"/>
                </w:rPr>
                <w:t>aprašymas</w:t>
              </w:r>
              <w:proofErr w:type="spellEnd"/>
            </w:hyperlink>
          </w:p>
        </w:tc>
        <w:tc>
          <w:tcPr>
            <w:tcW w:w="3427" w:type="dxa"/>
            <w:vMerge/>
          </w:tcPr>
          <w:p w14:paraId="0DB36DB1" w14:textId="73984AE4" w:rsidR="004F4417" w:rsidRPr="001D11D2" w:rsidRDefault="004F4417" w:rsidP="004F4417">
            <w:pPr>
              <w:jc w:val="left"/>
              <w:rPr>
                <w:sz w:val="20"/>
                <w:szCs w:val="20"/>
                <w:lang w:val="lt-LT"/>
              </w:rPr>
            </w:pPr>
          </w:p>
        </w:tc>
      </w:tr>
      <w:tr w:rsidR="004F4417" w:rsidRPr="001D11D2" w14:paraId="7C71FF2B" w14:textId="77777777" w:rsidTr="00767153">
        <w:tc>
          <w:tcPr>
            <w:tcW w:w="617" w:type="dxa"/>
          </w:tcPr>
          <w:p w14:paraId="563E0F94" w14:textId="0D295932" w:rsidR="004F4417" w:rsidRPr="001D11D2" w:rsidRDefault="0048786D" w:rsidP="004F4417">
            <w:pPr>
              <w:jc w:val="left"/>
              <w:rPr>
                <w:sz w:val="20"/>
                <w:szCs w:val="20"/>
                <w:lang w:val="lt-LT"/>
              </w:rPr>
            </w:pPr>
            <w:r>
              <w:rPr>
                <w:sz w:val="20"/>
                <w:szCs w:val="20"/>
                <w:lang w:val="lt-LT"/>
              </w:rPr>
              <w:t>12.</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5B99B31" w14:textId="0A02BB27" w:rsidR="004F4417" w:rsidRPr="001D11D2" w:rsidRDefault="004F4417" w:rsidP="004F4417">
            <w:pPr>
              <w:jc w:val="left"/>
              <w:rPr>
                <w:sz w:val="20"/>
                <w:szCs w:val="20"/>
                <w:lang w:val="lt-LT"/>
              </w:rPr>
            </w:pPr>
            <w:proofErr w:type="spellStart"/>
            <w:r w:rsidRPr="001D11D2">
              <w:rPr>
                <w:bCs/>
                <w:sz w:val="20"/>
                <w:szCs w:val="20"/>
              </w:rPr>
              <w:t>Mok</w:t>
            </w:r>
            <w:r w:rsidR="00CA76FC">
              <w:rPr>
                <w:bCs/>
                <w:sz w:val="20"/>
                <w:szCs w:val="20"/>
              </w:rPr>
              <w:t>inio</w:t>
            </w:r>
            <w:proofErr w:type="spellEnd"/>
            <w:r w:rsidRPr="001D11D2">
              <w:rPr>
                <w:bCs/>
                <w:sz w:val="20"/>
                <w:szCs w:val="20"/>
              </w:rPr>
              <w:t xml:space="preserve"> </w:t>
            </w:r>
            <w:proofErr w:type="spellStart"/>
            <w:r w:rsidRPr="001D11D2">
              <w:rPr>
                <w:bCs/>
                <w:sz w:val="20"/>
                <w:szCs w:val="20"/>
              </w:rPr>
              <w:t>padėjėjo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427" w:type="dxa"/>
            <w:vMerge/>
          </w:tcPr>
          <w:p w14:paraId="1C83842A" w14:textId="347DF0DC" w:rsidR="004F4417" w:rsidRPr="001D11D2" w:rsidRDefault="004F4417" w:rsidP="004F4417">
            <w:pPr>
              <w:jc w:val="left"/>
              <w:rPr>
                <w:sz w:val="20"/>
                <w:szCs w:val="20"/>
                <w:lang w:val="lt-LT"/>
              </w:rPr>
            </w:pPr>
          </w:p>
        </w:tc>
      </w:tr>
      <w:tr w:rsidR="0048786D" w:rsidRPr="001D11D2" w14:paraId="73B01D33" w14:textId="77777777" w:rsidTr="00767153">
        <w:tc>
          <w:tcPr>
            <w:tcW w:w="617" w:type="dxa"/>
          </w:tcPr>
          <w:p w14:paraId="57EA86C1" w14:textId="41D84B99" w:rsidR="0048786D" w:rsidRPr="001D11D2" w:rsidRDefault="0048786D" w:rsidP="0048786D">
            <w:pPr>
              <w:jc w:val="left"/>
              <w:rPr>
                <w:sz w:val="20"/>
                <w:szCs w:val="20"/>
                <w:lang w:val="lt-LT"/>
              </w:rPr>
            </w:pPr>
            <w:r>
              <w:rPr>
                <w:sz w:val="20"/>
                <w:szCs w:val="20"/>
                <w:lang w:val="lt-LT"/>
              </w:rPr>
              <w:t>13.</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B4072C1" w14:textId="1D5406CB" w:rsidR="0048786D" w:rsidRPr="001D11D2" w:rsidRDefault="0048786D" w:rsidP="0048786D">
            <w:pPr>
              <w:jc w:val="left"/>
              <w:rPr>
                <w:bCs/>
                <w:sz w:val="20"/>
                <w:szCs w:val="20"/>
              </w:rPr>
            </w:pPr>
            <w:r w:rsidRPr="001D11D2">
              <w:rPr>
                <w:sz w:val="20"/>
                <w:szCs w:val="20"/>
              </w:rPr>
              <w:t xml:space="preserve">Priešmokyklinio ugdymo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padėjėjo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527F2B62" w14:textId="77777777" w:rsidR="0048786D" w:rsidRPr="001D11D2" w:rsidRDefault="0048786D" w:rsidP="0048786D">
            <w:pPr>
              <w:jc w:val="left"/>
              <w:rPr>
                <w:sz w:val="20"/>
                <w:szCs w:val="20"/>
                <w:lang w:val="lt-LT"/>
              </w:rPr>
            </w:pPr>
          </w:p>
        </w:tc>
      </w:tr>
      <w:tr w:rsidR="0021080D" w:rsidRPr="001D11D2" w14:paraId="4D0DF055" w14:textId="77777777" w:rsidTr="00767153">
        <w:tc>
          <w:tcPr>
            <w:tcW w:w="617" w:type="dxa"/>
          </w:tcPr>
          <w:p w14:paraId="39504284" w14:textId="3D51519B" w:rsidR="0021080D" w:rsidRDefault="0021080D" w:rsidP="0021080D">
            <w:pPr>
              <w:jc w:val="left"/>
              <w:rPr>
                <w:sz w:val="20"/>
                <w:szCs w:val="20"/>
                <w:lang w:val="lt-LT"/>
              </w:rPr>
            </w:pPr>
            <w:r>
              <w:rPr>
                <w:sz w:val="20"/>
                <w:szCs w:val="20"/>
                <w:lang w:val="lt-LT"/>
              </w:rPr>
              <w:t>1</w:t>
            </w:r>
            <w:r w:rsidR="003F35A8">
              <w:rPr>
                <w:sz w:val="20"/>
                <w:szCs w:val="20"/>
                <w:lang w:val="lt-LT"/>
              </w:rPr>
              <w:t>4</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71490C7" w14:textId="15C11F02" w:rsidR="0021080D" w:rsidRPr="001D11D2" w:rsidRDefault="0021080D" w:rsidP="0021080D">
            <w:pPr>
              <w:jc w:val="left"/>
              <w:rPr>
                <w:sz w:val="20"/>
                <w:szCs w:val="20"/>
              </w:rPr>
            </w:pPr>
            <w:proofErr w:type="spellStart"/>
            <w:r w:rsidRPr="001D11D2">
              <w:rPr>
                <w:sz w:val="20"/>
                <w:szCs w:val="20"/>
              </w:rPr>
              <w:t>Direktoriaus</w:t>
            </w:r>
            <w:proofErr w:type="spellEnd"/>
            <w:r w:rsidRPr="001D11D2">
              <w:rPr>
                <w:sz w:val="20"/>
                <w:szCs w:val="20"/>
              </w:rPr>
              <w:t xml:space="preserve"> </w:t>
            </w:r>
            <w:proofErr w:type="spellStart"/>
            <w:r w:rsidRPr="001D11D2">
              <w:rPr>
                <w:sz w:val="20"/>
                <w:szCs w:val="20"/>
              </w:rPr>
              <w:t>pavaduotojo</w:t>
            </w:r>
            <w:proofErr w:type="spellEnd"/>
            <w:r w:rsidRPr="001D11D2">
              <w:rPr>
                <w:sz w:val="20"/>
                <w:szCs w:val="20"/>
              </w:rPr>
              <w:t xml:space="preserve"> </w:t>
            </w:r>
            <w:proofErr w:type="spellStart"/>
            <w:r w:rsidRPr="001D11D2">
              <w:rPr>
                <w:sz w:val="20"/>
                <w:szCs w:val="20"/>
              </w:rPr>
              <w:t>ugdymui</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4B02FF6E" w14:textId="77777777" w:rsidR="0021080D" w:rsidRPr="001D11D2" w:rsidRDefault="0021080D" w:rsidP="0021080D">
            <w:pPr>
              <w:jc w:val="left"/>
              <w:rPr>
                <w:sz w:val="20"/>
                <w:szCs w:val="20"/>
                <w:lang w:val="lt-LT"/>
              </w:rPr>
            </w:pPr>
          </w:p>
        </w:tc>
      </w:tr>
      <w:tr w:rsidR="00C4027B" w:rsidRPr="001D11D2" w14:paraId="6944EAED" w14:textId="77777777" w:rsidTr="00767153">
        <w:tc>
          <w:tcPr>
            <w:tcW w:w="617" w:type="dxa"/>
          </w:tcPr>
          <w:p w14:paraId="2C4ADE9F" w14:textId="6E508B11" w:rsidR="00C4027B" w:rsidRDefault="00C4027B" w:rsidP="00C4027B">
            <w:pPr>
              <w:jc w:val="left"/>
              <w:rPr>
                <w:sz w:val="20"/>
                <w:szCs w:val="20"/>
                <w:lang w:val="lt-LT"/>
              </w:rPr>
            </w:pPr>
            <w:r>
              <w:rPr>
                <w:sz w:val="20"/>
                <w:szCs w:val="20"/>
                <w:lang w:val="lt-LT"/>
              </w:rPr>
              <w:t>1</w:t>
            </w:r>
            <w:r w:rsidR="003F35A8">
              <w:rPr>
                <w:sz w:val="20"/>
                <w:szCs w:val="20"/>
                <w:lang w:val="lt-LT"/>
              </w:rPr>
              <w:t>5</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4B54E0" w14:textId="60132834" w:rsidR="00C4027B" w:rsidRPr="001D11D2" w:rsidRDefault="00C4027B" w:rsidP="00C4027B">
            <w:pPr>
              <w:jc w:val="left"/>
              <w:rPr>
                <w:sz w:val="20"/>
                <w:szCs w:val="20"/>
              </w:rPr>
            </w:pPr>
            <w:r w:rsidRPr="001D11D2">
              <w:rPr>
                <w:sz w:val="20"/>
                <w:szCs w:val="20"/>
              </w:rPr>
              <w:t>Priešmokyk</w:t>
            </w:r>
            <w:r>
              <w:rPr>
                <w:sz w:val="20"/>
                <w:szCs w:val="20"/>
              </w:rPr>
              <w:t xml:space="preserve">linio ugdymo </w:t>
            </w:r>
            <w:proofErr w:type="spellStart"/>
            <w:r>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1803EA6C" w14:textId="77777777" w:rsidR="00C4027B" w:rsidRPr="001D11D2" w:rsidRDefault="00C4027B" w:rsidP="00C4027B">
            <w:pPr>
              <w:jc w:val="left"/>
              <w:rPr>
                <w:sz w:val="20"/>
                <w:szCs w:val="20"/>
                <w:lang w:val="lt-LT"/>
              </w:rPr>
            </w:pPr>
          </w:p>
        </w:tc>
      </w:tr>
      <w:tr w:rsidR="00C4027B" w:rsidRPr="001D11D2" w14:paraId="0A46F8CF" w14:textId="77777777" w:rsidTr="00767153">
        <w:tc>
          <w:tcPr>
            <w:tcW w:w="617" w:type="dxa"/>
          </w:tcPr>
          <w:p w14:paraId="3A8AE832" w14:textId="5624C05A" w:rsidR="00C4027B" w:rsidRDefault="00C4027B" w:rsidP="00C4027B">
            <w:pPr>
              <w:jc w:val="left"/>
              <w:rPr>
                <w:sz w:val="20"/>
                <w:szCs w:val="20"/>
                <w:lang w:val="lt-LT"/>
              </w:rPr>
            </w:pPr>
            <w:r>
              <w:rPr>
                <w:sz w:val="20"/>
                <w:szCs w:val="20"/>
                <w:lang w:val="lt-LT"/>
              </w:rPr>
              <w:t>1</w:t>
            </w:r>
            <w:r w:rsidR="00E642A6">
              <w:rPr>
                <w:sz w:val="20"/>
                <w:szCs w:val="20"/>
                <w:lang w:val="lt-LT"/>
              </w:rPr>
              <w:t>6</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DFA9669" w14:textId="159556FC" w:rsidR="00C4027B" w:rsidRPr="001D11D2" w:rsidRDefault="00C4027B" w:rsidP="00C4027B">
            <w:pPr>
              <w:jc w:val="left"/>
              <w:rPr>
                <w:sz w:val="20"/>
                <w:szCs w:val="20"/>
              </w:rPr>
            </w:pPr>
            <w:r w:rsidRPr="001D11D2">
              <w:rPr>
                <w:sz w:val="20"/>
                <w:szCs w:val="20"/>
              </w:rPr>
              <w:t xml:space="preserve">Priešmokyklinio ugdymo </w:t>
            </w:r>
            <w:proofErr w:type="spellStart"/>
            <w:r w:rsidRPr="001D11D2">
              <w:rPr>
                <w:sz w:val="20"/>
                <w:szCs w:val="20"/>
              </w:rPr>
              <w:t>meninio</w:t>
            </w:r>
            <w:proofErr w:type="spellEnd"/>
            <w:r w:rsidRPr="001D11D2">
              <w:rPr>
                <w:sz w:val="20"/>
                <w:szCs w:val="20"/>
              </w:rPr>
              <w:t xml:space="preserve"> ugdymo </w:t>
            </w:r>
            <w:proofErr w:type="spellStart"/>
            <w:r w:rsidRPr="001D11D2">
              <w:rPr>
                <w:sz w:val="20"/>
                <w:szCs w:val="20"/>
              </w:rPr>
              <w:t>mokytojo</w:t>
            </w:r>
            <w:proofErr w:type="spellEnd"/>
            <w:r>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11692898" w14:textId="77777777" w:rsidR="00C4027B" w:rsidRPr="001D11D2" w:rsidRDefault="00C4027B" w:rsidP="00C4027B">
            <w:pPr>
              <w:jc w:val="left"/>
              <w:rPr>
                <w:sz w:val="20"/>
                <w:szCs w:val="20"/>
                <w:lang w:val="lt-LT"/>
              </w:rPr>
            </w:pPr>
          </w:p>
        </w:tc>
      </w:tr>
      <w:tr w:rsidR="00C4027B" w:rsidRPr="001D11D2" w14:paraId="24ADC165" w14:textId="77777777" w:rsidTr="00767153">
        <w:tc>
          <w:tcPr>
            <w:tcW w:w="617" w:type="dxa"/>
          </w:tcPr>
          <w:p w14:paraId="5DC2C545" w14:textId="20A363D8" w:rsidR="00C4027B" w:rsidRDefault="00C4027B" w:rsidP="00C4027B">
            <w:pPr>
              <w:jc w:val="left"/>
              <w:rPr>
                <w:sz w:val="20"/>
                <w:szCs w:val="20"/>
                <w:lang w:val="lt-LT"/>
              </w:rPr>
            </w:pPr>
            <w:r>
              <w:rPr>
                <w:sz w:val="20"/>
                <w:szCs w:val="20"/>
                <w:lang w:val="lt-LT"/>
              </w:rPr>
              <w:t>1</w:t>
            </w:r>
            <w:r w:rsidR="00FA5258">
              <w:rPr>
                <w:sz w:val="20"/>
                <w:szCs w:val="20"/>
                <w:lang w:val="lt-LT"/>
              </w:rPr>
              <w:t>7</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416C7D4" w14:textId="568D47BA" w:rsidR="00C4027B" w:rsidRPr="001D11D2" w:rsidRDefault="00C4027B" w:rsidP="00C4027B">
            <w:pPr>
              <w:jc w:val="left"/>
              <w:rPr>
                <w:sz w:val="20"/>
                <w:szCs w:val="20"/>
              </w:rPr>
            </w:pPr>
            <w:r w:rsidRPr="001D11D2">
              <w:rPr>
                <w:sz w:val="20"/>
                <w:szCs w:val="20"/>
              </w:rPr>
              <w:t xml:space="preserve">Priešmokyklinio ugdymo </w:t>
            </w:r>
            <w:proofErr w:type="spellStart"/>
            <w:r w:rsidR="00FA5258">
              <w:rPr>
                <w:sz w:val="20"/>
                <w:szCs w:val="20"/>
              </w:rPr>
              <w:t>fizinio</w:t>
            </w:r>
            <w:proofErr w:type="spellEnd"/>
            <w:r w:rsidR="00FA5258">
              <w:rPr>
                <w:sz w:val="20"/>
                <w:szCs w:val="20"/>
              </w:rPr>
              <w:t xml:space="preserve"> ugdymo</w:t>
            </w:r>
            <w:r w:rsidRPr="001D11D2">
              <w:rPr>
                <w:sz w:val="20"/>
                <w:szCs w:val="20"/>
              </w:rPr>
              <w:t xml:space="preserve"> </w:t>
            </w:r>
            <w:proofErr w:type="spellStart"/>
            <w:r w:rsidR="009B413B">
              <w:rPr>
                <w:sz w:val="20"/>
                <w:szCs w:val="20"/>
              </w:rPr>
              <w:t>mokytoj</w:t>
            </w:r>
            <w:r w:rsidR="00FA5258">
              <w:rPr>
                <w:sz w:val="20"/>
                <w:szCs w:val="20"/>
              </w:rPr>
              <w:t>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427" w:type="dxa"/>
            <w:vMerge/>
          </w:tcPr>
          <w:p w14:paraId="48FCC8BC" w14:textId="77777777" w:rsidR="00C4027B" w:rsidRPr="001D11D2" w:rsidRDefault="00C4027B" w:rsidP="00C4027B">
            <w:pPr>
              <w:jc w:val="left"/>
              <w:rPr>
                <w:sz w:val="20"/>
                <w:szCs w:val="20"/>
                <w:lang w:val="lt-LT"/>
              </w:rPr>
            </w:pPr>
          </w:p>
        </w:tc>
      </w:tr>
      <w:tr w:rsidR="00C4027B" w:rsidRPr="001D11D2" w14:paraId="3091E0F7" w14:textId="77777777" w:rsidTr="00767153">
        <w:tc>
          <w:tcPr>
            <w:tcW w:w="617" w:type="dxa"/>
          </w:tcPr>
          <w:p w14:paraId="6B38DF42" w14:textId="105154DD" w:rsidR="00C4027B" w:rsidRPr="001D11D2" w:rsidRDefault="009B413B" w:rsidP="00C4027B">
            <w:pPr>
              <w:jc w:val="left"/>
              <w:rPr>
                <w:sz w:val="20"/>
                <w:szCs w:val="20"/>
                <w:lang w:val="lt-LT"/>
              </w:rPr>
            </w:pPr>
            <w:r>
              <w:rPr>
                <w:sz w:val="20"/>
                <w:szCs w:val="20"/>
                <w:lang w:val="lt-LT"/>
              </w:rPr>
              <w:t>18</w:t>
            </w:r>
            <w:r w:rsidR="00C4027B">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5F3DC8B" w14:textId="4FD0E804" w:rsidR="00C4027B" w:rsidRPr="001D11D2" w:rsidRDefault="00DC3A41" w:rsidP="00C4027B">
            <w:pPr>
              <w:jc w:val="left"/>
              <w:rPr>
                <w:sz w:val="20"/>
                <w:szCs w:val="20"/>
                <w:lang w:val="lt-LT"/>
              </w:rPr>
            </w:pPr>
            <w:r>
              <w:rPr>
                <w:sz w:val="20"/>
                <w:szCs w:val="20"/>
                <w:lang w:val="lt-LT"/>
              </w:rPr>
              <w:t>Psichologo pareigybės aprašymas</w:t>
            </w:r>
          </w:p>
        </w:tc>
        <w:tc>
          <w:tcPr>
            <w:tcW w:w="3427" w:type="dxa"/>
            <w:vMerge/>
          </w:tcPr>
          <w:p w14:paraId="57609DC8" w14:textId="5E8DEE47" w:rsidR="00C4027B" w:rsidRPr="001D11D2" w:rsidRDefault="00C4027B" w:rsidP="00C4027B">
            <w:pPr>
              <w:jc w:val="left"/>
              <w:rPr>
                <w:sz w:val="20"/>
                <w:szCs w:val="20"/>
                <w:lang w:val="lt-LT"/>
              </w:rPr>
            </w:pPr>
          </w:p>
        </w:tc>
      </w:tr>
      <w:tr w:rsidR="00C4027B" w:rsidRPr="001D11D2" w14:paraId="11588899" w14:textId="77777777" w:rsidTr="00767153">
        <w:tc>
          <w:tcPr>
            <w:tcW w:w="617" w:type="dxa"/>
          </w:tcPr>
          <w:p w14:paraId="061081C1" w14:textId="75E31882" w:rsidR="00C4027B" w:rsidRPr="001D11D2" w:rsidRDefault="0082390D" w:rsidP="00C4027B">
            <w:pPr>
              <w:jc w:val="left"/>
              <w:rPr>
                <w:sz w:val="20"/>
                <w:szCs w:val="20"/>
                <w:lang w:val="lt-LT"/>
              </w:rPr>
            </w:pPr>
            <w:r>
              <w:rPr>
                <w:sz w:val="20"/>
                <w:szCs w:val="20"/>
                <w:lang w:val="lt-LT"/>
              </w:rPr>
              <w:t>19</w:t>
            </w:r>
            <w:r w:rsidR="00C4027B">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69E8F14" w14:textId="4F146A42" w:rsidR="00C4027B" w:rsidRPr="001D11D2" w:rsidRDefault="00DC3A41" w:rsidP="00C4027B">
            <w:pPr>
              <w:jc w:val="left"/>
              <w:rPr>
                <w:sz w:val="20"/>
                <w:szCs w:val="20"/>
                <w:lang w:val="lt-LT"/>
              </w:rPr>
            </w:pPr>
            <w:proofErr w:type="spellStart"/>
            <w:r>
              <w:rPr>
                <w:sz w:val="20"/>
                <w:szCs w:val="20"/>
              </w:rPr>
              <w:t>Karjeros</w:t>
            </w:r>
            <w:proofErr w:type="spellEnd"/>
            <w:r>
              <w:rPr>
                <w:sz w:val="20"/>
                <w:szCs w:val="20"/>
              </w:rPr>
              <w:t xml:space="preserve"> </w:t>
            </w:r>
            <w:proofErr w:type="spellStart"/>
            <w:r>
              <w:rPr>
                <w:sz w:val="20"/>
                <w:szCs w:val="20"/>
              </w:rPr>
              <w:t>specialisto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1BE3E86E" w14:textId="05FB0924" w:rsidR="00C4027B" w:rsidRPr="001D11D2" w:rsidRDefault="00C4027B" w:rsidP="00C4027B">
            <w:pPr>
              <w:jc w:val="left"/>
              <w:rPr>
                <w:sz w:val="20"/>
                <w:szCs w:val="20"/>
                <w:lang w:val="lt-LT"/>
              </w:rPr>
            </w:pPr>
          </w:p>
        </w:tc>
      </w:tr>
      <w:tr w:rsidR="00DC3A41" w:rsidRPr="001D11D2" w14:paraId="405E99A3" w14:textId="77777777" w:rsidTr="00767153">
        <w:tc>
          <w:tcPr>
            <w:tcW w:w="617" w:type="dxa"/>
          </w:tcPr>
          <w:p w14:paraId="42F6DFFD" w14:textId="352E61C1" w:rsidR="00DC3A41" w:rsidRPr="001D11D2" w:rsidRDefault="00DC3A41" w:rsidP="00DC3A41">
            <w:pPr>
              <w:jc w:val="left"/>
              <w:rPr>
                <w:sz w:val="20"/>
                <w:szCs w:val="20"/>
                <w:lang w:val="lt-LT"/>
              </w:rPr>
            </w:pPr>
            <w:r>
              <w:rPr>
                <w:sz w:val="20"/>
                <w:szCs w:val="20"/>
                <w:lang w:val="lt-LT"/>
              </w:rPr>
              <w:t>2</w:t>
            </w:r>
            <w:r w:rsidR="00544F55">
              <w:rPr>
                <w:sz w:val="20"/>
                <w:szCs w:val="20"/>
                <w:lang w:val="lt-LT"/>
              </w:rPr>
              <w:t>0</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3FBC2A2" w14:textId="081AA37D" w:rsidR="00DC3A41" w:rsidRPr="001D11D2" w:rsidRDefault="00DC3A41" w:rsidP="00DC3A41">
            <w:pPr>
              <w:jc w:val="left"/>
              <w:rPr>
                <w:sz w:val="20"/>
                <w:szCs w:val="20"/>
                <w:lang w:eastAsia="lt-LT"/>
              </w:rPr>
            </w:pPr>
            <w:proofErr w:type="spellStart"/>
            <w:r w:rsidRPr="001D11D2">
              <w:rPr>
                <w:bCs/>
                <w:sz w:val="20"/>
                <w:szCs w:val="20"/>
              </w:rPr>
              <w:t>Bibliotekininko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427" w:type="dxa"/>
            <w:vMerge/>
          </w:tcPr>
          <w:p w14:paraId="3C666C89" w14:textId="77777777" w:rsidR="00DC3A41" w:rsidRPr="001D11D2" w:rsidRDefault="00DC3A41" w:rsidP="00DC3A41">
            <w:pPr>
              <w:jc w:val="left"/>
              <w:rPr>
                <w:sz w:val="20"/>
                <w:szCs w:val="20"/>
                <w:lang w:val="lt-LT"/>
              </w:rPr>
            </w:pPr>
          </w:p>
        </w:tc>
      </w:tr>
      <w:tr w:rsidR="00DC3A41" w:rsidRPr="001D11D2" w14:paraId="3E463425" w14:textId="77777777" w:rsidTr="00767153">
        <w:tc>
          <w:tcPr>
            <w:tcW w:w="617" w:type="dxa"/>
          </w:tcPr>
          <w:p w14:paraId="3101AA9C" w14:textId="091F0DC6" w:rsidR="00DC3A41" w:rsidRDefault="00DC3A41" w:rsidP="00DC3A41">
            <w:pPr>
              <w:jc w:val="left"/>
              <w:rPr>
                <w:sz w:val="20"/>
                <w:szCs w:val="20"/>
                <w:lang w:val="lt-LT"/>
              </w:rPr>
            </w:pPr>
            <w:r>
              <w:rPr>
                <w:sz w:val="20"/>
                <w:szCs w:val="20"/>
                <w:lang w:val="lt-LT"/>
              </w:rPr>
              <w:t>2</w:t>
            </w:r>
            <w:r w:rsidR="00544F55">
              <w:rPr>
                <w:sz w:val="20"/>
                <w:szCs w:val="20"/>
                <w:lang w:val="lt-LT"/>
              </w:rPr>
              <w:t>1</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7FAF1F3" w14:textId="75AF9CDC" w:rsidR="00DC3A41" w:rsidRPr="001D11D2" w:rsidRDefault="00DC3A41" w:rsidP="00DC3A41">
            <w:pPr>
              <w:jc w:val="left"/>
              <w:rPr>
                <w:bCs/>
                <w:sz w:val="20"/>
                <w:szCs w:val="20"/>
              </w:rPr>
            </w:pPr>
            <w:proofErr w:type="spellStart"/>
            <w:r w:rsidRPr="001D11D2">
              <w:rPr>
                <w:sz w:val="20"/>
                <w:szCs w:val="20"/>
              </w:rPr>
              <w:t>Socialinio</w:t>
            </w:r>
            <w:proofErr w:type="spellEnd"/>
            <w:r w:rsidRPr="001D11D2">
              <w:rPr>
                <w:sz w:val="20"/>
                <w:szCs w:val="20"/>
              </w:rPr>
              <w:t xml:space="preserve"> </w:t>
            </w:r>
            <w:proofErr w:type="spellStart"/>
            <w:r w:rsidRPr="001D11D2">
              <w:rPr>
                <w:sz w:val="20"/>
                <w:szCs w:val="20"/>
              </w:rPr>
              <w:t>pedagogo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6120B17F" w14:textId="77777777" w:rsidR="00DC3A41" w:rsidRPr="001D11D2" w:rsidRDefault="00DC3A41" w:rsidP="00DC3A41">
            <w:pPr>
              <w:jc w:val="left"/>
              <w:rPr>
                <w:sz w:val="20"/>
                <w:szCs w:val="20"/>
                <w:lang w:val="lt-LT"/>
              </w:rPr>
            </w:pPr>
          </w:p>
        </w:tc>
      </w:tr>
      <w:tr w:rsidR="00DC3A41" w:rsidRPr="001D11D2" w14:paraId="2F32238D" w14:textId="77777777" w:rsidTr="00767153">
        <w:tc>
          <w:tcPr>
            <w:tcW w:w="617" w:type="dxa"/>
          </w:tcPr>
          <w:p w14:paraId="38DD6E03" w14:textId="5FE49284" w:rsidR="00DC3A41" w:rsidRDefault="00DC3A41" w:rsidP="00DC3A41">
            <w:pPr>
              <w:jc w:val="left"/>
              <w:rPr>
                <w:sz w:val="20"/>
                <w:szCs w:val="20"/>
                <w:lang w:val="lt-LT"/>
              </w:rPr>
            </w:pPr>
            <w:r>
              <w:rPr>
                <w:sz w:val="20"/>
                <w:szCs w:val="20"/>
                <w:lang w:val="lt-LT"/>
              </w:rPr>
              <w:t>2</w:t>
            </w:r>
            <w:r w:rsidR="00BE2C00">
              <w:rPr>
                <w:sz w:val="20"/>
                <w:szCs w:val="20"/>
                <w:lang w:val="lt-LT"/>
              </w:rPr>
              <w:t>2</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1D23AD7" w14:textId="1C909207" w:rsidR="00DC3A41" w:rsidRPr="001D11D2" w:rsidRDefault="00DC3A41" w:rsidP="00DC3A41">
            <w:pPr>
              <w:jc w:val="left"/>
              <w:rPr>
                <w:bCs/>
                <w:sz w:val="20"/>
                <w:szCs w:val="20"/>
              </w:rPr>
            </w:pPr>
            <w:proofErr w:type="spellStart"/>
            <w:r>
              <w:rPr>
                <w:sz w:val="20"/>
                <w:szCs w:val="20"/>
              </w:rPr>
              <w:t>Logopedo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427" w:type="dxa"/>
            <w:vMerge/>
          </w:tcPr>
          <w:p w14:paraId="1928041A" w14:textId="77777777" w:rsidR="00DC3A41" w:rsidRPr="001D11D2" w:rsidRDefault="00DC3A41" w:rsidP="00DC3A41">
            <w:pPr>
              <w:jc w:val="left"/>
              <w:rPr>
                <w:sz w:val="20"/>
                <w:szCs w:val="20"/>
                <w:lang w:val="lt-LT"/>
              </w:rPr>
            </w:pPr>
          </w:p>
        </w:tc>
      </w:tr>
      <w:tr w:rsidR="00E9437B" w:rsidRPr="001D11D2" w14:paraId="21EB84C4" w14:textId="77777777" w:rsidTr="00767153">
        <w:tc>
          <w:tcPr>
            <w:tcW w:w="617" w:type="dxa"/>
          </w:tcPr>
          <w:p w14:paraId="21050DC2" w14:textId="4723914C" w:rsidR="00E9437B" w:rsidRDefault="004F24FA" w:rsidP="00E9437B">
            <w:pPr>
              <w:jc w:val="left"/>
              <w:rPr>
                <w:sz w:val="20"/>
                <w:szCs w:val="20"/>
                <w:lang w:val="lt-LT"/>
              </w:rPr>
            </w:pPr>
            <w:r>
              <w:rPr>
                <w:sz w:val="20"/>
                <w:szCs w:val="20"/>
                <w:lang w:val="lt-LT"/>
              </w:rPr>
              <w:t>2</w:t>
            </w:r>
            <w:r w:rsidR="00BE2C00">
              <w:rPr>
                <w:sz w:val="20"/>
                <w:szCs w:val="20"/>
                <w:lang w:val="lt-LT"/>
              </w:rPr>
              <w:t>3</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9ED9A26" w14:textId="51F8165C" w:rsidR="00E9437B" w:rsidRDefault="00E9437B" w:rsidP="00E9437B">
            <w:pPr>
              <w:jc w:val="left"/>
              <w:rPr>
                <w:sz w:val="20"/>
                <w:szCs w:val="20"/>
              </w:rPr>
            </w:pPr>
            <w:proofErr w:type="spellStart"/>
            <w:r>
              <w:rPr>
                <w:sz w:val="20"/>
                <w:szCs w:val="20"/>
              </w:rPr>
              <w:t>Specialiojo</w:t>
            </w:r>
            <w:proofErr w:type="spellEnd"/>
            <w:r>
              <w:rPr>
                <w:sz w:val="20"/>
                <w:szCs w:val="20"/>
              </w:rPr>
              <w:t xml:space="preserve"> </w:t>
            </w:r>
            <w:proofErr w:type="spellStart"/>
            <w:r>
              <w:rPr>
                <w:sz w:val="20"/>
                <w:szCs w:val="20"/>
              </w:rPr>
              <w:t>pedagogo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427" w:type="dxa"/>
            <w:vMerge/>
          </w:tcPr>
          <w:p w14:paraId="0B3F995F" w14:textId="77777777" w:rsidR="00E9437B" w:rsidRPr="001D11D2" w:rsidRDefault="00E9437B" w:rsidP="00E9437B">
            <w:pPr>
              <w:jc w:val="left"/>
              <w:rPr>
                <w:sz w:val="20"/>
                <w:szCs w:val="20"/>
                <w:lang w:val="lt-LT"/>
              </w:rPr>
            </w:pPr>
          </w:p>
        </w:tc>
      </w:tr>
      <w:tr w:rsidR="00E9437B" w:rsidRPr="001D11D2" w14:paraId="69F55F6F" w14:textId="77777777" w:rsidTr="00767153">
        <w:tc>
          <w:tcPr>
            <w:tcW w:w="617" w:type="dxa"/>
          </w:tcPr>
          <w:p w14:paraId="4592A144" w14:textId="56842000" w:rsidR="00E9437B" w:rsidRPr="001D11D2" w:rsidRDefault="00CA2FA8" w:rsidP="00E9437B">
            <w:pPr>
              <w:jc w:val="left"/>
              <w:rPr>
                <w:sz w:val="20"/>
                <w:szCs w:val="20"/>
                <w:lang w:val="lt-LT"/>
              </w:rPr>
            </w:pPr>
            <w:r>
              <w:rPr>
                <w:sz w:val="20"/>
                <w:szCs w:val="20"/>
                <w:lang w:val="lt-LT"/>
              </w:rPr>
              <w:t>2</w:t>
            </w:r>
            <w:r w:rsidR="00BE2C00">
              <w:rPr>
                <w:sz w:val="20"/>
                <w:szCs w:val="20"/>
                <w:lang w:val="lt-LT"/>
              </w:rPr>
              <w:t>4</w:t>
            </w:r>
            <w:r w:rsidR="004F24FA">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1618DA" w14:textId="32C4171C" w:rsidR="00E9437B" w:rsidRPr="001D11D2" w:rsidRDefault="00E9437B" w:rsidP="00E9437B">
            <w:pPr>
              <w:jc w:val="left"/>
              <w:rPr>
                <w:sz w:val="20"/>
                <w:szCs w:val="20"/>
                <w:lang w:val="lt-LT"/>
              </w:rPr>
            </w:pPr>
            <w:r w:rsidRPr="001D11D2">
              <w:rPr>
                <w:sz w:val="20"/>
                <w:szCs w:val="20"/>
              </w:rPr>
              <w:t xml:space="preserve">Pradinio ugdymo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4AC45B74" w14:textId="0A9A5A69" w:rsidR="00E9437B" w:rsidRPr="001D11D2" w:rsidRDefault="00E9437B" w:rsidP="00E9437B">
            <w:pPr>
              <w:jc w:val="left"/>
              <w:rPr>
                <w:sz w:val="20"/>
                <w:szCs w:val="20"/>
                <w:lang w:val="lt-LT"/>
              </w:rPr>
            </w:pPr>
          </w:p>
        </w:tc>
      </w:tr>
      <w:tr w:rsidR="00E9437B" w:rsidRPr="001D11D2" w14:paraId="31FF17C2" w14:textId="77777777" w:rsidTr="00767153">
        <w:tc>
          <w:tcPr>
            <w:tcW w:w="617" w:type="dxa"/>
          </w:tcPr>
          <w:p w14:paraId="4CE2D1D3" w14:textId="313F0172" w:rsidR="00E9437B" w:rsidRDefault="00BE2C00" w:rsidP="00E9437B">
            <w:pPr>
              <w:jc w:val="left"/>
              <w:rPr>
                <w:sz w:val="20"/>
                <w:szCs w:val="20"/>
                <w:lang w:val="lt-LT"/>
              </w:rPr>
            </w:pPr>
            <w:r>
              <w:rPr>
                <w:sz w:val="20"/>
                <w:szCs w:val="20"/>
                <w:lang w:val="lt-LT"/>
              </w:rPr>
              <w:t>25</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4986378" w14:textId="7FFCC4E6" w:rsidR="00E9437B" w:rsidRPr="001D11D2" w:rsidRDefault="00E9437B" w:rsidP="00E9437B">
            <w:pPr>
              <w:jc w:val="left"/>
              <w:rPr>
                <w:sz w:val="20"/>
                <w:szCs w:val="20"/>
              </w:rPr>
            </w:pPr>
            <w:proofErr w:type="spellStart"/>
            <w:r w:rsidRPr="001D11D2">
              <w:rPr>
                <w:sz w:val="20"/>
                <w:szCs w:val="20"/>
              </w:rPr>
              <w:t>Lietuvių</w:t>
            </w:r>
            <w:proofErr w:type="spellEnd"/>
            <w:r w:rsidRPr="001D11D2">
              <w:rPr>
                <w:sz w:val="20"/>
                <w:szCs w:val="20"/>
              </w:rPr>
              <w:t xml:space="preserve"> </w:t>
            </w:r>
            <w:proofErr w:type="spellStart"/>
            <w:r w:rsidRPr="001D11D2">
              <w:rPr>
                <w:sz w:val="20"/>
                <w:szCs w:val="20"/>
              </w:rPr>
              <w:t>kalbos</w:t>
            </w:r>
            <w:proofErr w:type="spellEnd"/>
            <w:r w:rsidRPr="001D11D2">
              <w:rPr>
                <w:sz w:val="20"/>
                <w:szCs w:val="20"/>
              </w:rPr>
              <w:t xml:space="preserve"> ir </w:t>
            </w:r>
            <w:proofErr w:type="spellStart"/>
            <w:r w:rsidRPr="001D11D2">
              <w:rPr>
                <w:sz w:val="20"/>
                <w:szCs w:val="20"/>
              </w:rPr>
              <w:t>literatūros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552CC7F0" w14:textId="77777777" w:rsidR="00E9437B" w:rsidRPr="001D11D2" w:rsidRDefault="00E9437B" w:rsidP="00E9437B">
            <w:pPr>
              <w:jc w:val="left"/>
              <w:rPr>
                <w:sz w:val="20"/>
                <w:szCs w:val="20"/>
                <w:lang w:val="lt-LT"/>
              </w:rPr>
            </w:pPr>
          </w:p>
        </w:tc>
      </w:tr>
      <w:tr w:rsidR="00E9437B" w:rsidRPr="001D11D2" w14:paraId="51C2D95C" w14:textId="77777777" w:rsidTr="00767153">
        <w:tc>
          <w:tcPr>
            <w:tcW w:w="617" w:type="dxa"/>
          </w:tcPr>
          <w:p w14:paraId="6F8F1DBC" w14:textId="05A17C7F" w:rsidR="00E9437B" w:rsidRDefault="00062F5B" w:rsidP="00E9437B">
            <w:pPr>
              <w:jc w:val="left"/>
              <w:rPr>
                <w:sz w:val="20"/>
                <w:szCs w:val="20"/>
                <w:lang w:val="lt-LT"/>
              </w:rPr>
            </w:pPr>
            <w:r>
              <w:rPr>
                <w:sz w:val="20"/>
                <w:szCs w:val="20"/>
                <w:lang w:val="lt-LT"/>
              </w:rPr>
              <w:t>26</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074A2EA" w14:textId="2A7C3E80" w:rsidR="00E9437B" w:rsidRPr="001D11D2" w:rsidRDefault="00E9437B" w:rsidP="00E9437B">
            <w:pPr>
              <w:jc w:val="left"/>
              <w:rPr>
                <w:sz w:val="20"/>
                <w:szCs w:val="20"/>
              </w:rPr>
            </w:pPr>
            <w:proofErr w:type="spellStart"/>
            <w:r w:rsidRPr="001D11D2">
              <w:rPr>
                <w:sz w:val="20"/>
                <w:szCs w:val="20"/>
              </w:rPr>
              <w:t>Matematikos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759AE151" w14:textId="77777777" w:rsidR="00E9437B" w:rsidRPr="001D11D2" w:rsidRDefault="00E9437B" w:rsidP="00E9437B">
            <w:pPr>
              <w:jc w:val="left"/>
              <w:rPr>
                <w:sz w:val="20"/>
                <w:szCs w:val="20"/>
                <w:lang w:val="lt-LT"/>
              </w:rPr>
            </w:pPr>
          </w:p>
        </w:tc>
      </w:tr>
      <w:tr w:rsidR="00E9437B" w:rsidRPr="001D11D2" w14:paraId="3DE14C33" w14:textId="77777777" w:rsidTr="00767153">
        <w:tc>
          <w:tcPr>
            <w:tcW w:w="617" w:type="dxa"/>
          </w:tcPr>
          <w:p w14:paraId="425804A9" w14:textId="3311943C" w:rsidR="00E9437B" w:rsidRPr="001D11D2" w:rsidRDefault="00062F5B" w:rsidP="00E9437B">
            <w:pPr>
              <w:jc w:val="left"/>
              <w:rPr>
                <w:sz w:val="20"/>
                <w:szCs w:val="20"/>
                <w:lang w:val="lt-LT"/>
              </w:rPr>
            </w:pPr>
            <w:r>
              <w:rPr>
                <w:sz w:val="20"/>
                <w:szCs w:val="20"/>
                <w:lang w:val="lt-LT"/>
              </w:rPr>
              <w:t>27</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5B79DDD" w14:textId="1C9E4BA9" w:rsidR="00E9437B" w:rsidRPr="001D11D2" w:rsidRDefault="008F32BA" w:rsidP="00E9437B">
            <w:pPr>
              <w:jc w:val="left"/>
              <w:rPr>
                <w:sz w:val="20"/>
                <w:szCs w:val="20"/>
              </w:rPr>
            </w:pPr>
            <w:proofErr w:type="spellStart"/>
            <w:r>
              <w:rPr>
                <w:sz w:val="20"/>
                <w:szCs w:val="20"/>
              </w:rPr>
              <w:t>Užsienio</w:t>
            </w:r>
            <w:proofErr w:type="spellEnd"/>
            <w:r w:rsidR="00E9437B">
              <w:rPr>
                <w:sz w:val="20"/>
                <w:szCs w:val="20"/>
              </w:rPr>
              <w:t xml:space="preserve"> </w:t>
            </w:r>
            <w:proofErr w:type="spellStart"/>
            <w:r w:rsidR="00E9437B">
              <w:rPr>
                <w:sz w:val="20"/>
                <w:szCs w:val="20"/>
              </w:rPr>
              <w:t>kalb</w:t>
            </w:r>
            <w:r>
              <w:rPr>
                <w:sz w:val="20"/>
                <w:szCs w:val="20"/>
              </w:rPr>
              <w:t>ų</w:t>
            </w:r>
            <w:proofErr w:type="spellEnd"/>
            <w:r w:rsidR="00E9437B">
              <w:rPr>
                <w:sz w:val="20"/>
                <w:szCs w:val="20"/>
              </w:rPr>
              <w:t xml:space="preserve"> </w:t>
            </w:r>
            <w:proofErr w:type="spellStart"/>
            <w:r w:rsidR="00E9437B">
              <w:rPr>
                <w:sz w:val="20"/>
                <w:szCs w:val="20"/>
              </w:rPr>
              <w:t>mokytojo</w:t>
            </w:r>
            <w:proofErr w:type="spellEnd"/>
            <w:r w:rsidR="00E9437B">
              <w:rPr>
                <w:sz w:val="20"/>
                <w:szCs w:val="20"/>
              </w:rPr>
              <w:t xml:space="preserve"> </w:t>
            </w:r>
            <w:proofErr w:type="spellStart"/>
            <w:r w:rsidR="00E9437B">
              <w:rPr>
                <w:sz w:val="20"/>
                <w:szCs w:val="20"/>
              </w:rPr>
              <w:t>pareigybės</w:t>
            </w:r>
            <w:proofErr w:type="spellEnd"/>
            <w:r w:rsidR="00E9437B">
              <w:rPr>
                <w:sz w:val="20"/>
                <w:szCs w:val="20"/>
              </w:rPr>
              <w:t xml:space="preserve"> </w:t>
            </w:r>
            <w:proofErr w:type="spellStart"/>
            <w:r w:rsidR="00E9437B">
              <w:rPr>
                <w:sz w:val="20"/>
                <w:szCs w:val="20"/>
              </w:rPr>
              <w:t>aprašymas</w:t>
            </w:r>
            <w:proofErr w:type="spellEnd"/>
          </w:p>
        </w:tc>
        <w:tc>
          <w:tcPr>
            <w:tcW w:w="3427" w:type="dxa"/>
            <w:vMerge/>
          </w:tcPr>
          <w:p w14:paraId="3030094B" w14:textId="77777777" w:rsidR="00E9437B" w:rsidRPr="001D11D2" w:rsidRDefault="00E9437B" w:rsidP="00E9437B">
            <w:pPr>
              <w:jc w:val="left"/>
              <w:rPr>
                <w:sz w:val="20"/>
                <w:szCs w:val="20"/>
                <w:lang w:val="lt-LT"/>
              </w:rPr>
            </w:pPr>
          </w:p>
        </w:tc>
      </w:tr>
      <w:tr w:rsidR="00C1544F" w:rsidRPr="001D11D2" w14:paraId="1231DE54" w14:textId="77777777" w:rsidTr="00767153">
        <w:tc>
          <w:tcPr>
            <w:tcW w:w="617" w:type="dxa"/>
          </w:tcPr>
          <w:p w14:paraId="294F4F61" w14:textId="4ECB2DAC" w:rsidR="00C1544F" w:rsidRPr="001D11D2" w:rsidRDefault="00A910E0" w:rsidP="00C1544F">
            <w:pPr>
              <w:jc w:val="left"/>
              <w:rPr>
                <w:sz w:val="20"/>
                <w:szCs w:val="20"/>
                <w:lang w:val="lt-LT"/>
              </w:rPr>
            </w:pPr>
            <w:r>
              <w:rPr>
                <w:sz w:val="20"/>
                <w:szCs w:val="20"/>
                <w:lang w:val="lt-LT"/>
              </w:rPr>
              <w:t>28</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EFCD516" w14:textId="249AC3BE" w:rsidR="00C1544F" w:rsidRPr="001D11D2" w:rsidRDefault="00C1544F" w:rsidP="00C1544F">
            <w:pPr>
              <w:jc w:val="left"/>
              <w:rPr>
                <w:sz w:val="20"/>
                <w:szCs w:val="20"/>
                <w:lang w:val="lt-LT"/>
              </w:rPr>
            </w:pPr>
            <w:proofErr w:type="spellStart"/>
            <w:r w:rsidRPr="001D11D2">
              <w:rPr>
                <w:sz w:val="20"/>
                <w:szCs w:val="20"/>
              </w:rPr>
              <w:t>Informacinių</w:t>
            </w:r>
            <w:proofErr w:type="spellEnd"/>
            <w:r w:rsidRPr="001D11D2">
              <w:rPr>
                <w:sz w:val="20"/>
                <w:szCs w:val="20"/>
              </w:rPr>
              <w:t xml:space="preserve"> </w:t>
            </w:r>
            <w:proofErr w:type="spellStart"/>
            <w:r w:rsidRPr="001D11D2">
              <w:rPr>
                <w:sz w:val="20"/>
                <w:szCs w:val="20"/>
              </w:rPr>
              <w:t>t</w:t>
            </w:r>
            <w:r w:rsidR="00C96954">
              <w:rPr>
                <w:sz w:val="20"/>
                <w:szCs w:val="20"/>
              </w:rPr>
              <w:t>echnologijų</w:t>
            </w:r>
            <w:proofErr w:type="spellEnd"/>
            <w:r w:rsidR="00C96954">
              <w:rPr>
                <w:sz w:val="20"/>
                <w:szCs w:val="20"/>
              </w:rPr>
              <w:t xml:space="preserve"> </w:t>
            </w:r>
            <w:proofErr w:type="spellStart"/>
            <w:r w:rsidR="00C96954">
              <w:rPr>
                <w:sz w:val="20"/>
                <w:szCs w:val="20"/>
              </w:rPr>
              <w:t>mokytojo</w:t>
            </w:r>
            <w:proofErr w:type="spellEnd"/>
            <w:r w:rsidR="00C96954">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7487A0D4" w14:textId="77777777" w:rsidR="00C1544F" w:rsidRPr="001D11D2" w:rsidRDefault="00C1544F" w:rsidP="00C1544F">
            <w:pPr>
              <w:jc w:val="left"/>
              <w:rPr>
                <w:sz w:val="20"/>
                <w:szCs w:val="20"/>
                <w:lang w:val="lt-LT"/>
              </w:rPr>
            </w:pPr>
          </w:p>
        </w:tc>
      </w:tr>
      <w:tr w:rsidR="00C1544F" w:rsidRPr="001D11D2" w14:paraId="5C49F67E" w14:textId="77777777" w:rsidTr="00767153">
        <w:tc>
          <w:tcPr>
            <w:tcW w:w="617" w:type="dxa"/>
          </w:tcPr>
          <w:p w14:paraId="0F373D0E" w14:textId="0CE35E1E" w:rsidR="00C1544F" w:rsidRPr="001D11D2" w:rsidRDefault="00A910E0" w:rsidP="00C1544F">
            <w:pPr>
              <w:jc w:val="left"/>
              <w:rPr>
                <w:sz w:val="20"/>
                <w:szCs w:val="20"/>
                <w:lang w:val="lt-LT"/>
              </w:rPr>
            </w:pPr>
            <w:r>
              <w:rPr>
                <w:sz w:val="20"/>
                <w:szCs w:val="20"/>
                <w:lang w:val="lt-LT"/>
              </w:rPr>
              <w:t>29</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52E0D2A" w14:textId="3473452C" w:rsidR="00C1544F" w:rsidRPr="001D11D2" w:rsidRDefault="00C1544F" w:rsidP="00C1544F">
            <w:pPr>
              <w:jc w:val="left"/>
              <w:rPr>
                <w:sz w:val="20"/>
                <w:szCs w:val="20"/>
                <w:lang w:val="lt-LT"/>
              </w:rPr>
            </w:pPr>
            <w:proofErr w:type="spellStart"/>
            <w:r w:rsidRPr="001D11D2">
              <w:rPr>
                <w:sz w:val="20"/>
                <w:szCs w:val="20"/>
              </w:rPr>
              <w:t>Fizikos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62BBDE3F" w14:textId="77777777" w:rsidR="00C1544F" w:rsidRPr="001D11D2" w:rsidRDefault="00C1544F" w:rsidP="00C1544F">
            <w:pPr>
              <w:jc w:val="left"/>
              <w:rPr>
                <w:sz w:val="20"/>
                <w:szCs w:val="20"/>
                <w:lang w:val="lt-LT"/>
              </w:rPr>
            </w:pPr>
          </w:p>
        </w:tc>
      </w:tr>
      <w:tr w:rsidR="00C1544F" w:rsidRPr="001D11D2" w14:paraId="780155BD" w14:textId="77777777" w:rsidTr="00767153">
        <w:tc>
          <w:tcPr>
            <w:tcW w:w="617" w:type="dxa"/>
          </w:tcPr>
          <w:p w14:paraId="1B2D73F7" w14:textId="46982992" w:rsidR="00C1544F" w:rsidRPr="001D11D2" w:rsidRDefault="00A071C5" w:rsidP="00C1544F">
            <w:pPr>
              <w:jc w:val="left"/>
              <w:rPr>
                <w:sz w:val="20"/>
                <w:szCs w:val="20"/>
                <w:lang w:val="lt-LT"/>
              </w:rPr>
            </w:pPr>
            <w:r>
              <w:rPr>
                <w:sz w:val="20"/>
                <w:szCs w:val="20"/>
                <w:lang w:val="lt-LT"/>
              </w:rPr>
              <w:t>3</w:t>
            </w:r>
            <w:r w:rsidR="00FE5DDF">
              <w:rPr>
                <w:sz w:val="20"/>
                <w:szCs w:val="20"/>
                <w:lang w:val="lt-LT"/>
              </w:rPr>
              <w:t>0</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39C688FF" w14:textId="4531708A" w:rsidR="00C1544F" w:rsidRPr="001D11D2" w:rsidRDefault="00C1544F" w:rsidP="00C1544F">
            <w:pPr>
              <w:jc w:val="left"/>
              <w:rPr>
                <w:sz w:val="20"/>
                <w:szCs w:val="20"/>
                <w:lang w:val="lt-LT"/>
              </w:rPr>
            </w:pPr>
            <w:proofErr w:type="spellStart"/>
            <w:r w:rsidRPr="001D11D2">
              <w:rPr>
                <w:sz w:val="20"/>
                <w:szCs w:val="20"/>
              </w:rPr>
              <w:t>Gamtos</w:t>
            </w:r>
            <w:proofErr w:type="spellEnd"/>
            <w:r w:rsidRPr="001D11D2">
              <w:rPr>
                <w:sz w:val="20"/>
                <w:szCs w:val="20"/>
              </w:rPr>
              <w:t xml:space="preserve"> ir </w:t>
            </w:r>
            <w:proofErr w:type="spellStart"/>
            <w:r w:rsidRPr="001D11D2">
              <w:rPr>
                <w:sz w:val="20"/>
                <w:szCs w:val="20"/>
              </w:rPr>
              <w:t>žmogaus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1082764E" w14:textId="77777777" w:rsidR="00C1544F" w:rsidRPr="001D11D2" w:rsidRDefault="00C1544F" w:rsidP="00C1544F">
            <w:pPr>
              <w:jc w:val="left"/>
              <w:rPr>
                <w:sz w:val="20"/>
                <w:szCs w:val="20"/>
                <w:lang w:val="lt-LT"/>
              </w:rPr>
            </w:pPr>
          </w:p>
        </w:tc>
      </w:tr>
      <w:tr w:rsidR="00C1544F" w:rsidRPr="001D11D2" w14:paraId="4BA37103" w14:textId="77777777" w:rsidTr="00767153">
        <w:tc>
          <w:tcPr>
            <w:tcW w:w="617" w:type="dxa"/>
          </w:tcPr>
          <w:p w14:paraId="1FF581AA" w14:textId="78EEBA54" w:rsidR="00C1544F" w:rsidRPr="001D11D2" w:rsidRDefault="00A071C5" w:rsidP="00C1544F">
            <w:pPr>
              <w:jc w:val="left"/>
              <w:rPr>
                <w:sz w:val="20"/>
                <w:szCs w:val="20"/>
                <w:lang w:val="lt-LT"/>
              </w:rPr>
            </w:pPr>
            <w:r>
              <w:rPr>
                <w:sz w:val="20"/>
                <w:szCs w:val="20"/>
                <w:lang w:val="lt-LT"/>
              </w:rPr>
              <w:t>3</w:t>
            </w:r>
            <w:r w:rsidR="00FE5DDF">
              <w:rPr>
                <w:sz w:val="20"/>
                <w:szCs w:val="20"/>
                <w:lang w:val="lt-LT"/>
              </w:rPr>
              <w:t>1</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87C27AF" w14:textId="6E6E50F1" w:rsidR="00C1544F" w:rsidRPr="001D11D2" w:rsidRDefault="00C1544F" w:rsidP="00C1544F">
            <w:pPr>
              <w:jc w:val="left"/>
              <w:rPr>
                <w:sz w:val="20"/>
                <w:szCs w:val="20"/>
                <w:lang w:val="lt-LT"/>
              </w:rPr>
            </w:pPr>
            <w:proofErr w:type="spellStart"/>
            <w:r w:rsidRPr="001D11D2">
              <w:rPr>
                <w:sz w:val="20"/>
                <w:szCs w:val="20"/>
              </w:rPr>
              <w:t>Chemijos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3E0B1EA5" w14:textId="77777777" w:rsidR="00C1544F" w:rsidRPr="001D11D2" w:rsidRDefault="00C1544F" w:rsidP="00C1544F">
            <w:pPr>
              <w:jc w:val="left"/>
              <w:rPr>
                <w:sz w:val="20"/>
                <w:szCs w:val="20"/>
                <w:lang w:val="lt-LT"/>
              </w:rPr>
            </w:pPr>
          </w:p>
        </w:tc>
      </w:tr>
      <w:tr w:rsidR="00C1544F" w:rsidRPr="001D11D2" w14:paraId="1EC6BAAF" w14:textId="77777777" w:rsidTr="00767153">
        <w:tc>
          <w:tcPr>
            <w:tcW w:w="617" w:type="dxa"/>
          </w:tcPr>
          <w:p w14:paraId="7C47C4CE" w14:textId="3771787D" w:rsidR="00C1544F" w:rsidRPr="001D11D2" w:rsidRDefault="00B93BA7" w:rsidP="00C1544F">
            <w:pPr>
              <w:jc w:val="left"/>
              <w:rPr>
                <w:sz w:val="20"/>
                <w:szCs w:val="20"/>
                <w:lang w:val="lt-LT"/>
              </w:rPr>
            </w:pPr>
            <w:r>
              <w:rPr>
                <w:sz w:val="20"/>
                <w:szCs w:val="20"/>
                <w:lang w:val="lt-LT"/>
              </w:rPr>
              <w:t>3</w:t>
            </w:r>
            <w:r w:rsidR="00FE5DDF">
              <w:rPr>
                <w:sz w:val="20"/>
                <w:szCs w:val="20"/>
                <w:lang w:val="lt-LT"/>
              </w:rPr>
              <w:t>2</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6855FF1B" w14:textId="32ED3C55" w:rsidR="00C1544F" w:rsidRPr="001D11D2" w:rsidRDefault="00C1544F" w:rsidP="00C1544F">
            <w:pPr>
              <w:jc w:val="left"/>
              <w:rPr>
                <w:sz w:val="20"/>
                <w:szCs w:val="20"/>
                <w:lang w:val="lt-LT"/>
              </w:rPr>
            </w:pPr>
            <w:r>
              <w:rPr>
                <w:sz w:val="20"/>
                <w:szCs w:val="20"/>
              </w:rPr>
              <w:t xml:space="preserve">Geografijos </w:t>
            </w:r>
            <w:proofErr w:type="spellStart"/>
            <w:r>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46289AC8" w14:textId="77777777" w:rsidR="00C1544F" w:rsidRPr="001D11D2" w:rsidRDefault="00C1544F" w:rsidP="00C1544F">
            <w:pPr>
              <w:jc w:val="left"/>
              <w:rPr>
                <w:sz w:val="20"/>
                <w:szCs w:val="20"/>
                <w:lang w:val="lt-LT"/>
              </w:rPr>
            </w:pPr>
          </w:p>
        </w:tc>
      </w:tr>
      <w:tr w:rsidR="00C1544F" w:rsidRPr="001D11D2" w14:paraId="645BFFE5" w14:textId="77777777" w:rsidTr="00767153">
        <w:tc>
          <w:tcPr>
            <w:tcW w:w="617" w:type="dxa"/>
          </w:tcPr>
          <w:p w14:paraId="0CBB9E0C" w14:textId="7BAD3E4C" w:rsidR="00C1544F" w:rsidRPr="001D11D2" w:rsidRDefault="00165597" w:rsidP="00C1544F">
            <w:pPr>
              <w:jc w:val="left"/>
              <w:rPr>
                <w:sz w:val="20"/>
                <w:szCs w:val="20"/>
                <w:lang w:val="lt-LT"/>
              </w:rPr>
            </w:pPr>
            <w:r>
              <w:rPr>
                <w:sz w:val="20"/>
                <w:szCs w:val="20"/>
                <w:lang w:val="lt-LT"/>
              </w:rPr>
              <w:t>3</w:t>
            </w:r>
            <w:r w:rsidR="00FE5DDF">
              <w:rPr>
                <w:sz w:val="20"/>
                <w:szCs w:val="20"/>
                <w:lang w:val="lt-LT"/>
              </w:rPr>
              <w:t>3</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14AAE5D7" w14:textId="3C38BE6B" w:rsidR="00C1544F" w:rsidRPr="001D11D2" w:rsidRDefault="00C1544F" w:rsidP="00C1544F">
            <w:pPr>
              <w:jc w:val="left"/>
              <w:rPr>
                <w:sz w:val="20"/>
                <w:szCs w:val="20"/>
                <w:lang w:val="lt-LT"/>
              </w:rPr>
            </w:pPr>
            <w:proofErr w:type="spellStart"/>
            <w:r w:rsidRPr="001D11D2">
              <w:rPr>
                <w:sz w:val="20"/>
                <w:szCs w:val="20"/>
              </w:rPr>
              <w:t>Biologijos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7B401469" w14:textId="77777777" w:rsidR="00C1544F" w:rsidRPr="001D11D2" w:rsidRDefault="00C1544F" w:rsidP="00C1544F">
            <w:pPr>
              <w:jc w:val="left"/>
              <w:rPr>
                <w:sz w:val="20"/>
                <w:szCs w:val="20"/>
                <w:lang w:val="lt-LT"/>
              </w:rPr>
            </w:pPr>
          </w:p>
        </w:tc>
      </w:tr>
      <w:tr w:rsidR="00C1544F" w:rsidRPr="001D11D2" w14:paraId="1163F84A" w14:textId="77777777" w:rsidTr="00767153">
        <w:tc>
          <w:tcPr>
            <w:tcW w:w="617" w:type="dxa"/>
          </w:tcPr>
          <w:p w14:paraId="7EBBAA6B" w14:textId="5568E39A" w:rsidR="00C1544F" w:rsidRPr="001D11D2" w:rsidRDefault="00540D29" w:rsidP="00C1544F">
            <w:pPr>
              <w:jc w:val="left"/>
              <w:rPr>
                <w:sz w:val="20"/>
                <w:szCs w:val="20"/>
                <w:lang w:val="lt-LT"/>
              </w:rPr>
            </w:pPr>
            <w:r>
              <w:rPr>
                <w:sz w:val="20"/>
                <w:szCs w:val="20"/>
                <w:lang w:val="lt-LT"/>
              </w:rPr>
              <w:t>3</w:t>
            </w:r>
            <w:r w:rsidR="00FE5DDF">
              <w:rPr>
                <w:sz w:val="20"/>
                <w:szCs w:val="20"/>
                <w:lang w:val="lt-LT"/>
              </w:rPr>
              <w:t>4</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0085C948" w14:textId="013555DF" w:rsidR="00C1544F" w:rsidRPr="001D11D2" w:rsidRDefault="00CE59C1" w:rsidP="00C1544F">
            <w:pPr>
              <w:jc w:val="left"/>
              <w:rPr>
                <w:sz w:val="20"/>
                <w:szCs w:val="20"/>
                <w:lang w:val="lt-LT"/>
              </w:rPr>
            </w:pPr>
            <w:proofErr w:type="spellStart"/>
            <w:r>
              <w:rPr>
                <w:sz w:val="20"/>
                <w:szCs w:val="20"/>
              </w:rPr>
              <w:t>Istorijos</w:t>
            </w:r>
            <w:proofErr w:type="spellEnd"/>
            <w:r w:rsidR="00C1544F">
              <w:rPr>
                <w:sz w:val="20"/>
                <w:szCs w:val="20"/>
              </w:rPr>
              <w:t xml:space="preserve"> </w:t>
            </w:r>
            <w:proofErr w:type="spellStart"/>
            <w:r w:rsidR="00C1544F">
              <w:rPr>
                <w:sz w:val="20"/>
                <w:szCs w:val="20"/>
              </w:rPr>
              <w:t>mokytojo</w:t>
            </w:r>
            <w:proofErr w:type="spellEnd"/>
            <w:r w:rsidR="00C1544F" w:rsidRPr="001D11D2">
              <w:rPr>
                <w:sz w:val="20"/>
                <w:szCs w:val="20"/>
              </w:rPr>
              <w:t xml:space="preserve"> </w:t>
            </w:r>
            <w:proofErr w:type="spellStart"/>
            <w:r w:rsidR="00C1544F" w:rsidRPr="001D11D2">
              <w:rPr>
                <w:sz w:val="20"/>
                <w:szCs w:val="20"/>
              </w:rPr>
              <w:t>pareigybės</w:t>
            </w:r>
            <w:proofErr w:type="spellEnd"/>
            <w:r w:rsidR="00C1544F" w:rsidRPr="001D11D2">
              <w:rPr>
                <w:sz w:val="20"/>
                <w:szCs w:val="20"/>
              </w:rPr>
              <w:t xml:space="preserve"> </w:t>
            </w:r>
            <w:proofErr w:type="spellStart"/>
            <w:r w:rsidR="00C1544F" w:rsidRPr="001D11D2">
              <w:rPr>
                <w:sz w:val="20"/>
                <w:szCs w:val="20"/>
              </w:rPr>
              <w:t>aprašymas</w:t>
            </w:r>
            <w:proofErr w:type="spellEnd"/>
          </w:p>
        </w:tc>
        <w:tc>
          <w:tcPr>
            <w:tcW w:w="3427" w:type="dxa"/>
            <w:vMerge/>
          </w:tcPr>
          <w:p w14:paraId="27876CC1" w14:textId="77777777" w:rsidR="00C1544F" w:rsidRPr="001D11D2" w:rsidRDefault="00C1544F" w:rsidP="00C1544F">
            <w:pPr>
              <w:jc w:val="left"/>
              <w:rPr>
                <w:sz w:val="20"/>
                <w:szCs w:val="20"/>
                <w:lang w:val="lt-LT"/>
              </w:rPr>
            </w:pPr>
          </w:p>
        </w:tc>
      </w:tr>
      <w:tr w:rsidR="00C1544F" w:rsidRPr="001D11D2" w14:paraId="28794B71" w14:textId="77777777" w:rsidTr="00767153">
        <w:tc>
          <w:tcPr>
            <w:tcW w:w="617" w:type="dxa"/>
          </w:tcPr>
          <w:p w14:paraId="0B77337E" w14:textId="0F54C807" w:rsidR="00C1544F" w:rsidRPr="001D11D2" w:rsidRDefault="00FE5DDF" w:rsidP="00C1544F">
            <w:pPr>
              <w:jc w:val="left"/>
              <w:rPr>
                <w:sz w:val="20"/>
                <w:szCs w:val="20"/>
                <w:lang w:val="lt-LT"/>
              </w:rPr>
            </w:pPr>
            <w:r>
              <w:rPr>
                <w:sz w:val="20"/>
                <w:szCs w:val="20"/>
                <w:lang w:val="lt-LT"/>
              </w:rPr>
              <w:t>35</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6FF2B28" w14:textId="2B5C9D4F" w:rsidR="00C1544F" w:rsidRPr="001D11D2" w:rsidRDefault="00C1544F" w:rsidP="00C1544F">
            <w:pPr>
              <w:jc w:val="left"/>
              <w:rPr>
                <w:sz w:val="20"/>
                <w:szCs w:val="20"/>
                <w:lang w:val="lt-LT"/>
              </w:rPr>
            </w:pPr>
            <w:proofErr w:type="spellStart"/>
            <w:r w:rsidRPr="001D11D2">
              <w:rPr>
                <w:sz w:val="20"/>
                <w:szCs w:val="20"/>
              </w:rPr>
              <w:t>Technologijų</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36279B30" w14:textId="77777777" w:rsidR="00C1544F" w:rsidRPr="001D11D2" w:rsidRDefault="00C1544F" w:rsidP="00C1544F">
            <w:pPr>
              <w:jc w:val="left"/>
              <w:rPr>
                <w:sz w:val="20"/>
                <w:szCs w:val="20"/>
                <w:lang w:val="lt-LT"/>
              </w:rPr>
            </w:pPr>
          </w:p>
        </w:tc>
      </w:tr>
      <w:tr w:rsidR="00C1544F" w:rsidRPr="001D11D2" w14:paraId="5F466CC5" w14:textId="77777777" w:rsidTr="00767153">
        <w:tc>
          <w:tcPr>
            <w:tcW w:w="617" w:type="dxa"/>
          </w:tcPr>
          <w:p w14:paraId="3F844C3A" w14:textId="60798A64" w:rsidR="00C1544F" w:rsidRPr="001D11D2" w:rsidRDefault="00FE5DDF" w:rsidP="00C1544F">
            <w:pPr>
              <w:jc w:val="left"/>
              <w:rPr>
                <w:sz w:val="20"/>
                <w:szCs w:val="20"/>
                <w:lang w:val="lt-LT"/>
              </w:rPr>
            </w:pPr>
            <w:r>
              <w:rPr>
                <w:sz w:val="20"/>
                <w:szCs w:val="20"/>
                <w:lang w:val="lt-LT"/>
              </w:rPr>
              <w:t>36</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16D29AE" w14:textId="7597F041" w:rsidR="00C1544F" w:rsidRPr="001D11D2" w:rsidRDefault="00C1544F" w:rsidP="00C1544F">
            <w:pPr>
              <w:jc w:val="left"/>
              <w:rPr>
                <w:sz w:val="20"/>
                <w:szCs w:val="20"/>
                <w:lang w:val="lt-LT"/>
              </w:rPr>
            </w:pPr>
            <w:proofErr w:type="spellStart"/>
            <w:r w:rsidRPr="001D11D2">
              <w:rPr>
                <w:sz w:val="20"/>
                <w:szCs w:val="20"/>
              </w:rPr>
              <w:t>Etikos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63E4E588" w14:textId="77777777" w:rsidR="00C1544F" w:rsidRPr="001D11D2" w:rsidRDefault="00C1544F" w:rsidP="00C1544F">
            <w:pPr>
              <w:jc w:val="left"/>
              <w:rPr>
                <w:sz w:val="20"/>
                <w:szCs w:val="20"/>
                <w:lang w:val="lt-LT"/>
              </w:rPr>
            </w:pPr>
          </w:p>
        </w:tc>
      </w:tr>
      <w:tr w:rsidR="00C1544F" w:rsidRPr="001D11D2" w14:paraId="069BEDB1" w14:textId="77777777" w:rsidTr="00767153">
        <w:tc>
          <w:tcPr>
            <w:tcW w:w="617" w:type="dxa"/>
          </w:tcPr>
          <w:p w14:paraId="7C25EAB6" w14:textId="03F36971" w:rsidR="00C1544F" w:rsidRPr="001D11D2" w:rsidRDefault="00E15563" w:rsidP="00C1544F">
            <w:pPr>
              <w:jc w:val="left"/>
              <w:rPr>
                <w:sz w:val="20"/>
                <w:szCs w:val="20"/>
                <w:lang w:val="lt-LT"/>
              </w:rPr>
            </w:pPr>
            <w:r>
              <w:rPr>
                <w:sz w:val="20"/>
                <w:szCs w:val="20"/>
                <w:lang w:val="lt-LT"/>
              </w:rPr>
              <w:t>37</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55AA43D3" w14:textId="31A9873A" w:rsidR="00C1544F" w:rsidRPr="001D11D2" w:rsidRDefault="00C1544F" w:rsidP="00C1544F">
            <w:pPr>
              <w:jc w:val="left"/>
              <w:rPr>
                <w:sz w:val="20"/>
                <w:szCs w:val="20"/>
                <w:lang w:val="lt-LT"/>
              </w:rPr>
            </w:pPr>
            <w:proofErr w:type="spellStart"/>
            <w:r w:rsidRPr="001D11D2">
              <w:rPr>
                <w:sz w:val="20"/>
                <w:szCs w:val="20"/>
              </w:rPr>
              <w:t>Tikybos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7FF8CB4B" w14:textId="77777777" w:rsidR="00C1544F" w:rsidRPr="001D11D2" w:rsidRDefault="00C1544F" w:rsidP="00C1544F">
            <w:pPr>
              <w:jc w:val="left"/>
              <w:rPr>
                <w:sz w:val="20"/>
                <w:szCs w:val="20"/>
                <w:lang w:val="lt-LT"/>
              </w:rPr>
            </w:pPr>
          </w:p>
        </w:tc>
      </w:tr>
      <w:tr w:rsidR="00C1544F" w:rsidRPr="001D11D2" w14:paraId="62891E7F" w14:textId="77777777" w:rsidTr="00767153">
        <w:tc>
          <w:tcPr>
            <w:tcW w:w="617" w:type="dxa"/>
          </w:tcPr>
          <w:p w14:paraId="44F2925F" w14:textId="30F497B1" w:rsidR="00C1544F" w:rsidRPr="001D11D2" w:rsidRDefault="00E15563" w:rsidP="00C1544F">
            <w:pPr>
              <w:jc w:val="left"/>
              <w:rPr>
                <w:sz w:val="20"/>
                <w:szCs w:val="20"/>
                <w:lang w:val="lt-LT"/>
              </w:rPr>
            </w:pPr>
            <w:r>
              <w:rPr>
                <w:sz w:val="20"/>
                <w:szCs w:val="20"/>
                <w:lang w:val="lt-LT"/>
              </w:rPr>
              <w:t>38</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8E63183" w14:textId="17A465A7" w:rsidR="00C1544F" w:rsidRPr="001D11D2" w:rsidRDefault="00C1544F" w:rsidP="00C1544F">
            <w:pPr>
              <w:jc w:val="left"/>
              <w:rPr>
                <w:sz w:val="20"/>
                <w:szCs w:val="20"/>
                <w:lang w:val="lt-LT"/>
              </w:rPr>
            </w:pPr>
            <w:proofErr w:type="spellStart"/>
            <w:r>
              <w:rPr>
                <w:sz w:val="20"/>
                <w:szCs w:val="20"/>
              </w:rPr>
              <w:t>Fizinio</w:t>
            </w:r>
            <w:proofErr w:type="spellEnd"/>
            <w:r>
              <w:rPr>
                <w:sz w:val="20"/>
                <w:szCs w:val="20"/>
              </w:rPr>
              <w:t xml:space="preserve"> ugdymo</w:t>
            </w:r>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220630C1" w14:textId="77777777" w:rsidR="00C1544F" w:rsidRPr="001D11D2" w:rsidRDefault="00C1544F" w:rsidP="00C1544F">
            <w:pPr>
              <w:jc w:val="left"/>
              <w:rPr>
                <w:sz w:val="20"/>
                <w:szCs w:val="20"/>
                <w:lang w:val="lt-LT"/>
              </w:rPr>
            </w:pPr>
          </w:p>
        </w:tc>
      </w:tr>
      <w:tr w:rsidR="00C1544F" w:rsidRPr="001D11D2" w14:paraId="0EAD797E" w14:textId="77777777" w:rsidTr="00767153">
        <w:tc>
          <w:tcPr>
            <w:tcW w:w="617" w:type="dxa"/>
          </w:tcPr>
          <w:p w14:paraId="44E73468" w14:textId="68BE06AE" w:rsidR="00C1544F" w:rsidRPr="001D11D2" w:rsidRDefault="00E15563" w:rsidP="00C1544F">
            <w:pPr>
              <w:jc w:val="left"/>
              <w:rPr>
                <w:sz w:val="20"/>
                <w:szCs w:val="20"/>
                <w:lang w:val="lt-LT"/>
              </w:rPr>
            </w:pPr>
            <w:r>
              <w:rPr>
                <w:sz w:val="20"/>
                <w:szCs w:val="20"/>
                <w:lang w:val="lt-LT"/>
              </w:rPr>
              <w:t>39</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4D24A2D" w14:textId="58D4941E" w:rsidR="00C1544F" w:rsidRPr="001D11D2" w:rsidRDefault="00C1544F" w:rsidP="00C1544F">
            <w:pPr>
              <w:jc w:val="left"/>
              <w:rPr>
                <w:sz w:val="20"/>
                <w:szCs w:val="20"/>
                <w:lang w:val="lt-LT"/>
              </w:rPr>
            </w:pPr>
            <w:proofErr w:type="spellStart"/>
            <w:r w:rsidRPr="001D11D2">
              <w:rPr>
                <w:sz w:val="20"/>
                <w:szCs w:val="20"/>
              </w:rPr>
              <w:t>Dailės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42749CBB" w14:textId="77777777" w:rsidR="00C1544F" w:rsidRPr="001D11D2" w:rsidRDefault="00C1544F" w:rsidP="00C1544F">
            <w:pPr>
              <w:jc w:val="left"/>
              <w:rPr>
                <w:sz w:val="20"/>
                <w:szCs w:val="20"/>
                <w:lang w:val="lt-LT"/>
              </w:rPr>
            </w:pPr>
          </w:p>
        </w:tc>
      </w:tr>
      <w:tr w:rsidR="00C1544F" w:rsidRPr="001D11D2" w14:paraId="2A5DED6A" w14:textId="77777777" w:rsidTr="00767153">
        <w:tc>
          <w:tcPr>
            <w:tcW w:w="617" w:type="dxa"/>
          </w:tcPr>
          <w:p w14:paraId="09B2CF51" w14:textId="41D649D3" w:rsidR="00C1544F" w:rsidRPr="001D11D2" w:rsidRDefault="007D312C" w:rsidP="00C1544F">
            <w:pPr>
              <w:jc w:val="left"/>
              <w:rPr>
                <w:sz w:val="20"/>
                <w:szCs w:val="20"/>
                <w:lang w:val="lt-LT"/>
              </w:rPr>
            </w:pPr>
            <w:r>
              <w:rPr>
                <w:sz w:val="20"/>
                <w:szCs w:val="20"/>
                <w:lang w:val="lt-LT"/>
              </w:rPr>
              <w:t>4</w:t>
            </w:r>
            <w:r w:rsidR="00E15563">
              <w:rPr>
                <w:sz w:val="20"/>
                <w:szCs w:val="20"/>
                <w:lang w:val="lt-LT"/>
              </w:rPr>
              <w:t>0</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2BC7FE24" w14:textId="288E9774" w:rsidR="00C1544F" w:rsidRPr="001D11D2" w:rsidRDefault="00C1544F" w:rsidP="00C1544F">
            <w:pPr>
              <w:jc w:val="left"/>
              <w:rPr>
                <w:sz w:val="20"/>
                <w:szCs w:val="20"/>
                <w:lang w:val="lt-LT"/>
              </w:rPr>
            </w:pPr>
            <w:proofErr w:type="spellStart"/>
            <w:r w:rsidRPr="001D11D2">
              <w:rPr>
                <w:sz w:val="20"/>
                <w:szCs w:val="20"/>
              </w:rPr>
              <w:t>Šokio</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326D68E5" w14:textId="77777777" w:rsidR="00C1544F" w:rsidRPr="001D11D2" w:rsidRDefault="00C1544F" w:rsidP="00C1544F">
            <w:pPr>
              <w:jc w:val="left"/>
              <w:rPr>
                <w:sz w:val="20"/>
                <w:szCs w:val="20"/>
                <w:lang w:val="lt-LT"/>
              </w:rPr>
            </w:pPr>
          </w:p>
        </w:tc>
      </w:tr>
      <w:tr w:rsidR="00C1544F" w:rsidRPr="001D11D2" w14:paraId="2D4E9A92" w14:textId="77777777" w:rsidTr="00767153">
        <w:tc>
          <w:tcPr>
            <w:tcW w:w="617" w:type="dxa"/>
          </w:tcPr>
          <w:p w14:paraId="37B6974C" w14:textId="3D6905AE" w:rsidR="00C1544F" w:rsidRPr="001D11D2" w:rsidRDefault="007D312C" w:rsidP="00C1544F">
            <w:pPr>
              <w:jc w:val="left"/>
              <w:rPr>
                <w:sz w:val="20"/>
                <w:szCs w:val="20"/>
                <w:lang w:val="lt-LT"/>
              </w:rPr>
            </w:pPr>
            <w:r>
              <w:rPr>
                <w:sz w:val="20"/>
                <w:szCs w:val="20"/>
                <w:lang w:val="lt-LT"/>
              </w:rPr>
              <w:lastRenderedPageBreak/>
              <w:t>4</w:t>
            </w:r>
            <w:r w:rsidR="00B0624A">
              <w:rPr>
                <w:sz w:val="20"/>
                <w:szCs w:val="20"/>
                <w:lang w:val="lt-LT"/>
              </w:rPr>
              <w:t>1</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2D70D35" w14:textId="308BE72C" w:rsidR="00C1544F" w:rsidRPr="001D11D2" w:rsidRDefault="00C1544F" w:rsidP="00C1544F">
            <w:pPr>
              <w:jc w:val="left"/>
              <w:rPr>
                <w:sz w:val="20"/>
                <w:szCs w:val="20"/>
                <w:lang w:val="lt-LT"/>
              </w:rPr>
            </w:pPr>
            <w:proofErr w:type="spellStart"/>
            <w:r w:rsidRPr="001D11D2">
              <w:rPr>
                <w:sz w:val="20"/>
                <w:szCs w:val="20"/>
              </w:rPr>
              <w:t>Muzikos</w:t>
            </w:r>
            <w:proofErr w:type="spellEnd"/>
            <w:r w:rsidRPr="001D11D2">
              <w:rPr>
                <w:sz w:val="20"/>
                <w:szCs w:val="20"/>
              </w:rPr>
              <w:t xml:space="preserve"> </w:t>
            </w:r>
            <w:proofErr w:type="spellStart"/>
            <w:r w:rsidRPr="001D11D2">
              <w:rPr>
                <w:sz w:val="20"/>
                <w:szCs w:val="20"/>
              </w:rPr>
              <w:t>mokytojo</w:t>
            </w:r>
            <w:proofErr w:type="spellEnd"/>
            <w:r w:rsidRPr="001D11D2">
              <w:rPr>
                <w:sz w:val="20"/>
                <w:szCs w:val="20"/>
              </w:rPr>
              <w:t xml:space="preserve"> </w:t>
            </w:r>
            <w:proofErr w:type="spellStart"/>
            <w:r w:rsidRPr="001D11D2">
              <w:rPr>
                <w:sz w:val="20"/>
                <w:szCs w:val="20"/>
              </w:rPr>
              <w:t>pareigybės</w:t>
            </w:r>
            <w:proofErr w:type="spellEnd"/>
            <w:r w:rsidRPr="001D11D2">
              <w:rPr>
                <w:sz w:val="20"/>
                <w:szCs w:val="20"/>
              </w:rPr>
              <w:t xml:space="preserve"> </w:t>
            </w:r>
            <w:proofErr w:type="spellStart"/>
            <w:r w:rsidRPr="001D11D2">
              <w:rPr>
                <w:sz w:val="20"/>
                <w:szCs w:val="20"/>
              </w:rPr>
              <w:t>aprašymas</w:t>
            </w:r>
            <w:proofErr w:type="spellEnd"/>
          </w:p>
        </w:tc>
        <w:tc>
          <w:tcPr>
            <w:tcW w:w="3427" w:type="dxa"/>
            <w:vMerge/>
          </w:tcPr>
          <w:p w14:paraId="3F2298D9" w14:textId="77777777" w:rsidR="00C1544F" w:rsidRPr="001D11D2" w:rsidRDefault="00C1544F" w:rsidP="00C1544F">
            <w:pPr>
              <w:jc w:val="left"/>
              <w:rPr>
                <w:sz w:val="20"/>
                <w:szCs w:val="20"/>
                <w:lang w:val="lt-LT"/>
              </w:rPr>
            </w:pPr>
          </w:p>
        </w:tc>
      </w:tr>
      <w:tr w:rsidR="007D312C" w:rsidRPr="001D11D2" w14:paraId="1810BE1C" w14:textId="77777777" w:rsidTr="00767153">
        <w:tc>
          <w:tcPr>
            <w:tcW w:w="617" w:type="dxa"/>
          </w:tcPr>
          <w:p w14:paraId="7C8E8A13" w14:textId="3BFC7995" w:rsidR="007D312C" w:rsidRDefault="007D312C" w:rsidP="00C1544F">
            <w:pPr>
              <w:jc w:val="left"/>
              <w:rPr>
                <w:sz w:val="20"/>
                <w:szCs w:val="20"/>
                <w:lang w:val="lt-LT"/>
              </w:rPr>
            </w:pPr>
            <w:r>
              <w:rPr>
                <w:sz w:val="20"/>
                <w:szCs w:val="20"/>
                <w:lang w:val="lt-LT"/>
              </w:rPr>
              <w:t>4</w:t>
            </w:r>
            <w:r w:rsidR="00B0624A">
              <w:rPr>
                <w:sz w:val="20"/>
                <w:szCs w:val="20"/>
                <w:lang w:val="lt-LT"/>
              </w:rPr>
              <w:t>2</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035401DA" w14:textId="270885F4" w:rsidR="007D312C" w:rsidRPr="001D11D2" w:rsidRDefault="007D312C" w:rsidP="00C1544F">
            <w:pPr>
              <w:jc w:val="left"/>
              <w:rPr>
                <w:sz w:val="20"/>
                <w:szCs w:val="20"/>
              </w:rPr>
            </w:pPr>
            <w:proofErr w:type="spellStart"/>
            <w:r>
              <w:rPr>
                <w:sz w:val="20"/>
                <w:szCs w:val="20"/>
              </w:rPr>
              <w:t>Gyvenimo</w:t>
            </w:r>
            <w:proofErr w:type="spellEnd"/>
            <w:r>
              <w:rPr>
                <w:sz w:val="20"/>
                <w:szCs w:val="20"/>
              </w:rPr>
              <w:t xml:space="preserve"> </w:t>
            </w:r>
            <w:proofErr w:type="spellStart"/>
            <w:r>
              <w:rPr>
                <w:sz w:val="20"/>
                <w:szCs w:val="20"/>
              </w:rPr>
              <w:t>įgūdžių</w:t>
            </w:r>
            <w:proofErr w:type="spellEnd"/>
            <w:r>
              <w:rPr>
                <w:sz w:val="20"/>
                <w:szCs w:val="20"/>
              </w:rPr>
              <w:t xml:space="preserve"> </w:t>
            </w:r>
            <w:proofErr w:type="spellStart"/>
            <w:r>
              <w:rPr>
                <w:sz w:val="20"/>
                <w:szCs w:val="20"/>
              </w:rPr>
              <w:t>mokytoj</w:t>
            </w:r>
            <w:r w:rsidR="002B4927">
              <w:rPr>
                <w:sz w:val="20"/>
                <w:szCs w:val="20"/>
              </w:rPr>
              <w:t>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427" w:type="dxa"/>
            <w:vMerge/>
          </w:tcPr>
          <w:p w14:paraId="48D7C0EA" w14:textId="77777777" w:rsidR="007D312C" w:rsidRPr="001D11D2" w:rsidRDefault="007D312C" w:rsidP="00C1544F">
            <w:pPr>
              <w:jc w:val="left"/>
              <w:rPr>
                <w:sz w:val="20"/>
                <w:szCs w:val="20"/>
                <w:lang w:val="lt-LT"/>
              </w:rPr>
            </w:pPr>
          </w:p>
        </w:tc>
      </w:tr>
      <w:tr w:rsidR="007D312C" w:rsidRPr="001D11D2" w14:paraId="1C34B910" w14:textId="77777777" w:rsidTr="00767153">
        <w:tc>
          <w:tcPr>
            <w:tcW w:w="617" w:type="dxa"/>
          </w:tcPr>
          <w:p w14:paraId="2E0B02C1" w14:textId="7559DFAD" w:rsidR="007D312C" w:rsidRDefault="007D312C" w:rsidP="00C1544F">
            <w:pPr>
              <w:jc w:val="left"/>
              <w:rPr>
                <w:sz w:val="20"/>
                <w:szCs w:val="20"/>
                <w:lang w:val="lt-LT"/>
              </w:rPr>
            </w:pPr>
            <w:r>
              <w:rPr>
                <w:sz w:val="20"/>
                <w:szCs w:val="20"/>
                <w:lang w:val="lt-LT"/>
              </w:rPr>
              <w:t>4</w:t>
            </w:r>
            <w:r w:rsidR="00B0624A">
              <w:rPr>
                <w:sz w:val="20"/>
                <w:szCs w:val="20"/>
                <w:lang w:val="lt-LT"/>
              </w:rPr>
              <w:t>3</w:t>
            </w:r>
            <w:r>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77756799" w14:textId="77522D2C" w:rsidR="007D312C" w:rsidRDefault="007D312C" w:rsidP="00C1544F">
            <w:pPr>
              <w:jc w:val="left"/>
              <w:rPr>
                <w:sz w:val="20"/>
                <w:szCs w:val="20"/>
              </w:rPr>
            </w:pPr>
            <w:proofErr w:type="spellStart"/>
            <w:r>
              <w:rPr>
                <w:sz w:val="20"/>
                <w:szCs w:val="20"/>
              </w:rPr>
              <w:t>Neformalaus</w:t>
            </w:r>
            <w:proofErr w:type="spellEnd"/>
            <w:r>
              <w:rPr>
                <w:sz w:val="20"/>
                <w:szCs w:val="20"/>
              </w:rPr>
              <w:t xml:space="preserve"> </w:t>
            </w:r>
            <w:proofErr w:type="spellStart"/>
            <w:r>
              <w:rPr>
                <w:sz w:val="20"/>
                <w:szCs w:val="20"/>
              </w:rPr>
              <w:t>švietimo</w:t>
            </w:r>
            <w:proofErr w:type="spellEnd"/>
            <w:r>
              <w:rPr>
                <w:sz w:val="20"/>
                <w:szCs w:val="20"/>
              </w:rPr>
              <w:t xml:space="preserve"> </w:t>
            </w:r>
            <w:proofErr w:type="spellStart"/>
            <w:r>
              <w:rPr>
                <w:sz w:val="20"/>
                <w:szCs w:val="20"/>
              </w:rPr>
              <w:t>mokytoj</w:t>
            </w:r>
            <w:r w:rsidR="002B4927">
              <w:rPr>
                <w:sz w:val="20"/>
                <w:szCs w:val="20"/>
              </w:rPr>
              <w:t>o</w:t>
            </w:r>
            <w:proofErr w:type="spellEnd"/>
            <w:r>
              <w:rPr>
                <w:sz w:val="20"/>
                <w:szCs w:val="20"/>
              </w:rPr>
              <w:t xml:space="preserve"> </w:t>
            </w:r>
            <w:proofErr w:type="spellStart"/>
            <w:r>
              <w:rPr>
                <w:sz w:val="20"/>
                <w:szCs w:val="20"/>
              </w:rPr>
              <w:t>pareigybės</w:t>
            </w:r>
            <w:proofErr w:type="spellEnd"/>
            <w:r>
              <w:rPr>
                <w:sz w:val="20"/>
                <w:szCs w:val="20"/>
              </w:rPr>
              <w:t xml:space="preserve"> </w:t>
            </w:r>
            <w:proofErr w:type="spellStart"/>
            <w:r>
              <w:rPr>
                <w:sz w:val="20"/>
                <w:szCs w:val="20"/>
              </w:rPr>
              <w:t>aprašymas</w:t>
            </w:r>
            <w:proofErr w:type="spellEnd"/>
          </w:p>
        </w:tc>
        <w:tc>
          <w:tcPr>
            <w:tcW w:w="3427" w:type="dxa"/>
            <w:vMerge/>
          </w:tcPr>
          <w:p w14:paraId="6E144F57" w14:textId="77777777" w:rsidR="007D312C" w:rsidRPr="001D11D2" w:rsidRDefault="007D312C" w:rsidP="00C1544F">
            <w:pPr>
              <w:jc w:val="left"/>
              <w:rPr>
                <w:sz w:val="20"/>
                <w:szCs w:val="20"/>
                <w:lang w:val="lt-LT"/>
              </w:rPr>
            </w:pPr>
          </w:p>
        </w:tc>
      </w:tr>
      <w:tr w:rsidR="00C1544F" w:rsidRPr="001D11D2" w14:paraId="7310BD84" w14:textId="77777777" w:rsidTr="00767153">
        <w:tc>
          <w:tcPr>
            <w:tcW w:w="617" w:type="dxa"/>
          </w:tcPr>
          <w:p w14:paraId="6048444E" w14:textId="1AA5B64D" w:rsidR="00C1544F" w:rsidRPr="001D11D2" w:rsidRDefault="007D312C" w:rsidP="00C1544F">
            <w:pPr>
              <w:jc w:val="left"/>
              <w:rPr>
                <w:sz w:val="20"/>
                <w:szCs w:val="20"/>
                <w:lang w:val="lt-LT"/>
              </w:rPr>
            </w:pPr>
            <w:r>
              <w:rPr>
                <w:sz w:val="20"/>
                <w:szCs w:val="20"/>
                <w:lang w:val="lt-LT"/>
              </w:rPr>
              <w:t>4</w:t>
            </w:r>
            <w:r w:rsidR="00B0624A">
              <w:rPr>
                <w:sz w:val="20"/>
                <w:szCs w:val="20"/>
                <w:lang w:val="lt-LT"/>
              </w:rPr>
              <w:t>4</w:t>
            </w:r>
            <w:r w:rsidR="00C1544F">
              <w:rPr>
                <w:sz w:val="20"/>
                <w:szCs w:val="20"/>
                <w:lang w:val="lt-LT"/>
              </w:rPr>
              <w:t>.</w:t>
            </w:r>
          </w:p>
        </w:tc>
        <w:tc>
          <w:tcPr>
            <w:tcW w:w="5874" w:type="dxa"/>
            <w:tcBorders>
              <w:top w:val="single" w:sz="4" w:space="0" w:color="auto"/>
              <w:left w:val="single" w:sz="4" w:space="0" w:color="auto"/>
              <w:bottom w:val="single" w:sz="4" w:space="0" w:color="auto"/>
              <w:right w:val="single" w:sz="4" w:space="0" w:color="auto"/>
            </w:tcBorders>
            <w:shd w:val="clear" w:color="auto" w:fill="FFFFFF"/>
            <w:vAlign w:val="center"/>
          </w:tcPr>
          <w:p w14:paraId="4F715960" w14:textId="624F6A5B" w:rsidR="00C1544F" w:rsidRPr="001D11D2" w:rsidRDefault="00CE59C1" w:rsidP="00C1544F">
            <w:pPr>
              <w:jc w:val="left"/>
              <w:rPr>
                <w:sz w:val="20"/>
                <w:szCs w:val="20"/>
                <w:lang w:val="lt-LT"/>
              </w:rPr>
            </w:pPr>
            <w:proofErr w:type="spellStart"/>
            <w:r>
              <w:rPr>
                <w:bCs/>
                <w:sz w:val="20"/>
                <w:szCs w:val="20"/>
              </w:rPr>
              <w:t>Pailginto</w:t>
            </w:r>
            <w:proofErr w:type="spellEnd"/>
            <w:r>
              <w:rPr>
                <w:bCs/>
                <w:sz w:val="20"/>
                <w:szCs w:val="20"/>
              </w:rPr>
              <w:t xml:space="preserve"> </w:t>
            </w:r>
            <w:proofErr w:type="spellStart"/>
            <w:r>
              <w:rPr>
                <w:bCs/>
                <w:sz w:val="20"/>
                <w:szCs w:val="20"/>
              </w:rPr>
              <w:t>mokymo</w:t>
            </w:r>
            <w:proofErr w:type="spellEnd"/>
            <w:r>
              <w:rPr>
                <w:bCs/>
                <w:sz w:val="20"/>
                <w:szCs w:val="20"/>
              </w:rPr>
              <w:t xml:space="preserve"> (</w:t>
            </w:r>
            <w:proofErr w:type="spellStart"/>
            <w:r>
              <w:rPr>
                <w:bCs/>
                <w:sz w:val="20"/>
                <w:szCs w:val="20"/>
              </w:rPr>
              <w:t>si</w:t>
            </w:r>
            <w:proofErr w:type="spellEnd"/>
            <w:r>
              <w:rPr>
                <w:bCs/>
                <w:sz w:val="20"/>
                <w:szCs w:val="20"/>
              </w:rPr>
              <w:t xml:space="preserve">) </w:t>
            </w:r>
            <w:proofErr w:type="spellStart"/>
            <w:r w:rsidRPr="001D11D2">
              <w:rPr>
                <w:bCs/>
                <w:sz w:val="20"/>
                <w:szCs w:val="20"/>
              </w:rPr>
              <w:t>dienos</w:t>
            </w:r>
            <w:proofErr w:type="spellEnd"/>
            <w:r w:rsidRPr="001D11D2">
              <w:rPr>
                <w:bCs/>
                <w:sz w:val="20"/>
                <w:szCs w:val="20"/>
              </w:rPr>
              <w:t xml:space="preserve"> </w:t>
            </w:r>
            <w:proofErr w:type="spellStart"/>
            <w:r w:rsidRPr="001D11D2">
              <w:rPr>
                <w:bCs/>
                <w:sz w:val="20"/>
                <w:szCs w:val="20"/>
              </w:rPr>
              <w:t>grupės</w:t>
            </w:r>
            <w:proofErr w:type="spellEnd"/>
            <w:r w:rsidRPr="001D11D2">
              <w:rPr>
                <w:bCs/>
                <w:sz w:val="20"/>
                <w:szCs w:val="20"/>
              </w:rPr>
              <w:t xml:space="preserve"> </w:t>
            </w:r>
            <w:proofErr w:type="spellStart"/>
            <w:r w:rsidRPr="001D11D2">
              <w:rPr>
                <w:bCs/>
                <w:sz w:val="20"/>
                <w:szCs w:val="20"/>
              </w:rPr>
              <w:t>auklėtojo</w:t>
            </w:r>
            <w:proofErr w:type="spellEnd"/>
            <w:r w:rsidRPr="001D11D2">
              <w:rPr>
                <w:bCs/>
                <w:sz w:val="20"/>
                <w:szCs w:val="20"/>
              </w:rPr>
              <w:t xml:space="preserve"> </w:t>
            </w:r>
            <w:proofErr w:type="spellStart"/>
            <w:r w:rsidRPr="001D11D2">
              <w:rPr>
                <w:bCs/>
                <w:sz w:val="20"/>
                <w:szCs w:val="20"/>
              </w:rPr>
              <w:t>pareigybės</w:t>
            </w:r>
            <w:proofErr w:type="spellEnd"/>
            <w:r w:rsidRPr="001D11D2">
              <w:rPr>
                <w:bCs/>
                <w:sz w:val="20"/>
                <w:szCs w:val="20"/>
              </w:rPr>
              <w:t xml:space="preserve"> </w:t>
            </w:r>
            <w:proofErr w:type="spellStart"/>
            <w:r w:rsidRPr="001D11D2">
              <w:rPr>
                <w:bCs/>
                <w:sz w:val="20"/>
                <w:szCs w:val="20"/>
              </w:rPr>
              <w:t>aprašymas</w:t>
            </w:r>
            <w:proofErr w:type="spellEnd"/>
          </w:p>
        </w:tc>
        <w:tc>
          <w:tcPr>
            <w:tcW w:w="3427" w:type="dxa"/>
            <w:vMerge/>
          </w:tcPr>
          <w:p w14:paraId="4A7E8713" w14:textId="77777777" w:rsidR="00C1544F" w:rsidRPr="001D11D2" w:rsidRDefault="00C1544F" w:rsidP="00C1544F">
            <w:pPr>
              <w:jc w:val="left"/>
              <w:rPr>
                <w:sz w:val="20"/>
                <w:szCs w:val="20"/>
                <w:lang w:val="lt-LT"/>
              </w:rPr>
            </w:pPr>
          </w:p>
        </w:tc>
      </w:tr>
    </w:tbl>
    <w:p w14:paraId="43FA2D06" w14:textId="77777777" w:rsidR="00C1544F" w:rsidRDefault="00C1544F" w:rsidP="00A91226">
      <w:pPr>
        <w:jc w:val="center"/>
        <w:rPr>
          <w:b/>
          <w:bCs/>
          <w:iCs/>
          <w:caps/>
          <w:szCs w:val="28"/>
          <w:lang w:val="lt-LT"/>
        </w:rPr>
      </w:pPr>
    </w:p>
    <w:p w14:paraId="0EECBDFA" w14:textId="4BA9965C" w:rsidR="007F5559" w:rsidRPr="00A91226" w:rsidRDefault="007F5559" w:rsidP="00A91226">
      <w:pPr>
        <w:jc w:val="center"/>
        <w:rPr>
          <w:b/>
          <w:bCs/>
          <w:iCs/>
          <w:caps/>
          <w:szCs w:val="28"/>
          <w:lang w:val="lt-LT"/>
        </w:rPr>
      </w:pPr>
      <w:r w:rsidRPr="00A91226">
        <w:rPr>
          <w:b/>
          <w:bCs/>
          <w:iCs/>
          <w:caps/>
          <w:szCs w:val="28"/>
          <w:lang w:val="lt-LT"/>
        </w:rPr>
        <w:t>VI.5. FINANSŲ KONTROLĖS ĮGYVENDINIMĄ REGLAMENTUOJANČIŲ DOKUMENTŲ sąrašas</w:t>
      </w:r>
    </w:p>
    <w:p w14:paraId="2B40E654" w14:textId="77777777" w:rsidR="00F76F14" w:rsidRDefault="00F76F14">
      <w:pPr>
        <w:spacing w:line="240" w:lineRule="auto"/>
        <w:jc w:val="left"/>
        <w:rPr>
          <w:b/>
          <w:bCs/>
          <w:i/>
          <w:iCs/>
          <w:lang w:val="lt-LT"/>
        </w:rPr>
      </w:pPr>
    </w:p>
    <w:p w14:paraId="5537017D" w14:textId="138B5DDC" w:rsidR="004C12CF" w:rsidRPr="004C12CF" w:rsidRDefault="004C12CF" w:rsidP="00532113">
      <w:pPr>
        <w:tabs>
          <w:tab w:val="left" w:pos="5103"/>
          <w:tab w:val="left" w:pos="5245"/>
        </w:tabs>
        <w:spacing w:line="240" w:lineRule="auto"/>
        <w:jc w:val="center"/>
        <w:rPr>
          <w:lang w:val="lt-LT"/>
        </w:rPr>
      </w:pPr>
      <w:r w:rsidRPr="004C12CF">
        <w:rPr>
          <w:lang w:val="lt-LT"/>
        </w:rPr>
        <w:tab/>
      </w:r>
    </w:p>
    <w:p w14:paraId="6ED1D13A" w14:textId="3C0EDD09" w:rsidR="003F69B4" w:rsidRPr="009C57EB" w:rsidRDefault="00293F2F" w:rsidP="00767153">
      <w:pPr>
        <w:autoSpaceDE w:val="0"/>
        <w:autoSpaceDN w:val="0"/>
        <w:adjustRightInd w:val="0"/>
        <w:spacing w:line="276" w:lineRule="auto"/>
        <w:ind w:firstLine="851"/>
        <w:rPr>
          <w:lang w:val="lt-LT" w:eastAsia="lt-LT"/>
        </w:rPr>
      </w:pPr>
      <w:r>
        <w:rPr>
          <w:lang w:val="lt-LT" w:eastAsia="lt-LT"/>
        </w:rPr>
        <w:t>Raseinių Viktoro P</w:t>
      </w:r>
      <w:r w:rsidRPr="00293F2F">
        <w:rPr>
          <w:lang w:val="lt-LT" w:eastAsia="lt-LT"/>
        </w:rPr>
        <w:t>etkaus progimnazijos finansų kontrolės taisyklės patvirtintos</w:t>
      </w:r>
      <w:r w:rsidR="009C57EB">
        <w:rPr>
          <w:lang w:val="lt-LT" w:eastAsia="lt-LT"/>
        </w:rPr>
        <w:t xml:space="preserve"> atskiru</w:t>
      </w:r>
      <w:r w:rsidRPr="00293F2F">
        <w:rPr>
          <w:lang w:val="lt-LT" w:eastAsia="lt-LT"/>
        </w:rPr>
        <w:t xml:space="preserve"> direktoriaus įsakymu</w:t>
      </w:r>
      <w:r>
        <w:rPr>
          <w:lang w:val="lt-LT" w:eastAsia="lt-LT"/>
        </w:rPr>
        <w:t>.</w:t>
      </w:r>
    </w:p>
    <w:p w14:paraId="334A9FC6" w14:textId="77777777" w:rsidR="00D14BC1" w:rsidRPr="003F69B4" w:rsidRDefault="00D14BC1" w:rsidP="00D14BC1">
      <w:pPr>
        <w:pStyle w:val="Antrat1"/>
        <w:jc w:val="center"/>
        <w:rPr>
          <w:rStyle w:val="Hipersaitas"/>
          <w:rFonts w:ascii="Times New Roman" w:hAnsi="Times New Roman" w:cs="Times New Roman"/>
          <w:caps/>
          <w:color w:val="auto"/>
          <w:sz w:val="24"/>
          <w:szCs w:val="24"/>
          <w:u w:val="none"/>
          <w:lang w:val="lt-LT"/>
        </w:rPr>
      </w:pPr>
      <w:bookmarkStart w:id="182" w:name="_Toc69280847"/>
      <w:r w:rsidRPr="003F69B4">
        <w:rPr>
          <w:rStyle w:val="Hipersaitas"/>
          <w:rFonts w:ascii="Times New Roman" w:hAnsi="Times New Roman" w:cs="Times New Roman"/>
          <w:caps/>
          <w:color w:val="auto"/>
          <w:sz w:val="24"/>
          <w:szCs w:val="24"/>
          <w:u w:val="none"/>
          <w:lang w:val="lt-LT"/>
        </w:rPr>
        <w:t>VII SKYRIUS</w:t>
      </w:r>
      <w:bookmarkEnd w:id="182"/>
    </w:p>
    <w:p w14:paraId="50E04FA9" w14:textId="77777777" w:rsidR="0013631A" w:rsidRPr="003F69B4" w:rsidRDefault="0013631A" w:rsidP="00D14BC1">
      <w:pPr>
        <w:pStyle w:val="Antrat1"/>
        <w:jc w:val="center"/>
        <w:rPr>
          <w:rStyle w:val="Hipersaitas"/>
          <w:caps/>
          <w:color w:val="auto"/>
          <w:sz w:val="24"/>
          <w:szCs w:val="24"/>
          <w:u w:val="none"/>
        </w:rPr>
      </w:pPr>
      <w:bookmarkStart w:id="183" w:name="_Toc69280848"/>
      <w:r w:rsidRPr="003F69B4">
        <w:rPr>
          <w:rStyle w:val="Hipersaitas"/>
          <w:rFonts w:ascii="Times New Roman" w:hAnsi="Times New Roman" w:cs="Times New Roman"/>
          <w:caps/>
          <w:color w:val="auto"/>
          <w:sz w:val="24"/>
          <w:szCs w:val="24"/>
          <w:u w:val="none"/>
          <w:lang w:val="lt-LT"/>
        </w:rPr>
        <w:t>KITI PRIEDAI</w:t>
      </w:r>
      <w:bookmarkEnd w:id="183"/>
    </w:p>
    <w:p w14:paraId="485CF357" w14:textId="77777777" w:rsidR="008F38C0" w:rsidRPr="00D14BC1" w:rsidRDefault="00D14BC1" w:rsidP="008F38C0">
      <w:pPr>
        <w:pStyle w:val="Antrat2"/>
        <w:spacing w:line="300" w:lineRule="atLeast"/>
        <w:jc w:val="center"/>
        <w:rPr>
          <w:rFonts w:ascii="Times New Roman" w:hAnsi="Times New Roman" w:cs="Times New Roman"/>
          <w:i w:val="0"/>
          <w:sz w:val="24"/>
          <w:lang w:val="lt-LT"/>
        </w:rPr>
      </w:pPr>
      <w:bookmarkStart w:id="184" w:name="_XI.1._Vidaus_kontrolės"/>
      <w:bookmarkStart w:id="185" w:name="_XI.2._Su_vidaus"/>
      <w:bookmarkStart w:id="186" w:name="_K-A6-1._Personalo_supažindinimo_su_"/>
      <w:bookmarkStart w:id="187" w:name="_K-A6-1._Personalo_supažindinimo"/>
      <w:bookmarkStart w:id="188" w:name="_XI.3._Personalo_supažindinimo"/>
      <w:bookmarkStart w:id="189" w:name="_K-A6-2._Kokybės_kontrolės_atmintini"/>
      <w:bookmarkStart w:id="190" w:name="_K-A6-2._Kokybės_kontrolės"/>
      <w:bookmarkStart w:id="191" w:name="_K-A7-1._Kokybės_kontrolės_vadovo_pe"/>
      <w:bookmarkStart w:id="192" w:name="_K-A7-1._Kokybės_kontrolės"/>
      <w:bookmarkStart w:id="193" w:name="_K-A8-1._Su_Kokybės_kontrolės_vadovo"/>
      <w:bookmarkStart w:id="194" w:name="_K-A8-1._Su_Kokybės"/>
      <w:bookmarkStart w:id="195" w:name="_K-A11-1._Kokybės_kontrolės_vadovo_a"/>
      <w:bookmarkStart w:id="196" w:name="_XI.4._Įsakymo_dėl"/>
      <w:bookmarkStart w:id="197" w:name="_XI.4._Rizikos_identifikavimo"/>
      <w:bookmarkStart w:id="198" w:name="_VII.1._Rizikos_identifikavimo"/>
      <w:bookmarkStart w:id="199" w:name="_Ref337203978"/>
      <w:bookmarkStart w:id="200" w:name="_Toc6928084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D14BC1">
        <w:rPr>
          <w:rFonts w:ascii="Times New Roman" w:hAnsi="Times New Roman" w:cs="Times New Roman"/>
          <w:i w:val="0"/>
          <w:sz w:val="24"/>
          <w:lang w:val="lt-LT"/>
        </w:rPr>
        <w:t>VI</w:t>
      </w:r>
      <w:r w:rsidR="008F38C0" w:rsidRPr="00D14BC1">
        <w:rPr>
          <w:rFonts w:ascii="Times New Roman" w:hAnsi="Times New Roman" w:cs="Times New Roman"/>
          <w:i w:val="0"/>
          <w:sz w:val="24"/>
          <w:lang w:val="lt-LT"/>
        </w:rPr>
        <w:t>I.</w:t>
      </w:r>
      <w:r w:rsidR="00D243E0" w:rsidRPr="00D14BC1">
        <w:rPr>
          <w:rFonts w:ascii="Times New Roman" w:hAnsi="Times New Roman" w:cs="Times New Roman"/>
          <w:i w:val="0"/>
          <w:sz w:val="24"/>
          <w:lang w:val="lt-LT"/>
        </w:rPr>
        <w:t>1</w:t>
      </w:r>
      <w:r w:rsidR="008F38C0" w:rsidRPr="00D14BC1">
        <w:rPr>
          <w:rFonts w:ascii="Times New Roman" w:hAnsi="Times New Roman" w:cs="Times New Roman"/>
          <w:i w:val="0"/>
          <w:sz w:val="24"/>
          <w:lang w:val="lt-LT"/>
        </w:rPr>
        <w:t xml:space="preserve">. </w:t>
      </w:r>
      <w:r w:rsidR="00561E31" w:rsidRPr="00D14BC1">
        <w:rPr>
          <w:rFonts w:ascii="Times New Roman" w:hAnsi="Times New Roman" w:cs="Times New Roman"/>
          <w:i w:val="0"/>
          <w:sz w:val="24"/>
          <w:lang w:val="lt-LT"/>
        </w:rPr>
        <w:t xml:space="preserve">Rizikos </w:t>
      </w:r>
      <w:r w:rsidR="00DE20FE">
        <w:rPr>
          <w:rFonts w:ascii="Times New Roman" w:hAnsi="Times New Roman" w:cs="Times New Roman"/>
          <w:i w:val="0"/>
          <w:sz w:val="24"/>
          <w:lang w:val="lt-LT"/>
        </w:rPr>
        <w:t>nustatymo, analizės ir</w:t>
      </w:r>
      <w:r w:rsidR="00561E31" w:rsidRPr="00D14BC1">
        <w:rPr>
          <w:rFonts w:ascii="Times New Roman" w:hAnsi="Times New Roman" w:cs="Times New Roman"/>
          <w:i w:val="0"/>
          <w:sz w:val="24"/>
          <w:lang w:val="lt-LT"/>
        </w:rPr>
        <w:t xml:space="preserve"> vertinimo dokumentas</w:t>
      </w:r>
      <w:bookmarkEnd w:id="199"/>
      <w:bookmarkEnd w:id="200"/>
    </w:p>
    <w:p w14:paraId="30F02E7E" w14:textId="77777777" w:rsidR="00DE20FE" w:rsidRDefault="00DE20FE" w:rsidP="00FB7E1E">
      <w:pPr>
        <w:rPr>
          <w:lang w:val="lt-LT"/>
        </w:rPr>
      </w:pPr>
    </w:p>
    <w:p w14:paraId="0934621B" w14:textId="77777777" w:rsidR="00DE20FE" w:rsidRDefault="00FB7E1E" w:rsidP="00767153">
      <w:pPr>
        <w:ind w:firstLine="851"/>
        <w:rPr>
          <w:lang w:val="lt-LT"/>
        </w:rPr>
      </w:pPr>
      <w:r w:rsidRPr="00C7682D">
        <w:rPr>
          <w:lang w:val="lt-LT"/>
        </w:rPr>
        <w:t>Dokumento ištrauka:</w:t>
      </w:r>
    </w:p>
    <w:p w14:paraId="39A4607A" w14:textId="77777777" w:rsidR="00DE20FE" w:rsidRDefault="00DE20FE" w:rsidP="00561E31">
      <w:pPr>
        <w:rPr>
          <w:lang w:val="lt-LT"/>
        </w:rPr>
      </w:pPr>
    </w:p>
    <w:p w14:paraId="72160AC6" w14:textId="77777777" w:rsidR="00DE20FE" w:rsidRDefault="00DE20FE" w:rsidP="00561E31">
      <w:pPr>
        <w:rPr>
          <w:lang w:val="lt-LT"/>
        </w:rPr>
      </w:pPr>
    </w:p>
    <w:p w14:paraId="52A841B1" w14:textId="77777777" w:rsidR="00DE20FE" w:rsidRDefault="00DE20FE" w:rsidP="00561E31">
      <w:pPr>
        <w:rPr>
          <w:lang w:val="lt-LT"/>
        </w:rPr>
      </w:pPr>
    </w:p>
    <w:p w14:paraId="1BED1592" w14:textId="77777777" w:rsidR="00DE20FE" w:rsidRDefault="00DE20FE" w:rsidP="00561E31">
      <w:pPr>
        <w:rPr>
          <w:lang w:val="lt-LT"/>
        </w:rPr>
      </w:pPr>
    </w:p>
    <w:p w14:paraId="71613596" w14:textId="77777777" w:rsidR="00DE20FE" w:rsidRDefault="00DE20FE" w:rsidP="00561E31">
      <w:pPr>
        <w:rPr>
          <w:lang w:val="lt-LT"/>
        </w:rPr>
      </w:pPr>
    </w:p>
    <w:p w14:paraId="3951BA7F" w14:textId="77777777" w:rsidR="00DE20FE" w:rsidRDefault="00DE20FE" w:rsidP="00561E31">
      <w:pPr>
        <w:rPr>
          <w:lang w:val="lt-LT"/>
        </w:rPr>
      </w:pPr>
    </w:p>
    <w:p w14:paraId="0F6C6F7C" w14:textId="77777777" w:rsidR="00DE20FE" w:rsidRDefault="00DE20FE" w:rsidP="00561E31">
      <w:pPr>
        <w:rPr>
          <w:lang w:val="lt-LT"/>
        </w:rPr>
      </w:pPr>
    </w:p>
    <w:p w14:paraId="4DFD9740" w14:textId="77777777" w:rsidR="00561E31" w:rsidRPr="00F66AA8" w:rsidRDefault="00DE20FE" w:rsidP="00561E31">
      <w:pPr>
        <w:rPr>
          <w:lang w:val="lt-LT"/>
        </w:rPr>
      </w:pPr>
      <w:r w:rsidRPr="00DE20FE">
        <w:rPr>
          <w:noProof/>
          <w:lang w:val="lt-LT" w:eastAsia="lt-LT"/>
        </w:rPr>
        <w:drawing>
          <wp:anchor distT="0" distB="0" distL="114300" distR="114300" simplePos="0" relativeHeight="251676672" behindDoc="1" locked="0" layoutInCell="1" allowOverlap="1" wp14:anchorId="5D87A73C" wp14:editId="38278389">
            <wp:simplePos x="0" y="0"/>
            <wp:positionH relativeFrom="column">
              <wp:posOffset>1905</wp:posOffset>
            </wp:positionH>
            <wp:positionV relativeFrom="paragraph">
              <wp:posOffset>-1296035</wp:posOffset>
            </wp:positionV>
            <wp:extent cx="6058535" cy="144310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58535" cy="1443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05CBA" w14:textId="77777777" w:rsidR="008F38C0" w:rsidRPr="00F66AA8" w:rsidRDefault="008F38C0" w:rsidP="008F38C0">
      <w:pPr>
        <w:spacing w:line="300" w:lineRule="atLeast"/>
        <w:rPr>
          <w:lang w:val="lt-LT"/>
        </w:rPr>
      </w:pPr>
    </w:p>
    <w:p w14:paraId="67120351" w14:textId="77777777" w:rsidR="00561E31" w:rsidRPr="00C7682D" w:rsidRDefault="00561E31" w:rsidP="00767153">
      <w:pPr>
        <w:spacing w:line="300" w:lineRule="atLeast"/>
        <w:ind w:firstLine="851"/>
        <w:rPr>
          <w:lang w:val="lt-LT"/>
        </w:rPr>
      </w:pPr>
      <w:r w:rsidRPr="00C7682D">
        <w:rPr>
          <w:lang w:val="lt-LT"/>
        </w:rPr>
        <w:t>Dokumento pildymo tvarka:</w:t>
      </w:r>
    </w:p>
    <w:p w14:paraId="0F1E2359" w14:textId="14FE21F9" w:rsidR="00767153" w:rsidRDefault="00561E31" w:rsidP="00217D73">
      <w:pPr>
        <w:pStyle w:val="Sraopastraipa"/>
        <w:numPr>
          <w:ilvl w:val="0"/>
          <w:numId w:val="30"/>
        </w:numPr>
        <w:spacing w:line="300" w:lineRule="atLeast"/>
        <w:ind w:left="0" w:firstLine="851"/>
        <w:rPr>
          <w:lang w:val="lt-LT"/>
        </w:rPr>
      </w:pPr>
      <w:r w:rsidRPr="00C7682D">
        <w:rPr>
          <w:lang w:val="lt-LT"/>
        </w:rPr>
        <w:t xml:space="preserve">Padalinys – tai </w:t>
      </w:r>
      <w:r w:rsidR="00CA63D5" w:rsidRPr="00CA63D5">
        <w:rPr>
          <w:lang w:val="lt-LT"/>
        </w:rPr>
        <w:t>Raseinių Vikt</w:t>
      </w:r>
      <w:r w:rsidR="00D6597A">
        <w:rPr>
          <w:lang w:val="lt-LT"/>
        </w:rPr>
        <w:t>oro Petkaus progimnazijos</w:t>
      </w:r>
      <w:r w:rsidR="00CA63D5" w:rsidRPr="00CA63D5">
        <w:rPr>
          <w:lang w:val="lt-LT"/>
        </w:rPr>
        <w:t xml:space="preserve"> </w:t>
      </w:r>
      <w:r w:rsidRPr="00CA63D5">
        <w:rPr>
          <w:lang w:val="lt-LT"/>
        </w:rPr>
        <w:t>padalinys</w:t>
      </w:r>
      <w:r w:rsidRPr="00C7682D">
        <w:rPr>
          <w:lang w:val="lt-LT"/>
        </w:rPr>
        <w:t>, skyrius ar už atskirą sritį atsakingas asmuo pagal organizacinę struktūrą;</w:t>
      </w:r>
    </w:p>
    <w:p w14:paraId="05A0ADC2" w14:textId="77777777" w:rsidR="00767153" w:rsidRDefault="00DE20FE" w:rsidP="00767153">
      <w:pPr>
        <w:pStyle w:val="Sraopastraipa"/>
        <w:numPr>
          <w:ilvl w:val="0"/>
          <w:numId w:val="30"/>
        </w:numPr>
        <w:spacing w:line="300" w:lineRule="atLeast"/>
        <w:ind w:left="0" w:firstLine="851"/>
        <w:rPr>
          <w:lang w:val="lt-LT"/>
        </w:rPr>
      </w:pPr>
      <w:r w:rsidRPr="00767153">
        <w:rPr>
          <w:lang w:val="lt-LT"/>
        </w:rPr>
        <w:t>Padalinio uždaviniai</w:t>
      </w:r>
      <w:r w:rsidR="00561E31" w:rsidRPr="00767153">
        <w:rPr>
          <w:lang w:val="lt-LT"/>
        </w:rPr>
        <w:t xml:space="preserve"> – pagrindinių padalinio, skyriaus ar už atskirą sritį atsakingo asmens </w:t>
      </w:r>
      <w:r w:rsidRPr="00767153">
        <w:rPr>
          <w:lang w:val="lt-LT"/>
        </w:rPr>
        <w:t>uždavinių</w:t>
      </w:r>
      <w:r w:rsidR="00561E31" w:rsidRPr="00767153">
        <w:rPr>
          <w:lang w:val="lt-LT"/>
        </w:rPr>
        <w:t xml:space="preserve"> apibūdinimas;</w:t>
      </w:r>
    </w:p>
    <w:p w14:paraId="6BAA7264" w14:textId="1E56DE73" w:rsidR="00561E31" w:rsidRPr="00767153" w:rsidRDefault="00561E31" w:rsidP="00767153">
      <w:pPr>
        <w:pStyle w:val="Sraopastraipa"/>
        <w:numPr>
          <w:ilvl w:val="0"/>
          <w:numId w:val="30"/>
        </w:numPr>
        <w:spacing w:line="300" w:lineRule="atLeast"/>
        <w:ind w:left="0" w:firstLine="851"/>
        <w:rPr>
          <w:lang w:val="lt-LT"/>
        </w:rPr>
      </w:pPr>
      <w:r w:rsidRPr="00767153">
        <w:rPr>
          <w:lang w:val="lt-LT"/>
        </w:rPr>
        <w:t>Įgimta rizika – esamų rizikos veiksnių, susijusių su vykdomomis funkcijomis, apibūdinimas, išskiriant:</w:t>
      </w:r>
    </w:p>
    <w:p w14:paraId="5938A236" w14:textId="77777777" w:rsidR="00217D73" w:rsidRDefault="00BC4091" w:rsidP="00217D73">
      <w:pPr>
        <w:pStyle w:val="Sraopastraipa"/>
        <w:numPr>
          <w:ilvl w:val="0"/>
          <w:numId w:val="23"/>
        </w:numPr>
        <w:spacing w:line="300" w:lineRule="atLeast"/>
        <w:ind w:left="0" w:firstLine="1134"/>
        <w:rPr>
          <w:lang w:val="lt-LT"/>
        </w:rPr>
      </w:pPr>
      <w:r w:rsidRPr="00C7682D">
        <w:rPr>
          <w:lang w:val="lt-LT"/>
        </w:rPr>
        <w:t>Išorin</w:t>
      </w:r>
      <w:r w:rsidR="00576E68">
        <w:rPr>
          <w:lang w:val="lt-LT"/>
        </w:rPr>
        <w:t>ė</w:t>
      </w:r>
      <w:r w:rsidRPr="00C7682D">
        <w:rPr>
          <w:lang w:val="lt-LT"/>
        </w:rPr>
        <w:t>s rizik</w:t>
      </w:r>
      <w:r w:rsidR="00576E68">
        <w:rPr>
          <w:lang w:val="lt-LT"/>
        </w:rPr>
        <w:t>o</w:t>
      </w:r>
      <w:r w:rsidRPr="00C7682D">
        <w:rPr>
          <w:lang w:val="lt-LT"/>
        </w:rPr>
        <w:t>s už įstaigos ribų – tai yra tokios rizikos, kuri</w:t>
      </w:r>
      <w:r w:rsidR="00576E68">
        <w:rPr>
          <w:lang w:val="lt-LT"/>
        </w:rPr>
        <w:t>oms</w:t>
      </w:r>
      <w:r w:rsidRPr="00C7682D">
        <w:rPr>
          <w:lang w:val="lt-LT"/>
        </w:rPr>
        <w:t xml:space="preserve"> įstaiga negali</w:t>
      </w:r>
      <w:r w:rsidR="00576E68">
        <w:rPr>
          <w:lang w:val="lt-LT"/>
        </w:rPr>
        <w:t xml:space="preserve"> daryti</w:t>
      </w:r>
      <w:r w:rsidRPr="00C7682D">
        <w:rPr>
          <w:lang w:val="lt-LT"/>
        </w:rPr>
        <w:t xml:space="preserve"> įtako</w:t>
      </w:r>
      <w:r w:rsidR="00576E68">
        <w:rPr>
          <w:lang w:val="lt-LT"/>
        </w:rPr>
        <w:t>s</w:t>
      </w:r>
      <w:r w:rsidRPr="00C7682D">
        <w:rPr>
          <w:lang w:val="lt-LT"/>
        </w:rPr>
        <w:t>, kaip teisės aktų pasikeitimai, trečių asmenų veikla, socialiniai, ekonominiai ir bei kiti aplinkos pokyčiai;</w:t>
      </w:r>
    </w:p>
    <w:p w14:paraId="7DF77EEE" w14:textId="77777777" w:rsidR="00217D73" w:rsidRDefault="00BC4091" w:rsidP="00217D73">
      <w:pPr>
        <w:pStyle w:val="Sraopastraipa"/>
        <w:numPr>
          <w:ilvl w:val="0"/>
          <w:numId w:val="23"/>
        </w:numPr>
        <w:spacing w:line="300" w:lineRule="atLeast"/>
        <w:ind w:left="0" w:firstLine="1134"/>
        <w:rPr>
          <w:lang w:val="lt-LT"/>
        </w:rPr>
      </w:pPr>
      <w:r w:rsidRPr="00217D73">
        <w:rPr>
          <w:lang w:val="lt-LT"/>
        </w:rPr>
        <w:t>Išorin</w:t>
      </w:r>
      <w:r w:rsidR="00576E68" w:rsidRPr="00217D73">
        <w:rPr>
          <w:lang w:val="lt-LT"/>
        </w:rPr>
        <w:t>ė</w:t>
      </w:r>
      <w:r w:rsidRPr="00217D73">
        <w:rPr>
          <w:lang w:val="lt-LT"/>
        </w:rPr>
        <w:t>s rizik</w:t>
      </w:r>
      <w:r w:rsidR="00576E68" w:rsidRPr="00217D73">
        <w:rPr>
          <w:lang w:val="lt-LT"/>
        </w:rPr>
        <w:t>o</w:t>
      </w:r>
      <w:r w:rsidRPr="00217D73">
        <w:rPr>
          <w:lang w:val="lt-LT"/>
        </w:rPr>
        <w:t>s už padalinio ribų, tačiau įstaigos viduje – tai yra tokios rizikos, kurios kyla įstaigos viduje tarp padalinių ar atskirų specialistų ir kurios gali būti valdomos, taikant tinkamas rizikos valdymo priemones įstaigoje, koordinuojant padalinių tarpusavio veiklą, gerinant komunikaciją, kontrolės aplinką bei taikant kitas tinkamas rizikos valdymo priemones įstaigos mastu;</w:t>
      </w:r>
    </w:p>
    <w:p w14:paraId="04C79DAB" w14:textId="3A76E337" w:rsidR="00767153" w:rsidRPr="00217D73" w:rsidRDefault="00BC4091" w:rsidP="00217D73">
      <w:pPr>
        <w:pStyle w:val="Sraopastraipa"/>
        <w:numPr>
          <w:ilvl w:val="0"/>
          <w:numId w:val="23"/>
        </w:numPr>
        <w:spacing w:line="300" w:lineRule="atLeast"/>
        <w:ind w:left="0" w:firstLine="1134"/>
        <w:rPr>
          <w:lang w:val="lt-LT"/>
        </w:rPr>
      </w:pPr>
      <w:r w:rsidRPr="00217D73">
        <w:rPr>
          <w:lang w:val="lt-LT"/>
        </w:rPr>
        <w:lastRenderedPageBreak/>
        <w:t>Vidines rizikas – tai yra tokios rizikos, kurios susidaro padalinio viduje ir gali būti valdomos, taikant tinkamas rizikos valdymo priemones padalinio viduje ar operatyvinių sprendimų pagalba.</w:t>
      </w:r>
    </w:p>
    <w:p w14:paraId="0BE2A8EE" w14:textId="5B2D17FD" w:rsidR="00767153" w:rsidRDefault="00BC4091" w:rsidP="00767153">
      <w:pPr>
        <w:pStyle w:val="Sraopastraipa"/>
        <w:numPr>
          <w:ilvl w:val="0"/>
          <w:numId w:val="30"/>
        </w:numPr>
        <w:spacing w:line="300" w:lineRule="atLeast"/>
        <w:ind w:left="0" w:firstLine="851"/>
        <w:rPr>
          <w:lang w:val="lt-LT"/>
        </w:rPr>
      </w:pPr>
      <w:r w:rsidRPr="00767153">
        <w:rPr>
          <w:lang w:val="lt-LT"/>
        </w:rPr>
        <w:t>Rizikos veiksnio poveikio apibūdinimas (potenciali žala, saugotinas turtas)  - trumpai apibūdin</w:t>
      </w:r>
      <w:r w:rsidR="003330D7">
        <w:rPr>
          <w:lang w:val="lt-LT"/>
        </w:rPr>
        <w:t>a</w:t>
      </w:r>
      <w:r w:rsidRPr="00767153">
        <w:rPr>
          <w:lang w:val="lt-LT"/>
        </w:rPr>
        <w:t>mas rizikos veiksnio poveikis vykdomoms funkcijoms;</w:t>
      </w:r>
    </w:p>
    <w:p w14:paraId="3611C33B" w14:textId="77777777" w:rsidR="00767153" w:rsidRDefault="00BC4091" w:rsidP="00767153">
      <w:pPr>
        <w:pStyle w:val="Sraopastraipa"/>
        <w:numPr>
          <w:ilvl w:val="0"/>
          <w:numId w:val="30"/>
        </w:numPr>
        <w:spacing w:line="300" w:lineRule="atLeast"/>
        <w:ind w:left="0" w:firstLine="851"/>
        <w:rPr>
          <w:lang w:val="lt-LT"/>
        </w:rPr>
      </w:pPr>
      <w:r w:rsidRPr="00767153">
        <w:rPr>
          <w:lang w:val="lt-LT"/>
        </w:rPr>
        <w:t>Rizikos pobūdis pagal veiklos sritis; susijusi strateginio plano dalis – nurodoma, kokia strateginio plano dalis ir veiklos sritis siejama su vykdomomis funkcijomis, kurioms vertinama rizika;</w:t>
      </w:r>
    </w:p>
    <w:p w14:paraId="13F6E8EE" w14:textId="77777777" w:rsidR="003A7262" w:rsidRDefault="00BC4091" w:rsidP="003A7262">
      <w:pPr>
        <w:pStyle w:val="Sraopastraipa"/>
        <w:numPr>
          <w:ilvl w:val="0"/>
          <w:numId w:val="30"/>
        </w:numPr>
        <w:spacing w:line="300" w:lineRule="atLeast"/>
        <w:ind w:left="0" w:firstLine="851"/>
        <w:rPr>
          <w:lang w:val="lt-LT"/>
        </w:rPr>
      </w:pPr>
      <w:r w:rsidRPr="00767153">
        <w:rPr>
          <w:lang w:val="lt-LT"/>
        </w:rPr>
        <w:t xml:space="preserve">Įgimtos rizikos vertinimas (nuo 1 iki 5, kur 1=maža tikimybė ar mažas poveikis, 5=didelė tikimybė ar didelis poveikis) – vertinama, vadovaujantis kriterijais pagal šį </w:t>
      </w:r>
      <w:r w:rsidR="00C7682D" w:rsidRPr="00767153">
        <w:rPr>
          <w:lang w:val="lt-LT"/>
        </w:rPr>
        <w:t>A</w:t>
      </w:r>
      <w:r w:rsidRPr="00767153">
        <w:rPr>
          <w:lang w:val="lt-LT"/>
        </w:rPr>
        <w:t>prašą</w:t>
      </w:r>
      <w:r w:rsidR="00C35A05" w:rsidRPr="00767153">
        <w:rPr>
          <w:lang w:val="lt-LT"/>
        </w:rPr>
        <w:t xml:space="preserve"> (</w:t>
      </w:r>
      <w:r w:rsidR="00C35A05" w:rsidRPr="00767153">
        <w:rPr>
          <w:b/>
          <w:lang w:val="lt-LT"/>
        </w:rPr>
        <w:t>aprašo dalis „</w:t>
      </w:r>
      <w:r w:rsidR="00C7682D" w:rsidRPr="00767153">
        <w:rPr>
          <w:u w:val="single"/>
          <w:lang w:val="lt-LT"/>
        </w:rPr>
        <w:t>Rizikos veiksnių poveikio ir tikimybės vertinimas</w:t>
      </w:r>
      <w:r w:rsidR="00C35A05" w:rsidRPr="00767153">
        <w:rPr>
          <w:b/>
          <w:lang w:val="lt-LT"/>
        </w:rPr>
        <w:t>“</w:t>
      </w:r>
      <w:r w:rsidR="00C35A05" w:rsidRPr="00767153">
        <w:rPr>
          <w:lang w:val="lt-LT"/>
        </w:rPr>
        <w:t>)</w:t>
      </w:r>
    </w:p>
    <w:p w14:paraId="75AC1C2E" w14:textId="0C2C20E7" w:rsidR="00C35A05" w:rsidRPr="003A7262" w:rsidRDefault="00C35A05" w:rsidP="003A7262">
      <w:pPr>
        <w:pStyle w:val="Sraopastraipa"/>
        <w:numPr>
          <w:ilvl w:val="0"/>
          <w:numId w:val="30"/>
        </w:numPr>
        <w:spacing w:line="300" w:lineRule="atLeast"/>
        <w:ind w:left="0" w:firstLine="851"/>
        <w:rPr>
          <w:lang w:val="lt-LT"/>
        </w:rPr>
      </w:pPr>
      <w:r w:rsidRPr="003A7262">
        <w:rPr>
          <w:lang w:val="lt-LT"/>
        </w:rPr>
        <w:t>Reagavimas į nustatytą riziką:</w:t>
      </w:r>
    </w:p>
    <w:p w14:paraId="1B2D4C49" w14:textId="77777777" w:rsidR="00217D73" w:rsidRPr="00217D73" w:rsidRDefault="00C35A05" w:rsidP="00217D73">
      <w:pPr>
        <w:pStyle w:val="Sraopastraipa"/>
        <w:numPr>
          <w:ilvl w:val="0"/>
          <w:numId w:val="23"/>
        </w:numPr>
        <w:spacing w:line="300" w:lineRule="atLeast"/>
        <w:ind w:left="0" w:firstLine="1134"/>
        <w:rPr>
          <w:lang w:val="lt-LT"/>
        </w:rPr>
      </w:pPr>
      <w:r w:rsidRPr="00C7682D">
        <w:rPr>
          <w:lang w:val="lt-LT"/>
        </w:rPr>
        <w:t>Apibūdinimas „Mažas poveikis/maža tikimybė</w:t>
      </w:r>
      <w:r w:rsidR="003F69B4">
        <w:rPr>
          <w:lang w:val="lt-LT"/>
        </w:rPr>
        <w:t xml:space="preserve"> </w:t>
      </w:r>
      <w:r w:rsidRPr="00C7682D">
        <w:rPr>
          <w:lang w:val="lt-LT"/>
        </w:rPr>
        <w:t xml:space="preserve">= </w:t>
      </w:r>
      <w:r w:rsidR="003F69B4">
        <w:rPr>
          <w:lang w:val="lt-LT"/>
        </w:rPr>
        <w:t>„</w:t>
      </w:r>
      <w:r w:rsidRPr="00C7682D">
        <w:rPr>
          <w:lang w:val="lt-LT"/>
        </w:rPr>
        <w:t>Toleruojama</w:t>
      </w:r>
      <w:r w:rsidR="003F69B4">
        <w:rPr>
          <w:lang w:val="lt-LT"/>
        </w:rPr>
        <w:t>“</w:t>
      </w:r>
      <w:r w:rsidRPr="00C7682D">
        <w:rPr>
          <w:lang w:val="lt-LT"/>
        </w:rPr>
        <w:t xml:space="preserve">; Didelis poveikis/maža tikimybė = </w:t>
      </w:r>
      <w:r w:rsidR="003F69B4">
        <w:rPr>
          <w:lang w:val="lt-LT"/>
        </w:rPr>
        <w:t>„</w:t>
      </w:r>
      <w:r w:rsidRPr="00C7682D">
        <w:rPr>
          <w:lang w:val="lt-LT"/>
        </w:rPr>
        <w:t>Nenumatytų atvejų planas</w:t>
      </w:r>
      <w:r w:rsidR="003F69B4">
        <w:rPr>
          <w:lang w:val="lt-LT"/>
        </w:rPr>
        <w:t>“</w:t>
      </w:r>
      <w:r w:rsidRPr="00C7682D">
        <w:rPr>
          <w:lang w:val="lt-LT"/>
        </w:rPr>
        <w:t xml:space="preserve">; Mažas poveikis/didelė tikimybė = </w:t>
      </w:r>
      <w:r w:rsidR="003F69B4">
        <w:rPr>
          <w:lang w:val="lt-LT"/>
        </w:rPr>
        <w:t>„</w:t>
      </w:r>
      <w:r w:rsidRPr="00C7682D">
        <w:rPr>
          <w:lang w:val="lt-LT"/>
        </w:rPr>
        <w:t>Kontrolės procedūros</w:t>
      </w:r>
      <w:r w:rsidR="003F69B4">
        <w:rPr>
          <w:lang w:val="lt-LT"/>
        </w:rPr>
        <w:t>“</w:t>
      </w:r>
      <w:r w:rsidRPr="00C7682D">
        <w:rPr>
          <w:lang w:val="lt-LT"/>
        </w:rPr>
        <w:t xml:space="preserve">; Didelis poveikis/didelė tikimybė = </w:t>
      </w:r>
      <w:r w:rsidR="003F69B4">
        <w:rPr>
          <w:lang w:val="lt-LT"/>
        </w:rPr>
        <w:t>„</w:t>
      </w:r>
      <w:r w:rsidRPr="00C7682D">
        <w:rPr>
          <w:lang w:val="lt-LT"/>
        </w:rPr>
        <w:t>Kontrolės procedūros</w:t>
      </w:r>
      <w:r w:rsidR="003F69B4">
        <w:rPr>
          <w:lang w:val="lt-LT"/>
        </w:rPr>
        <w:t>“</w:t>
      </w:r>
      <w:r w:rsidRPr="00C7682D">
        <w:rPr>
          <w:lang w:val="lt-LT"/>
        </w:rPr>
        <w:t xml:space="preserve"> – priklausomai nuo rizikos veiksnio poveikio ir tikimybės vertinimo apibūdinama rizika, kaip aprašyta šio </w:t>
      </w:r>
      <w:r w:rsidR="00C7682D">
        <w:rPr>
          <w:lang w:val="lt-LT"/>
        </w:rPr>
        <w:t>A</w:t>
      </w:r>
      <w:r w:rsidRPr="00C7682D">
        <w:rPr>
          <w:lang w:val="lt-LT"/>
        </w:rPr>
        <w:t>prašo dalyje „</w:t>
      </w:r>
      <w:r w:rsidR="00C7682D" w:rsidRPr="00EA57A1">
        <w:rPr>
          <w:u w:val="single"/>
          <w:lang w:val="lt-LT"/>
        </w:rPr>
        <w:t>Rizikos veiksnių poveikio ir tikimybės vertinimas</w:t>
      </w:r>
      <w:r w:rsidRPr="003F69B4">
        <w:rPr>
          <w:bCs/>
          <w:lang w:val="lt-LT"/>
        </w:rPr>
        <w:t>“;</w:t>
      </w:r>
    </w:p>
    <w:p w14:paraId="1A036083" w14:textId="77777777" w:rsidR="00217D73" w:rsidRPr="00217D73" w:rsidRDefault="00C35A05" w:rsidP="00217D73">
      <w:pPr>
        <w:pStyle w:val="Sraopastraipa"/>
        <w:numPr>
          <w:ilvl w:val="0"/>
          <w:numId w:val="23"/>
        </w:numPr>
        <w:spacing w:line="300" w:lineRule="atLeast"/>
        <w:ind w:left="0" w:firstLine="1134"/>
        <w:rPr>
          <w:lang w:val="lt-LT"/>
        </w:rPr>
      </w:pPr>
      <w:r w:rsidRPr="00217D73">
        <w:rPr>
          <w:lang w:val="lt-LT"/>
        </w:rPr>
        <w:t xml:space="preserve">Reagavimo poreikis (labai skubu, skubu, neskubu, reagavimas nereikalingas) – priklausomai nuo rizikos apibūdinimo, vertinama kaip greitai reikia reaguoti į nustatytą riziką, kaip aprašyta šio </w:t>
      </w:r>
      <w:r w:rsidR="00C7682D" w:rsidRPr="00217D73">
        <w:rPr>
          <w:lang w:val="lt-LT"/>
        </w:rPr>
        <w:t>A</w:t>
      </w:r>
      <w:r w:rsidRPr="00217D73">
        <w:rPr>
          <w:lang w:val="lt-LT"/>
        </w:rPr>
        <w:t>prašo dalyje „</w:t>
      </w:r>
      <w:r w:rsidR="00C7682D" w:rsidRPr="00217D73">
        <w:rPr>
          <w:u w:val="single"/>
          <w:lang w:val="lt-LT"/>
        </w:rPr>
        <w:t>Rizikos veiksnių poveikio ir tikimybės vertinimas</w:t>
      </w:r>
      <w:r w:rsidRPr="00217D73">
        <w:rPr>
          <w:b/>
          <w:lang w:val="lt-LT"/>
        </w:rPr>
        <w:t>“;</w:t>
      </w:r>
    </w:p>
    <w:p w14:paraId="366BFF13" w14:textId="052FE8D2" w:rsidR="00C35A05" w:rsidRPr="00217D73" w:rsidRDefault="00C35A05" w:rsidP="00217D73">
      <w:pPr>
        <w:pStyle w:val="Sraopastraipa"/>
        <w:numPr>
          <w:ilvl w:val="0"/>
          <w:numId w:val="23"/>
        </w:numPr>
        <w:spacing w:line="300" w:lineRule="atLeast"/>
        <w:ind w:left="0" w:firstLine="1134"/>
        <w:rPr>
          <w:lang w:val="lt-LT"/>
        </w:rPr>
      </w:pPr>
      <w:r w:rsidRPr="00217D73">
        <w:rPr>
          <w:lang w:val="lt-LT"/>
        </w:rPr>
        <w:t>Esami veiksmai/dokumentacija – asmuo, atsakingas už rizikos veiksnių apibūdinimą, nurodo, kokie rizikos vertinimo dienai yra taikomi veiksmais / naudojama dokumentacija rizikos valdymui.</w:t>
      </w:r>
    </w:p>
    <w:p w14:paraId="68255EE1" w14:textId="77777777" w:rsidR="00C35A05" w:rsidRPr="00C7682D" w:rsidRDefault="00C35A05" w:rsidP="003A7262">
      <w:pPr>
        <w:pStyle w:val="Sraopastraipa"/>
        <w:numPr>
          <w:ilvl w:val="0"/>
          <w:numId w:val="30"/>
        </w:numPr>
        <w:spacing w:line="300" w:lineRule="atLeast"/>
        <w:ind w:left="0" w:firstLine="851"/>
        <w:rPr>
          <w:b/>
          <w:lang w:val="lt-LT"/>
        </w:rPr>
      </w:pPr>
      <w:r w:rsidRPr="00C7682D">
        <w:rPr>
          <w:lang w:val="lt-LT"/>
        </w:rPr>
        <w:t xml:space="preserve">Padalinys/atsakingas asmuo, kam priskirtas rizikos mažinimo priemonių taikymas ir terminai: </w:t>
      </w:r>
    </w:p>
    <w:p w14:paraId="4F3C09AC" w14:textId="77777777" w:rsidR="003860D1" w:rsidRPr="003860D1" w:rsidRDefault="00C35A05" w:rsidP="003860D1">
      <w:pPr>
        <w:pStyle w:val="Sraopastraipa"/>
        <w:numPr>
          <w:ilvl w:val="0"/>
          <w:numId w:val="23"/>
        </w:numPr>
        <w:spacing w:line="300" w:lineRule="atLeast"/>
        <w:ind w:left="0" w:firstLine="1134"/>
        <w:rPr>
          <w:b/>
          <w:lang w:val="lt-LT"/>
        </w:rPr>
      </w:pPr>
      <w:r w:rsidRPr="00C7682D">
        <w:rPr>
          <w:lang w:val="lt-LT"/>
        </w:rPr>
        <w:t xml:space="preserve">Veiklos sritis – priklausomai nuo rizikos apibūdinimo ir vertinimo, daromos išvados, su kokia veiklos sritimi yra susijusi rizika, kaip numatyta šio </w:t>
      </w:r>
      <w:r w:rsidR="00C7682D">
        <w:rPr>
          <w:lang w:val="lt-LT"/>
        </w:rPr>
        <w:t>A</w:t>
      </w:r>
      <w:r w:rsidRPr="00C7682D">
        <w:rPr>
          <w:lang w:val="lt-LT"/>
        </w:rPr>
        <w:t>prašo dalyje „</w:t>
      </w:r>
      <w:r w:rsidR="00DE20FE" w:rsidRPr="00DE20FE">
        <w:rPr>
          <w:u w:val="single"/>
          <w:lang w:val="lt-LT"/>
        </w:rPr>
        <w:t>R</w:t>
      </w:r>
      <w:r w:rsidR="00C7682D" w:rsidRPr="00F013DA">
        <w:rPr>
          <w:u w:val="single"/>
          <w:lang w:val="lt-LT"/>
        </w:rPr>
        <w:t>izikos vertinimas</w:t>
      </w:r>
      <w:r w:rsidR="00DE20FE">
        <w:rPr>
          <w:u w:val="single"/>
          <w:lang w:val="lt-LT"/>
        </w:rPr>
        <w:t xml:space="preserve"> pagal svarbą</w:t>
      </w:r>
      <w:r w:rsidRPr="003F69B4">
        <w:rPr>
          <w:bCs/>
          <w:lang w:val="lt-LT"/>
        </w:rPr>
        <w:t>“</w:t>
      </w:r>
      <w:r w:rsidR="0070111C" w:rsidRPr="003F69B4">
        <w:rPr>
          <w:bCs/>
          <w:lang w:val="lt-LT"/>
        </w:rPr>
        <w:t>.</w:t>
      </w:r>
    </w:p>
    <w:p w14:paraId="22BDAE20" w14:textId="77777777" w:rsidR="003860D1" w:rsidRPr="003860D1" w:rsidRDefault="00C35A05" w:rsidP="003860D1">
      <w:pPr>
        <w:pStyle w:val="Sraopastraipa"/>
        <w:numPr>
          <w:ilvl w:val="0"/>
          <w:numId w:val="23"/>
        </w:numPr>
        <w:spacing w:line="300" w:lineRule="atLeast"/>
        <w:ind w:left="0" w:firstLine="1134"/>
        <w:rPr>
          <w:b/>
          <w:lang w:val="lt-LT"/>
        </w:rPr>
      </w:pPr>
      <w:r w:rsidRPr="003860D1">
        <w:rPr>
          <w:lang w:val="lt-LT"/>
        </w:rPr>
        <w:t xml:space="preserve">Poveikis – poveikis vertinamas balais, priklausomai nuo to, kaip įvertinta įgimta rizika (šios aprašomosios dalies f) dalis) ir kaip numatyta šio </w:t>
      </w:r>
      <w:r w:rsidR="00C7682D" w:rsidRPr="003860D1">
        <w:rPr>
          <w:lang w:val="lt-LT"/>
        </w:rPr>
        <w:t>A</w:t>
      </w:r>
      <w:r w:rsidRPr="003860D1">
        <w:rPr>
          <w:lang w:val="lt-LT"/>
        </w:rPr>
        <w:t>prašo dalyje „</w:t>
      </w:r>
      <w:r w:rsidR="00DE20FE" w:rsidRPr="003860D1">
        <w:rPr>
          <w:u w:val="single"/>
          <w:lang w:val="lt-LT"/>
        </w:rPr>
        <w:t>Rizikos vertinimas pagal svarbą</w:t>
      </w:r>
      <w:r w:rsidRPr="003860D1">
        <w:rPr>
          <w:bCs/>
          <w:lang w:val="lt-LT"/>
        </w:rPr>
        <w:t>“</w:t>
      </w:r>
      <w:r w:rsidR="0070111C" w:rsidRPr="003860D1">
        <w:rPr>
          <w:bCs/>
          <w:lang w:val="lt-LT"/>
        </w:rPr>
        <w:t>.</w:t>
      </w:r>
    </w:p>
    <w:p w14:paraId="3BB843B4" w14:textId="44022E79" w:rsidR="0027042D" w:rsidRPr="003860D1" w:rsidRDefault="00C35A05" w:rsidP="003860D1">
      <w:pPr>
        <w:pStyle w:val="Sraopastraipa"/>
        <w:numPr>
          <w:ilvl w:val="0"/>
          <w:numId w:val="23"/>
        </w:numPr>
        <w:spacing w:line="300" w:lineRule="atLeast"/>
        <w:ind w:left="0" w:firstLine="1134"/>
        <w:rPr>
          <w:b/>
          <w:lang w:val="lt-LT"/>
        </w:rPr>
      </w:pPr>
      <w:r w:rsidRPr="003860D1">
        <w:rPr>
          <w:lang w:val="lt-LT"/>
        </w:rPr>
        <w:t>Terminas, iki kada turi būti pateiktas/įgyvendintas rizikos mažinimo priemonių planas/sąrašas –</w:t>
      </w:r>
      <w:r w:rsidR="009B64D7" w:rsidRPr="003860D1">
        <w:rPr>
          <w:lang w:val="lt-LT"/>
        </w:rPr>
        <w:t xml:space="preserve"> numatomi</w:t>
      </w:r>
      <w:r w:rsidRPr="003860D1">
        <w:rPr>
          <w:lang w:val="lt-LT"/>
        </w:rPr>
        <w:t xml:space="preserve"> tolesni veiksmai rizikos vald</w:t>
      </w:r>
      <w:r w:rsidR="009B64D7" w:rsidRPr="003860D1">
        <w:rPr>
          <w:lang w:val="lt-LT"/>
        </w:rPr>
        <w:t>ymui.</w:t>
      </w:r>
      <w:r w:rsidR="00B44291" w:rsidRPr="003860D1">
        <w:rPr>
          <w:lang w:val="lt-LT"/>
        </w:rPr>
        <w:t xml:space="preserve"> Terminas priklauso nuo rizikos apibūdinimo – kuo didesnė liekamoji rizika, tuo trumpesnis terminas numatomas rizikos mažinimo priemonių plano įgyvendinimui. Jei liekamoji rizika yra vertinama balais 1 ar 2, rizikos bendras apibūdinimas „Toleruojama“, sekantis vertinimas numatomas po metų pagal </w:t>
      </w:r>
      <w:r w:rsidR="00C7682D" w:rsidRPr="003860D1">
        <w:rPr>
          <w:lang w:val="lt-LT"/>
        </w:rPr>
        <w:t>Darbo grupės</w:t>
      </w:r>
      <w:r w:rsidR="00B44291" w:rsidRPr="003860D1">
        <w:rPr>
          <w:lang w:val="lt-LT"/>
        </w:rPr>
        <w:t xml:space="preserve"> patvirtintą veiklos planą. Kitais atvejais terminas turi būti trumpesnis ir nustatomas, priklausomai nuo konkrečios situacijos.</w:t>
      </w:r>
    </w:p>
    <w:p w14:paraId="270A2A62" w14:textId="77777777" w:rsidR="0027042D" w:rsidRPr="00C7682D" w:rsidRDefault="0027042D" w:rsidP="003A7262">
      <w:pPr>
        <w:spacing w:line="300" w:lineRule="atLeast"/>
        <w:ind w:firstLine="851"/>
        <w:rPr>
          <w:lang w:val="lt-LT"/>
        </w:rPr>
      </w:pPr>
      <w:r w:rsidRPr="00C7682D">
        <w:rPr>
          <w:lang w:val="lt-LT"/>
        </w:rPr>
        <w:t>Dokumentą pildo, peržiūri:</w:t>
      </w:r>
    </w:p>
    <w:p w14:paraId="4C08AAD9" w14:textId="0BE75CD6" w:rsidR="0027042D" w:rsidRPr="00C7682D" w:rsidRDefault="0027042D" w:rsidP="00DC552D">
      <w:pPr>
        <w:pStyle w:val="Sraopastraipa"/>
        <w:numPr>
          <w:ilvl w:val="0"/>
          <w:numId w:val="31"/>
        </w:numPr>
        <w:spacing w:line="300" w:lineRule="atLeast"/>
        <w:ind w:firstLine="491"/>
        <w:rPr>
          <w:lang w:val="lt-LT"/>
        </w:rPr>
      </w:pPr>
      <w:r w:rsidRPr="00C7682D">
        <w:rPr>
          <w:lang w:val="lt-LT"/>
        </w:rPr>
        <w:t>Dokumento pildymo tvarkoje aprašytas dalis nuo a) iki g) – padalinio vadovas;</w:t>
      </w:r>
    </w:p>
    <w:p w14:paraId="238ECDA3" w14:textId="0A22495F" w:rsidR="00E31989" w:rsidRPr="00E31989" w:rsidRDefault="0027042D" w:rsidP="003A7262">
      <w:pPr>
        <w:pStyle w:val="Sraopastraipa"/>
        <w:numPr>
          <w:ilvl w:val="0"/>
          <w:numId w:val="31"/>
        </w:numPr>
        <w:spacing w:line="300" w:lineRule="atLeast"/>
        <w:ind w:left="0" w:firstLine="851"/>
        <w:rPr>
          <w:lang w:val="lt-LT"/>
        </w:rPr>
      </w:pPr>
      <w:r w:rsidRPr="00C7682D">
        <w:rPr>
          <w:lang w:val="lt-LT"/>
        </w:rPr>
        <w:t>Peržiūri ir, reikalui esant tikslina, padalinio vadovo užpildytas dalis ir pateiktą vertinimą atsakingas vidaus kontrolės dalyvis (-</w:t>
      </w:r>
      <w:proofErr w:type="spellStart"/>
      <w:r w:rsidRPr="00C7682D">
        <w:rPr>
          <w:lang w:val="lt-LT"/>
        </w:rPr>
        <w:t>iai</w:t>
      </w:r>
      <w:proofErr w:type="spellEnd"/>
      <w:r w:rsidR="00E31989">
        <w:rPr>
          <w:lang w:val="lt-LT"/>
        </w:rPr>
        <w:t>).</w:t>
      </w:r>
    </w:p>
    <w:p w14:paraId="2397C729" w14:textId="46CA0CB6" w:rsidR="0027042D" w:rsidRDefault="0027042D" w:rsidP="003A7262">
      <w:pPr>
        <w:pStyle w:val="Sraopastraipa"/>
        <w:numPr>
          <w:ilvl w:val="0"/>
          <w:numId w:val="31"/>
        </w:numPr>
        <w:spacing w:line="300" w:lineRule="atLeast"/>
        <w:ind w:left="0" w:firstLine="851"/>
        <w:rPr>
          <w:lang w:val="lt-LT"/>
        </w:rPr>
      </w:pPr>
      <w:r w:rsidRPr="00C7682D">
        <w:rPr>
          <w:lang w:val="lt-LT"/>
        </w:rPr>
        <w:t>Atlieka galutinį vertinimą, padaro išvadas</w:t>
      </w:r>
      <w:r w:rsidR="0047581C" w:rsidRPr="00C7682D">
        <w:rPr>
          <w:lang w:val="lt-LT"/>
        </w:rPr>
        <w:t>, užpildant dokumento pildymo tvarkoje aprašytą dalį h), atsakingas vidaus kontrolės dalyvis (-</w:t>
      </w:r>
      <w:proofErr w:type="spellStart"/>
      <w:r w:rsidR="0047581C" w:rsidRPr="00C7682D">
        <w:rPr>
          <w:lang w:val="lt-LT"/>
        </w:rPr>
        <w:t>iai</w:t>
      </w:r>
      <w:proofErr w:type="spellEnd"/>
      <w:r w:rsidR="0047581C" w:rsidRPr="00C7682D">
        <w:rPr>
          <w:lang w:val="lt-LT"/>
        </w:rPr>
        <w:t>).</w:t>
      </w:r>
    </w:p>
    <w:p w14:paraId="505682C6" w14:textId="77777777" w:rsidR="00E31989" w:rsidRPr="00C7682D" w:rsidRDefault="00E31989" w:rsidP="00E31989">
      <w:pPr>
        <w:pStyle w:val="Sraopastraipa"/>
        <w:spacing w:line="300" w:lineRule="atLeast"/>
        <w:ind w:left="360"/>
        <w:rPr>
          <w:lang w:val="lt-LT"/>
        </w:rPr>
      </w:pPr>
    </w:p>
    <w:p w14:paraId="10C0349B" w14:textId="2CBF6D1F" w:rsidR="0047581C" w:rsidRPr="00C7682D" w:rsidRDefault="00E31989" w:rsidP="0047581C">
      <w:pPr>
        <w:spacing w:line="300" w:lineRule="atLeast"/>
        <w:rPr>
          <w:lang w:val="lt-LT"/>
        </w:rPr>
      </w:pPr>
      <w:r>
        <w:rPr>
          <w:noProof/>
          <w:lang w:val="lt-LT" w:eastAsia="lt-LT"/>
        </w:rPr>
        <w:lastRenderedPageBreak/>
        <w:drawing>
          <wp:inline distT="0" distB="0" distL="0" distR="0" wp14:anchorId="1DB09B8F" wp14:editId="7B48A3C3">
            <wp:extent cx="6059805" cy="158496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9805" cy="1584960"/>
                    </a:xfrm>
                    <a:prstGeom prst="rect">
                      <a:avLst/>
                    </a:prstGeom>
                    <a:noFill/>
                  </pic:spPr>
                </pic:pic>
              </a:graphicData>
            </a:graphic>
          </wp:inline>
        </w:drawing>
      </w:r>
    </w:p>
    <w:p w14:paraId="62939701" w14:textId="77777777" w:rsidR="003F69B4" w:rsidRDefault="003F69B4" w:rsidP="0047581C">
      <w:pPr>
        <w:spacing w:line="300" w:lineRule="atLeast"/>
        <w:rPr>
          <w:lang w:val="lt-LT"/>
        </w:rPr>
      </w:pPr>
    </w:p>
    <w:p w14:paraId="38AEE770" w14:textId="3A22C2AF" w:rsidR="0047581C" w:rsidRPr="00FD5582" w:rsidRDefault="0047581C" w:rsidP="003A7262">
      <w:pPr>
        <w:spacing w:line="300" w:lineRule="atLeast"/>
        <w:ind w:firstLine="851"/>
        <w:rPr>
          <w:lang w:val="lt-LT"/>
        </w:rPr>
      </w:pPr>
      <w:r w:rsidRPr="00C7682D">
        <w:rPr>
          <w:lang w:val="lt-LT"/>
        </w:rPr>
        <w:t xml:space="preserve">Užpildyto dokumento pagrindu rengiamas rizikos vertinimo </w:t>
      </w:r>
      <w:r w:rsidRPr="00FD5582">
        <w:rPr>
          <w:lang w:val="lt-LT"/>
        </w:rPr>
        <w:t xml:space="preserve">ataskaita </w:t>
      </w:r>
      <w:hyperlink w:anchor="_VII.2._Rizikos_vertinimo" w:history="1">
        <w:r w:rsidRPr="00FD5582">
          <w:rPr>
            <w:rStyle w:val="Hipersaitas"/>
            <w:color w:val="auto"/>
            <w:lang w:val="lt-LT"/>
          </w:rPr>
          <w:t xml:space="preserve">(priedas </w:t>
        </w:r>
        <w:r w:rsidR="00FF62D6" w:rsidRPr="00FD5582">
          <w:rPr>
            <w:rStyle w:val="Hipersaitas"/>
            <w:color w:val="auto"/>
            <w:lang w:val="lt-LT"/>
          </w:rPr>
          <w:t>VII.2</w:t>
        </w:r>
        <w:r w:rsidRPr="00FD5582">
          <w:rPr>
            <w:rStyle w:val="Hipersaitas"/>
            <w:color w:val="auto"/>
            <w:lang w:val="lt-LT"/>
          </w:rPr>
          <w:t>)</w:t>
        </w:r>
      </w:hyperlink>
    </w:p>
    <w:p w14:paraId="28F19851" w14:textId="77777777" w:rsidR="0027042D" w:rsidRPr="00FD5582" w:rsidRDefault="00FF62D6" w:rsidP="0004108C">
      <w:pPr>
        <w:pStyle w:val="Antrat2"/>
        <w:spacing w:line="300" w:lineRule="atLeast"/>
        <w:jc w:val="center"/>
        <w:rPr>
          <w:rFonts w:ascii="Times New Roman" w:hAnsi="Times New Roman" w:cs="Times New Roman"/>
          <w:i w:val="0"/>
          <w:sz w:val="24"/>
          <w:lang w:val="lt-LT"/>
        </w:rPr>
      </w:pPr>
      <w:bookmarkStart w:id="201" w:name="_XI.5._Rizikos_vertinimo"/>
      <w:bookmarkStart w:id="202" w:name="_VII.2._Rizikos_vertinimo"/>
      <w:bookmarkStart w:id="203" w:name="_Toc69280850"/>
      <w:bookmarkEnd w:id="201"/>
      <w:bookmarkEnd w:id="202"/>
      <w:r w:rsidRPr="00FD5582">
        <w:rPr>
          <w:rFonts w:ascii="Times New Roman" w:hAnsi="Times New Roman" w:cs="Times New Roman"/>
          <w:i w:val="0"/>
          <w:sz w:val="24"/>
          <w:lang w:val="lt-LT"/>
        </w:rPr>
        <w:t>VII</w:t>
      </w:r>
      <w:r w:rsidR="0027042D" w:rsidRPr="00FD5582">
        <w:rPr>
          <w:rFonts w:ascii="Times New Roman" w:hAnsi="Times New Roman" w:cs="Times New Roman"/>
          <w:i w:val="0"/>
          <w:sz w:val="24"/>
          <w:lang w:val="lt-LT"/>
        </w:rPr>
        <w:t>.</w:t>
      </w:r>
      <w:r w:rsidR="00D243E0" w:rsidRPr="00FD5582">
        <w:rPr>
          <w:rFonts w:ascii="Times New Roman" w:hAnsi="Times New Roman" w:cs="Times New Roman"/>
          <w:i w:val="0"/>
          <w:sz w:val="24"/>
          <w:lang w:val="lt-LT"/>
        </w:rPr>
        <w:t>2</w:t>
      </w:r>
      <w:r w:rsidR="0027042D" w:rsidRPr="00FD5582">
        <w:rPr>
          <w:rFonts w:ascii="Times New Roman" w:hAnsi="Times New Roman" w:cs="Times New Roman"/>
          <w:i w:val="0"/>
          <w:sz w:val="24"/>
          <w:lang w:val="lt-LT"/>
        </w:rPr>
        <w:t xml:space="preserve">. Rizikos vertinimo </w:t>
      </w:r>
      <w:r w:rsidR="002D1BC8" w:rsidRPr="00FD5582">
        <w:rPr>
          <w:rFonts w:ascii="Times New Roman" w:hAnsi="Times New Roman" w:cs="Times New Roman"/>
          <w:i w:val="0"/>
          <w:sz w:val="24"/>
          <w:lang w:val="lt-LT"/>
        </w:rPr>
        <w:t>ataskaita</w:t>
      </w:r>
      <w:bookmarkEnd w:id="203"/>
    </w:p>
    <w:p w14:paraId="576D3317" w14:textId="77777777" w:rsidR="00C35A05" w:rsidRPr="00FD5582" w:rsidRDefault="00C35A05" w:rsidP="0027042D">
      <w:pPr>
        <w:spacing w:line="300" w:lineRule="atLeast"/>
        <w:rPr>
          <w:sz w:val="20"/>
          <w:szCs w:val="20"/>
          <w:lang w:val="lt-LT"/>
        </w:rPr>
      </w:pPr>
    </w:p>
    <w:p w14:paraId="0A2AE330" w14:textId="77777777" w:rsidR="003A7262" w:rsidRDefault="00121D97" w:rsidP="003A7262">
      <w:pPr>
        <w:spacing w:line="300" w:lineRule="atLeast"/>
        <w:ind w:firstLine="851"/>
        <w:rPr>
          <w:lang w:val="lt-LT"/>
        </w:rPr>
      </w:pPr>
      <w:r w:rsidRPr="00FD5582">
        <w:rPr>
          <w:lang w:val="lt-LT"/>
        </w:rPr>
        <w:t>Ataskaita rengiama, remiantis rizikos identifikavimo ir vertinimo dokumentu (</w:t>
      </w:r>
      <w:hyperlink w:anchor="_VII.1._Rizikos_identifikavimo" w:history="1">
        <w:r w:rsidRPr="00FD5582">
          <w:rPr>
            <w:rStyle w:val="Hipersaitas"/>
            <w:color w:val="auto"/>
            <w:lang w:val="lt-LT"/>
          </w:rPr>
          <w:t xml:space="preserve">priedas </w:t>
        </w:r>
        <w:r w:rsidR="00FF62D6" w:rsidRPr="00FD5582">
          <w:rPr>
            <w:rStyle w:val="Hipersaitas"/>
            <w:color w:val="auto"/>
            <w:lang w:val="lt-LT"/>
          </w:rPr>
          <w:t>VI</w:t>
        </w:r>
        <w:r w:rsidRPr="00FD5582">
          <w:rPr>
            <w:rStyle w:val="Hipersaitas"/>
            <w:color w:val="auto"/>
            <w:lang w:val="lt-LT"/>
          </w:rPr>
          <w:t>I.</w:t>
        </w:r>
        <w:r w:rsidR="00FF62D6" w:rsidRPr="00FD5582">
          <w:rPr>
            <w:rStyle w:val="Hipersaitas"/>
            <w:color w:val="auto"/>
            <w:lang w:val="lt-LT"/>
          </w:rPr>
          <w:t>1</w:t>
        </w:r>
      </w:hyperlink>
      <w:r w:rsidRPr="00FD5582">
        <w:rPr>
          <w:lang w:val="lt-LT"/>
        </w:rPr>
        <w:t>).</w:t>
      </w:r>
    </w:p>
    <w:p w14:paraId="1453500D" w14:textId="6C4ABC68" w:rsidR="001846EE" w:rsidRPr="00FD5582" w:rsidRDefault="001846EE" w:rsidP="003A7262">
      <w:pPr>
        <w:spacing w:line="300" w:lineRule="atLeast"/>
        <w:ind w:firstLine="851"/>
        <w:rPr>
          <w:lang w:val="lt-LT"/>
        </w:rPr>
      </w:pPr>
      <w:r w:rsidRPr="00FD5582">
        <w:rPr>
          <w:lang w:val="lt-LT"/>
        </w:rPr>
        <w:t>Rizikos vertinimo ataskaitoje nurodoma:</w:t>
      </w:r>
    </w:p>
    <w:p w14:paraId="5B32C183" w14:textId="77777777" w:rsidR="00022712" w:rsidRPr="00FF62D6" w:rsidRDefault="00022712" w:rsidP="00DC110F">
      <w:pPr>
        <w:pStyle w:val="Sraopastraipa"/>
        <w:numPr>
          <w:ilvl w:val="0"/>
          <w:numId w:val="1"/>
        </w:numPr>
        <w:spacing w:line="300" w:lineRule="atLeast"/>
        <w:ind w:firstLine="54"/>
        <w:rPr>
          <w:lang w:val="lt-LT"/>
        </w:rPr>
      </w:pPr>
      <w:r w:rsidRPr="00FF62D6">
        <w:rPr>
          <w:lang w:val="lt-LT"/>
        </w:rPr>
        <w:t>Planinis ir tikslinis vertinimas;</w:t>
      </w:r>
    </w:p>
    <w:p w14:paraId="4536A0AC" w14:textId="77777777" w:rsidR="001846EE" w:rsidRPr="00FF62D6" w:rsidRDefault="001846EE" w:rsidP="00DC110F">
      <w:pPr>
        <w:pStyle w:val="Sraopastraipa"/>
        <w:numPr>
          <w:ilvl w:val="0"/>
          <w:numId w:val="1"/>
        </w:numPr>
        <w:spacing w:line="300" w:lineRule="atLeast"/>
        <w:ind w:firstLine="54"/>
        <w:rPr>
          <w:lang w:val="lt-LT"/>
        </w:rPr>
      </w:pPr>
      <w:r w:rsidRPr="00FF62D6">
        <w:rPr>
          <w:lang w:val="lt-LT"/>
        </w:rPr>
        <w:t>Vertinimo apimtis;</w:t>
      </w:r>
    </w:p>
    <w:p w14:paraId="5BBEB768" w14:textId="77777777" w:rsidR="001846EE" w:rsidRPr="00FF62D6" w:rsidRDefault="001846EE" w:rsidP="00DC110F">
      <w:pPr>
        <w:pStyle w:val="Sraopastraipa"/>
        <w:numPr>
          <w:ilvl w:val="0"/>
          <w:numId w:val="1"/>
        </w:numPr>
        <w:tabs>
          <w:tab w:val="clear" w:pos="1080"/>
          <w:tab w:val="num" w:pos="720"/>
          <w:tab w:val="left" w:pos="1134"/>
        </w:tabs>
        <w:spacing w:line="300" w:lineRule="atLeast"/>
        <w:ind w:left="0" w:firstLine="1134"/>
        <w:rPr>
          <w:lang w:val="lt-LT"/>
        </w:rPr>
      </w:pPr>
      <w:r w:rsidRPr="00FF62D6">
        <w:rPr>
          <w:lang w:val="lt-LT"/>
        </w:rPr>
        <w:t>Padalinių ir funkcijų, kur nustatyta rizika kitokia nei „toleruojama“, apibūdinimas, detalizuojant rizikas, esamas priemones ir numatytas įgyvendinti priemones bei terminus ir atsakingus asmenis. Jei tokių rizikų nenustatyta, tai yra jei visuose padaliniuose visų funkcijų atžvilgiu rizika įvertinta kaip „toleruojama“, ataskaitoje nurodomas tas faktas;</w:t>
      </w:r>
    </w:p>
    <w:p w14:paraId="66A057BF" w14:textId="77777777" w:rsidR="003A7262" w:rsidRDefault="001846EE" w:rsidP="00DC110F">
      <w:pPr>
        <w:pStyle w:val="Sraopastraipa"/>
        <w:numPr>
          <w:ilvl w:val="0"/>
          <w:numId w:val="1"/>
        </w:numPr>
        <w:spacing w:line="300" w:lineRule="atLeast"/>
        <w:ind w:firstLine="54"/>
        <w:rPr>
          <w:lang w:val="lt-LT"/>
        </w:rPr>
      </w:pPr>
      <w:r w:rsidRPr="00FF62D6">
        <w:rPr>
          <w:lang w:val="lt-LT"/>
        </w:rPr>
        <w:t>S</w:t>
      </w:r>
      <w:r w:rsidR="00022712" w:rsidRPr="00FF62D6">
        <w:rPr>
          <w:lang w:val="lt-LT"/>
        </w:rPr>
        <w:t>ekantis</w:t>
      </w:r>
      <w:r w:rsidRPr="00FF62D6">
        <w:rPr>
          <w:lang w:val="lt-LT"/>
        </w:rPr>
        <w:t xml:space="preserve"> </w:t>
      </w:r>
      <w:r w:rsidR="00022712" w:rsidRPr="00FF62D6">
        <w:rPr>
          <w:lang w:val="lt-LT"/>
        </w:rPr>
        <w:t>rizikos vertinimo terminas.</w:t>
      </w:r>
    </w:p>
    <w:p w14:paraId="07178D19" w14:textId="0E2CC578" w:rsidR="001846EE" w:rsidRPr="003A7262" w:rsidRDefault="001846EE" w:rsidP="003A7262">
      <w:pPr>
        <w:pStyle w:val="Sraopastraipa"/>
        <w:spacing w:line="300" w:lineRule="atLeast"/>
        <w:ind w:left="0" w:firstLine="1080"/>
        <w:rPr>
          <w:lang w:val="lt-LT"/>
        </w:rPr>
      </w:pPr>
      <w:r w:rsidRPr="003A7262">
        <w:rPr>
          <w:lang w:val="lt-LT"/>
        </w:rPr>
        <w:t>Rizikos vertinimo ataskaitą rengia vidaus kontrolės dalyviai, paskirti atsakingais už rizikos vertinimą.</w:t>
      </w:r>
    </w:p>
    <w:p w14:paraId="2D8C9A8D" w14:textId="77777777" w:rsidR="00FB7E1E" w:rsidRPr="00605C1A" w:rsidRDefault="00605C1A" w:rsidP="00FB7E1E">
      <w:pPr>
        <w:pStyle w:val="Antrat2"/>
        <w:spacing w:line="300" w:lineRule="atLeast"/>
        <w:jc w:val="center"/>
        <w:rPr>
          <w:rFonts w:ascii="Times New Roman" w:hAnsi="Times New Roman" w:cs="Times New Roman"/>
          <w:i w:val="0"/>
          <w:sz w:val="24"/>
          <w:lang w:val="lt-LT"/>
        </w:rPr>
      </w:pPr>
      <w:bookmarkStart w:id="204" w:name="_XI.6._Probleminių_sričių"/>
      <w:bookmarkStart w:id="205" w:name="_VII.3._Grįžtamasis_ryšys"/>
      <w:bookmarkStart w:id="206" w:name="_Toc69280851"/>
      <w:bookmarkEnd w:id="204"/>
      <w:bookmarkEnd w:id="205"/>
      <w:r w:rsidRPr="00605C1A">
        <w:rPr>
          <w:rFonts w:ascii="Times New Roman" w:hAnsi="Times New Roman" w:cs="Times New Roman"/>
          <w:i w:val="0"/>
          <w:sz w:val="24"/>
          <w:lang w:val="lt-LT"/>
        </w:rPr>
        <w:t>VI</w:t>
      </w:r>
      <w:r w:rsidR="00FB7E1E" w:rsidRPr="00605C1A">
        <w:rPr>
          <w:rFonts w:ascii="Times New Roman" w:hAnsi="Times New Roman" w:cs="Times New Roman"/>
          <w:i w:val="0"/>
          <w:sz w:val="24"/>
          <w:lang w:val="lt-LT"/>
        </w:rPr>
        <w:t>I.</w:t>
      </w:r>
      <w:r w:rsidR="00D243E0" w:rsidRPr="00605C1A">
        <w:rPr>
          <w:rFonts w:ascii="Times New Roman" w:hAnsi="Times New Roman" w:cs="Times New Roman"/>
          <w:i w:val="0"/>
          <w:sz w:val="24"/>
          <w:lang w:val="lt-LT"/>
        </w:rPr>
        <w:t>3</w:t>
      </w:r>
      <w:r w:rsidR="00FB7E1E" w:rsidRPr="00605C1A">
        <w:rPr>
          <w:rFonts w:ascii="Times New Roman" w:hAnsi="Times New Roman" w:cs="Times New Roman"/>
          <w:i w:val="0"/>
          <w:sz w:val="24"/>
          <w:lang w:val="lt-LT"/>
        </w:rPr>
        <w:t xml:space="preserve">. </w:t>
      </w:r>
      <w:r w:rsidR="00741545" w:rsidRPr="00605C1A">
        <w:rPr>
          <w:rFonts w:ascii="Times New Roman" w:hAnsi="Times New Roman" w:cs="Times New Roman"/>
          <w:i w:val="0"/>
          <w:sz w:val="24"/>
          <w:lang w:val="lt-LT"/>
        </w:rPr>
        <w:t xml:space="preserve">Grįžtamasis ryšys iš </w:t>
      </w:r>
      <w:r w:rsidR="006D6951">
        <w:rPr>
          <w:rFonts w:ascii="Times New Roman" w:hAnsi="Times New Roman" w:cs="Times New Roman"/>
          <w:i w:val="0"/>
          <w:sz w:val="24"/>
          <w:lang w:val="lt-LT"/>
        </w:rPr>
        <w:t>darbuotojų</w:t>
      </w:r>
      <w:bookmarkEnd w:id="206"/>
    </w:p>
    <w:p w14:paraId="0611DBFB" w14:textId="77777777" w:rsidR="00FB7E1E" w:rsidRPr="00F66AA8" w:rsidRDefault="00FB7E1E" w:rsidP="00FB7E1E">
      <w:pPr>
        <w:rPr>
          <w:lang w:val="lt-LT"/>
        </w:rPr>
      </w:pPr>
    </w:p>
    <w:p w14:paraId="2E00C020" w14:textId="6420D3AB" w:rsidR="00DB3163" w:rsidRPr="00605C1A" w:rsidRDefault="00564DD8" w:rsidP="003A7262">
      <w:pPr>
        <w:spacing w:line="300" w:lineRule="atLeast"/>
        <w:ind w:firstLine="851"/>
        <w:rPr>
          <w:lang w:val="lt-LT"/>
        </w:rPr>
      </w:pPr>
      <w:r w:rsidRPr="00605C1A">
        <w:rPr>
          <w:lang w:val="lt-LT"/>
        </w:rPr>
        <w:t>Dokumentą pildo visi darbuotojai</w:t>
      </w:r>
      <w:r w:rsidR="00605C1A" w:rsidRPr="00605C1A">
        <w:rPr>
          <w:lang w:val="lt-LT"/>
        </w:rPr>
        <w:t xml:space="preserve"> pagal poreikį</w:t>
      </w:r>
      <w:r w:rsidRPr="00605C1A">
        <w:rPr>
          <w:lang w:val="lt-LT"/>
        </w:rPr>
        <w:t>, kai susiduria su problemomis, kurioms spręsti reikalingi vadovybės veiksmai – tiek operatyviniai, tiek sisteminiai.</w:t>
      </w:r>
    </w:p>
    <w:p w14:paraId="6DD759EC" w14:textId="77777777" w:rsidR="00564DD8" w:rsidRPr="00F66AA8" w:rsidRDefault="00564DD8" w:rsidP="001846EE">
      <w:pPr>
        <w:spacing w:line="300" w:lineRule="atLeast"/>
        <w:rPr>
          <w:sz w:val="20"/>
          <w:szCs w:val="20"/>
          <w:lang w:val="lt-LT"/>
        </w:rPr>
      </w:pPr>
    </w:p>
    <w:p w14:paraId="79A1ABD1" w14:textId="77777777" w:rsidR="00A700B5" w:rsidRPr="005D34D6" w:rsidRDefault="00E95F45" w:rsidP="005D34D6">
      <w:pPr>
        <w:pStyle w:val="Antrat2"/>
        <w:spacing w:line="300" w:lineRule="atLeast"/>
        <w:jc w:val="center"/>
        <w:rPr>
          <w:rFonts w:ascii="Times New Roman" w:hAnsi="Times New Roman" w:cs="Times New Roman"/>
          <w:i w:val="0"/>
          <w:sz w:val="24"/>
          <w:lang w:val="lt-LT"/>
        </w:rPr>
      </w:pPr>
      <w:bookmarkStart w:id="207" w:name="_VII.4._Vidaus_kontrolės"/>
      <w:bookmarkStart w:id="208" w:name="_Toc69280852"/>
      <w:bookmarkEnd w:id="207"/>
      <w:r w:rsidRPr="005D34D6">
        <w:rPr>
          <w:rFonts w:ascii="Times New Roman" w:hAnsi="Times New Roman" w:cs="Times New Roman"/>
          <w:i w:val="0"/>
          <w:sz w:val="24"/>
          <w:lang w:val="lt-LT"/>
        </w:rPr>
        <w:t>VI</w:t>
      </w:r>
      <w:r w:rsidR="00A700B5" w:rsidRPr="005D34D6">
        <w:rPr>
          <w:rFonts w:ascii="Times New Roman" w:hAnsi="Times New Roman" w:cs="Times New Roman"/>
          <w:i w:val="0"/>
          <w:sz w:val="24"/>
          <w:lang w:val="lt-LT"/>
        </w:rPr>
        <w:t>I.</w:t>
      </w:r>
      <w:r w:rsidR="00D243E0" w:rsidRPr="005D34D6">
        <w:rPr>
          <w:rFonts w:ascii="Times New Roman" w:hAnsi="Times New Roman" w:cs="Times New Roman"/>
          <w:i w:val="0"/>
          <w:sz w:val="24"/>
          <w:lang w:val="lt-LT"/>
        </w:rPr>
        <w:t>4</w:t>
      </w:r>
      <w:r w:rsidR="00A700B5" w:rsidRPr="005D34D6">
        <w:rPr>
          <w:rFonts w:ascii="Times New Roman" w:hAnsi="Times New Roman" w:cs="Times New Roman"/>
          <w:i w:val="0"/>
          <w:sz w:val="24"/>
          <w:lang w:val="lt-LT"/>
        </w:rPr>
        <w:t>. Vidaus kontrolės vertinimo dokumentas</w:t>
      </w:r>
      <w:bookmarkEnd w:id="208"/>
    </w:p>
    <w:p w14:paraId="4A495F25" w14:textId="77777777" w:rsidR="00564DD8" w:rsidRPr="00F66AA8" w:rsidRDefault="00564DD8" w:rsidP="001846EE">
      <w:pPr>
        <w:spacing w:line="300" w:lineRule="atLeast"/>
        <w:rPr>
          <w:sz w:val="20"/>
          <w:szCs w:val="20"/>
          <w:lang w:val="lt-LT"/>
        </w:rPr>
      </w:pPr>
    </w:p>
    <w:p w14:paraId="7BD3EFC5" w14:textId="77777777" w:rsidR="00A700B5" w:rsidRPr="00E95F45" w:rsidRDefault="00A700B5" w:rsidP="003A7262">
      <w:pPr>
        <w:ind w:firstLine="851"/>
        <w:rPr>
          <w:lang w:val="lt-LT"/>
        </w:rPr>
      </w:pPr>
      <w:r w:rsidRPr="00E95F45">
        <w:rPr>
          <w:lang w:val="lt-LT"/>
        </w:rPr>
        <w:t>Dokumento ištrauka:</w:t>
      </w:r>
    </w:p>
    <w:p w14:paraId="0CA256E6" w14:textId="77777777" w:rsidR="00A700B5" w:rsidRPr="00F66AA8" w:rsidRDefault="00A700B5" w:rsidP="001846EE">
      <w:pPr>
        <w:spacing w:line="300" w:lineRule="atLeast"/>
        <w:rPr>
          <w:sz w:val="20"/>
          <w:szCs w:val="20"/>
          <w:lang w:val="lt-LT"/>
        </w:rPr>
      </w:pPr>
    </w:p>
    <w:p w14:paraId="4AEC729F" w14:textId="77777777" w:rsidR="00A700B5" w:rsidRDefault="00E237D8" w:rsidP="001846EE">
      <w:pPr>
        <w:spacing w:line="300" w:lineRule="atLeast"/>
        <w:rPr>
          <w:sz w:val="20"/>
          <w:szCs w:val="20"/>
          <w:lang w:val="lt-LT"/>
        </w:rPr>
      </w:pPr>
      <w:r w:rsidRPr="00E237D8">
        <w:rPr>
          <w:noProof/>
          <w:lang w:val="lt-LT" w:eastAsia="lt-LT"/>
        </w:rPr>
        <w:lastRenderedPageBreak/>
        <w:drawing>
          <wp:inline distT="0" distB="0" distL="0" distR="0" wp14:anchorId="44EEE338" wp14:editId="1B8FA334">
            <wp:extent cx="6058535" cy="218687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58535" cy="2186875"/>
                    </a:xfrm>
                    <a:prstGeom prst="rect">
                      <a:avLst/>
                    </a:prstGeom>
                    <a:noFill/>
                    <a:ln>
                      <a:noFill/>
                    </a:ln>
                  </pic:spPr>
                </pic:pic>
              </a:graphicData>
            </a:graphic>
          </wp:inline>
        </w:drawing>
      </w:r>
    </w:p>
    <w:p w14:paraId="6BF61906" w14:textId="77777777" w:rsidR="00A14C9C" w:rsidRDefault="00A14C9C" w:rsidP="001846EE">
      <w:pPr>
        <w:spacing w:line="300" w:lineRule="atLeast"/>
        <w:rPr>
          <w:sz w:val="20"/>
          <w:szCs w:val="20"/>
          <w:lang w:val="lt-LT"/>
        </w:rPr>
      </w:pPr>
    </w:p>
    <w:p w14:paraId="5B2ADE29" w14:textId="77777777" w:rsidR="00A96212" w:rsidRPr="00C7682D" w:rsidRDefault="00A96212" w:rsidP="003A7262">
      <w:pPr>
        <w:spacing w:line="300" w:lineRule="atLeast"/>
        <w:ind w:firstLine="851"/>
        <w:rPr>
          <w:lang w:val="lt-LT"/>
        </w:rPr>
      </w:pPr>
      <w:r w:rsidRPr="00C7682D">
        <w:rPr>
          <w:lang w:val="lt-LT"/>
        </w:rPr>
        <w:t>Dokumentą pildo, peržiūri:</w:t>
      </w:r>
    </w:p>
    <w:p w14:paraId="36D6FEE7" w14:textId="77777777" w:rsidR="00B1049C" w:rsidRDefault="003330D7" w:rsidP="00B1049C">
      <w:pPr>
        <w:pStyle w:val="Sraopastraipa"/>
        <w:numPr>
          <w:ilvl w:val="0"/>
          <w:numId w:val="1"/>
        </w:numPr>
        <w:spacing w:line="300" w:lineRule="atLeast"/>
        <w:ind w:firstLine="54"/>
        <w:rPr>
          <w:lang w:val="lt-LT"/>
        </w:rPr>
      </w:pPr>
      <w:r>
        <w:rPr>
          <w:lang w:val="lt-LT"/>
        </w:rPr>
        <w:t>P</w:t>
      </w:r>
      <w:r w:rsidR="00A96212" w:rsidRPr="00C7682D">
        <w:rPr>
          <w:lang w:val="lt-LT"/>
        </w:rPr>
        <w:t>adalinio</w:t>
      </w:r>
      <w:r w:rsidR="005B3E79">
        <w:rPr>
          <w:lang w:val="lt-LT"/>
        </w:rPr>
        <w:t>/skyriaus</w:t>
      </w:r>
      <w:r w:rsidR="00A96212" w:rsidRPr="00C7682D">
        <w:rPr>
          <w:lang w:val="lt-LT"/>
        </w:rPr>
        <w:t xml:space="preserve"> vadovas;</w:t>
      </w:r>
    </w:p>
    <w:p w14:paraId="1F06D555" w14:textId="38E7FCB8" w:rsidR="00A96212" w:rsidRPr="00B1049C" w:rsidRDefault="00A96212" w:rsidP="00B1049C">
      <w:pPr>
        <w:pStyle w:val="Sraopastraipa"/>
        <w:numPr>
          <w:ilvl w:val="0"/>
          <w:numId w:val="1"/>
        </w:numPr>
        <w:tabs>
          <w:tab w:val="clear" w:pos="1080"/>
          <w:tab w:val="num" w:pos="1560"/>
        </w:tabs>
        <w:spacing w:line="300" w:lineRule="atLeast"/>
        <w:ind w:left="0" w:firstLine="1134"/>
        <w:rPr>
          <w:lang w:val="lt-LT"/>
        </w:rPr>
      </w:pPr>
      <w:r w:rsidRPr="00B1049C">
        <w:rPr>
          <w:lang w:val="lt-LT"/>
        </w:rPr>
        <w:t xml:space="preserve">Peržiūri ir, reikalui esant tikslina, padalinio vadovo užpildytas dalis ir pateiktą vertinimą atsakingas </w:t>
      </w:r>
      <w:r w:rsidR="005B3E79" w:rsidRPr="00B1049C">
        <w:rPr>
          <w:lang w:val="lt-LT"/>
        </w:rPr>
        <w:t>vidaus kontrolės dalyvis (-</w:t>
      </w:r>
      <w:proofErr w:type="spellStart"/>
      <w:r w:rsidR="005B3E79" w:rsidRPr="00B1049C">
        <w:rPr>
          <w:lang w:val="lt-LT"/>
        </w:rPr>
        <w:t>iai</w:t>
      </w:r>
      <w:proofErr w:type="spellEnd"/>
      <w:r w:rsidR="005B3E79" w:rsidRPr="00B1049C">
        <w:rPr>
          <w:lang w:val="lt-LT"/>
        </w:rPr>
        <w:t>)</w:t>
      </w:r>
    </w:p>
    <w:p w14:paraId="6432EF53" w14:textId="77777777" w:rsidR="00A14C9C" w:rsidRPr="005768BA" w:rsidRDefault="00A14C9C" w:rsidP="00A14C9C">
      <w:pPr>
        <w:pStyle w:val="Antrat2"/>
        <w:spacing w:line="300" w:lineRule="atLeast"/>
        <w:jc w:val="center"/>
        <w:rPr>
          <w:rFonts w:ascii="Times New Roman" w:hAnsi="Times New Roman" w:cs="Times New Roman"/>
          <w:i w:val="0"/>
          <w:sz w:val="24"/>
          <w:szCs w:val="24"/>
          <w:lang w:val="lt-LT"/>
        </w:rPr>
      </w:pPr>
      <w:bookmarkStart w:id="209" w:name="_VII.5._Vidaus_kontrolės_1"/>
      <w:bookmarkStart w:id="210" w:name="_Toc69280853"/>
      <w:bookmarkEnd w:id="209"/>
      <w:r w:rsidRPr="005768BA">
        <w:rPr>
          <w:rFonts w:ascii="Times New Roman" w:hAnsi="Times New Roman" w:cs="Times New Roman"/>
          <w:i w:val="0"/>
          <w:sz w:val="24"/>
          <w:szCs w:val="24"/>
          <w:lang w:val="lt-LT"/>
        </w:rPr>
        <w:t>VII.5. Vidaus kontrolės aplinkos suvokimo ir kontrolės aplinkos įvertinimo klausimynas</w:t>
      </w:r>
      <w:bookmarkEnd w:id="210"/>
    </w:p>
    <w:p w14:paraId="11142E01" w14:textId="77777777" w:rsidR="00A14C9C" w:rsidRPr="005768BA" w:rsidRDefault="00A14C9C" w:rsidP="001846EE">
      <w:pPr>
        <w:spacing w:line="300" w:lineRule="atLeast"/>
        <w:rPr>
          <w:sz w:val="20"/>
          <w:szCs w:val="20"/>
          <w:lang w:val="lt-LT"/>
        </w:rPr>
      </w:pPr>
    </w:p>
    <w:tbl>
      <w:tblPr>
        <w:tblW w:w="9923" w:type="dxa"/>
        <w:tblLook w:val="04A0" w:firstRow="1" w:lastRow="0" w:firstColumn="1" w:lastColumn="0" w:noHBand="0" w:noVBand="1"/>
      </w:tblPr>
      <w:tblGrid>
        <w:gridCol w:w="934"/>
        <w:gridCol w:w="4028"/>
        <w:gridCol w:w="1494"/>
        <w:gridCol w:w="3467"/>
      </w:tblGrid>
      <w:tr w:rsidR="00A14C9C" w:rsidRPr="008019CF" w14:paraId="579987C9" w14:textId="77777777" w:rsidTr="003A7262">
        <w:trPr>
          <w:trHeight w:val="288"/>
        </w:trPr>
        <w:tc>
          <w:tcPr>
            <w:tcW w:w="934" w:type="dxa"/>
            <w:tcBorders>
              <w:top w:val="nil"/>
              <w:left w:val="nil"/>
              <w:bottom w:val="nil"/>
              <w:right w:val="nil"/>
            </w:tcBorders>
            <w:shd w:val="clear" w:color="auto" w:fill="auto"/>
            <w:noWrap/>
            <w:vAlign w:val="bottom"/>
            <w:hideMark/>
          </w:tcPr>
          <w:p w14:paraId="4E359096" w14:textId="77777777" w:rsidR="00A14C9C" w:rsidRPr="00A14C9C" w:rsidRDefault="00A14C9C" w:rsidP="00A14C9C">
            <w:pPr>
              <w:spacing w:line="240" w:lineRule="auto"/>
              <w:jc w:val="left"/>
              <w:rPr>
                <w:b/>
                <w:bCs/>
                <w:color w:val="000000"/>
                <w:sz w:val="20"/>
                <w:szCs w:val="20"/>
                <w:lang w:val="lt-LT" w:eastAsia="lt-LT"/>
              </w:rPr>
            </w:pPr>
          </w:p>
        </w:tc>
        <w:tc>
          <w:tcPr>
            <w:tcW w:w="4028" w:type="dxa"/>
            <w:tcBorders>
              <w:top w:val="nil"/>
              <w:left w:val="nil"/>
              <w:bottom w:val="nil"/>
              <w:right w:val="nil"/>
            </w:tcBorders>
            <w:shd w:val="clear" w:color="auto" w:fill="auto"/>
            <w:vAlign w:val="bottom"/>
            <w:hideMark/>
          </w:tcPr>
          <w:p w14:paraId="77F8BB7B" w14:textId="77777777" w:rsidR="00A14C9C" w:rsidRPr="00A14C9C" w:rsidRDefault="00A14C9C" w:rsidP="00A14C9C">
            <w:pPr>
              <w:spacing w:line="240" w:lineRule="auto"/>
              <w:jc w:val="left"/>
              <w:rPr>
                <w:sz w:val="20"/>
                <w:szCs w:val="20"/>
                <w:lang w:val="lt-LT" w:eastAsia="lt-LT"/>
              </w:rPr>
            </w:pPr>
          </w:p>
        </w:tc>
        <w:tc>
          <w:tcPr>
            <w:tcW w:w="1494" w:type="dxa"/>
            <w:tcBorders>
              <w:top w:val="nil"/>
              <w:left w:val="nil"/>
              <w:bottom w:val="nil"/>
              <w:right w:val="nil"/>
            </w:tcBorders>
            <w:shd w:val="clear" w:color="auto" w:fill="auto"/>
            <w:noWrap/>
            <w:vAlign w:val="bottom"/>
            <w:hideMark/>
          </w:tcPr>
          <w:p w14:paraId="1C3D5A97" w14:textId="77777777" w:rsidR="00A14C9C" w:rsidRPr="00A14C9C" w:rsidRDefault="00A14C9C" w:rsidP="00A14C9C">
            <w:pPr>
              <w:spacing w:line="240" w:lineRule="auto"/>
              <w:jc w:val="left"/>
              <w:rPr>
                <w:sz w:val="20"/>
                <w:szCs w:val="20"/>
                <w:lang w:val="lt-LT" w:eastAsia="lt-LT"/>
              </w:rPr>
            </w:pPr>
          </w:p>
        </w:tc>
        <w:tc>
          <w:tcPr>
            <w:tcW w:w="3467" w:type="dxa"/>
            <w:tcBorders>
              <w:top w:val="nil"/>
              <w:left w:val="nil"/>
              <w:bottom w:val="nil"/>
              <w:right w:val="nil"/>
            </w:tcBorders>
            <w:shd w:val="clear" w:color="auto" w:fill="auto"/>
            <w:noWrap/>
            <w:vAlign w:val="bottom"/>
            <w:hideMark/>
          </w:tcPr>
          <w:p w14:paraId="78C924E6" w14:textId="77777777" w:rsidR="00A14C9C" w:rsidRPr="00A14C9C" w:rsidRDefault="00A14C9C" w:rsidP="00A14C9C">
            <w:pPr>
              <w:spacing w:line="240" w:lineRule="auto"/>
              <w:jc w:val="left"/>
              <w:rPr>
                <w:sz w:val="20"/>
                <w:szCs w:val="20"/>
                <w:lang w:val="lt-LT" w:eastAsia="lt-LT"/>
              </w:rPr>
            </w:pPr>
          </w:p>
        </w:tc>
      </w:tr>
      <w:tr w:rsidR="00A14C9C" w:rsidRPr="00A14C9C" w14:paraId="0916A44E" w14:textId="77777777" w:rsidTr="003A7262">
        <w:trPr>
          <w:trHeight w:val="288"/>
        </w:trPr>
        <w:tc>
          <w:tcPr>
            <w:tcW w:w="93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7FB0A27"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402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4C155BB"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94" w:type="dxa"/>
            <w:tcBorders>
              <w:top w:val="single" w:sz="4" w:space="0" w:color="auto"/>
              <w:left w:val="nil"/>
              <w:bottom w:val="single" w:sz="4" w:space="0" w:color="auto"/>
              <w:right w:val="single" w:sz="4" w:space="0" w:color="auto"/>
            </w:tcBorders>
            <w:shd w:val="clear" w:color="000000" w:fill="B4C6E7"/>
            <w:hideMark/>
          </w:tcPr>
          <w:p w14:paraId="7802BF6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4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C767FEF"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5D8CEF08" w14:textId="77777777" w:rsidTr="003A7262">
        <w:trPr>
          <w:trHeight w:val="288"/>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44AA0BD1" w14:textId="77777777" w:rsidR="00A14C9C" w:rsidRPr="00A14C9C" w:rsidRDefault="00A14C9C" w:rsidP="00A14C9C">
            <w:pPr>
              <w:spacing w:line="240" w:lineRule="auto"/>
              <w:jc w:val="left"/>
              <w:rPr>
                <w:b/>
                <w:bCs/>
                <w:color w:val="000000"/>
                <w:sz w:val="20"/>
                <w:szCs w:val="20"/>
                <w:lang w:val="lt-LT" w:eastAsia="lt-LT"/>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14:paraId="4A9435B4"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32DD1FF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467" w:type="dxa"/>
            <w:vMerge/>
            <w:tcBorders>
              <w:top w:val="single" w:sz="4" w:space="0" w:color="auto"/>
              <w:left w:val="single" w:sz="4" w:space="0" w:color="auto"/>
              <w:bottom w:val="single" w:sz="4" w:space="0" w:color="auto"/>
              <w:right w:val="single" w:sz="4" w:space="0" w:color="auto"/>
            </w:tcBorders>
            <w:vAlign w:val="center"/>
            <w:hideMark/>
          </w:tcPr>
          <w:p w14:paraId="682138CD"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BE0908B" w14:textId="77777777" w:rsidTr="003A7262">
        <w:trPr>
          <w:trHeight w:val="288"/>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02BAE897" w14:textId="77777777" w:rsidR="00A14C9C" w:rsidRPr="00A14C9C" w:rsidRDefault="00A14C9C" w:rsidP="00A14C9C">
            <w:pPr>
              <w:spacing w:line="240" w:lineRule="auto"/>
              <w:jc w:val="left"/>
              <w:rPr>
                <w:b/>
                <w:bCs/>
                <w:color w:val="000000"/>
                <w:sz w:val="20"/>
                <w:szCs w:val="20"/>
                <w:lang w:val="lt-LT" w:eastAsia="lt-LT"/>
              </w:rPr>
            </w:pPr>
          </w:p>
        </w:tc>
        <w:tc>
          <w:tcPr>
            <w:tcW w:w="4028" w:type="dxa"/>
            <w:vMerge/>
            <w:tcBorders>
              <w:top w:val="single" w:sz="4" w:space="0" w:color="auto"/>
              <w:left w:val="single" w:sz="4" w:space="0" w:color="auto"/>
              <w:bottom w:val="single" w:sz="4" w:space="0" w:color="auto"/>
              <w:right w:val="single" w:sz="4" w:space="0" w:color="auto"/>
            </w:tcBorders>
            <w:vAlign w:val="center"/>
            <w:hideMark/>
          </w:tcPr>
          <w:p w14:paraId="5779A4CC"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70B40BF0"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467" w:type="dxa"/>
            <w:vMerge/>
            <w:tcBorders>
              <w:top w:val="single" w:sz="4" w:space="0" w:color="auto"/>
              <w:left w:val="single" w:sz="4" w:space="0" w:color="auto"/>
              <w:bottom w:val="single" w:sz="4" w:space="0" w:color="auto"/>
              <w:right w:val="single" w:sz="4" w:space="0" w:color="auto"/>
            </w:tcBorders>
            <w:vAlign w:val="center"/>
            <w:hideMark/>
          </w:tcPr>
          <w:p w14:paraId="463AE143"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544EF5C" w14:textId="77777777" w:rsidTr="003A7262">
        <w:trPr>
          <w:trHeight w:val="576"/>
        </w:trPr>
        <w:tc>
          <w:tcPr>
            <w:tcW w:w="934" w:type="dxa"/>
            <w:tcBorders>
              <w:top w:val="nil"/>
              <w:left w:val="single" w:sz="4" w:space="0" w:color="auto"/>
              <w:bottom w:val="single" w:sz="4" w:space="0" w:color="auto"/>
              <w:right w:val="single" w:sz="4" w:space="0" w:color="auto"/>
            </w:tcBorders>
            <w:shd w:val="clear" w:color="000000" w:fill="EDEDED"/>
            <w:noWrap/>
            <w:hideMark/>
          </w:tcPr>
          <w:p w14:paraId="5116101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1. </w:t>
            </w:r>
          </w:p>
        </w:tc>
        <w:tc>
          <w:tcPr>
            <w:tcW w:w="4028" w:type="dxa"/>
            <w:tcBorders>
              <w:top w:val="nil"/>
              <w:left w:val="nil"/>
              <w:bottom w:val="single" w:sz="4" w:space="0" w:color="auto"/>
              <w:right w:val="single" w:sz="4" w:space="0" w:color="auto"/>
            </w:tcBorders>
            <w:shd w:val="clear" w:color="000000" w:fill="EDEDED"/>
            <w:hideMark/>
          </w:tcPr>
          <w:p w14:paraId="56743C4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Vadovybės ir darbuotojų asmeninis ir profesinis sąžiningumas ir moralinės vertybės. </w:t>
            </w:r>
          </w:p>
        </w:tc>
        <w:tc>
          <w:tcPr>
            <w:tcW w:w="1494" w:type="dxa"/>
            <w:tcBorders>
              <w:top w:val="nil"/>
              <w:left w:val="nil"/>
              <w:bottom w:val="single" w:sz="4" w:space="0" w:color="auto"/>
              <w:right w:val="single" w:sz="4" w:space="0" w:color="auto"/>
            </w:tcBorders>
            <w:shd w:val="clear" w:color="000000" w:fill="EDEDED"/>
            <w:noWrap/>
            <w:hideMark/>
          </w:tcPr>
          <w:p w14:paraId="4438C47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50D6A356"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5B8CE157"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09F83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1.1. </w:t>
            </w:r>
          </w:p>
        </w:tc>
        <w:tc>
          <w:tcPr>
            <w:tcW w:w="4028" w:type="dxa"/>
            <w:tcBorders>
              <w:top w:val="nil"/>
              <w:left w:val="nil"/>
              <w:bottom w:val="single" w:sz="4" w:space="0" w:color="auto"/>
              <w:right w:val="single" w:sz="4" w:space="0" w:color="auto"/>
            </w:tcBorders>
            <w:shd w:val="clear" w:color="auto" w:fill="auto"/>
            <w:hideMark/>
          </w:tcPr>
          <w:p w14:paraId="1282A3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trečiųjų asmenų aplinkoje vyrauja teigiamas požiūris apie vadovybę?</w:t>
            </w:r>
          </w:p>
        </w:tc>
        <w:tc>
          <w:tcPr>
            <w:tcW w:w="1494" w:type="dxa"/>
            <w:tcBorders>
              <w:top w:val="nil"/>
              <w:left w:val="nil"/>
              <w:bottom w:val="single" w:sz="4" w:space="0" w:color="auto"/>
              <w:right w:val="single" w:sz="4" w:space="0" w:color="auto"/>
            </w:tcBorders>
            <w:shd w:val="clear" w:color="auto" w:fill="auto"/>
            <w:noWrap/>
            <w:hideMark/>
          </w:tcPr>
          <w:p w14:paraId="38BDAB3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F5F06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3706F11"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6ADA49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1.2. </w:t>
            </w:r>
          </w:p>
        </w:tc>
        <w:tc>
          <w:tcPr>
            <w:tcW w:w="4028" w:type="dxa"/>
            <w:tcBorders>
              <w:top w:val="nil"/>
              <w:left w:val="nil"/>
              <w:bottom w:val="single" w:sz="4" w:space="0" w:color="auto"/>
              <w:right w:val="single" w:sz="4" w:space="0" w:color="auto"/>
            </w:tcBorders>
            <w:shd w:val="clear" w:color="auto" w:fill="auto"/>
            <w:hideMark/>
          </w:tcPr>
          <w:p w14:paraId="0E8F1F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vadovai anksčiau yra dirbę vadovaujamą darbą viešojo administravimo ar verslo srityje?</w:t>
            </w:r>
          </w:p>
        </w:tc>
        <w:tc>
          <w:tcPr>
            <w:tcW w:w="1494" w:type="dxa"/>
            <w:tcBorders>
              <w:top w:val="nil"/>
              <w:left w:val="nil"/>
              <w:bottom w:val="single" w:sz="4" w:space="0" w:color="auto"/>
              <w:right w:val="single" w:sz="4" w:space="0" w:color="auto"/>
            </w:tcBorders>
            <w:shd w:val="clear" w:color="auto" w:fill="auto"/>
            <w:noWrap/>
            <w:hideMark/>
          </w:tcPr>
          <w:p w14:paraId="23CA70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845A8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8C84A7D"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B6196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1.3. </w:t>
            </w:r>
          </w:p>
        </w:tc>
        <w:tc>
          <w:tcPr>
            <w:tcW w:w="4028" w:type="dxa"/>
            <w:tcBorders>
              <w:top w:val="nil"/>
              <w:left w:val="nil"/>
              <w:bottom w:val="single" w:sz="4" w:space="0" w:color="auto"/>
              <w:right w:val="single" w:sz="4" w:space="0" w:color="auto"/>
            </w:tcBorders>
            <w:shd w:val="clear" w:color="auto" w:fill="auto"/>
            <w:hideMark/>
          </w:tcPr>
          <w:p w14:paraId="49D39B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dažna vadovų kaita? </w:t>
            </w:r>
          </w:p>
        </w:tc>
        <w:tc>
          <w:tcPr>
            <w:tcW w:w="1494" w:type="dxa"/>
            <w:tcBorders>
              <w:top w:val="nil"/>
              <w:left w:val="nil"/>
              <w:bottom w:val="single" w:sz="4" w:space="0" w:color="auto"/>
              <w:right w:val="single" w:sz="4" w:space="0" w:color="auto"/>
            </w:tcBorders>
            <w:shd w:val="clear" w:color="auto" w:fill="auto"/>
            <w:noWrap/>
            <w:hideMark/>
          </w:tcPr>
          <w:p w14:paraId="560FAB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2343B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363107FD"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6DE6E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1.4. </w:t>
            </w:r>
          </w:p>
        </w:tc>
        <w:tc>
          <w:tcPr>
            <w:tcW w:w="4028" w:type="dxa"/>
            <w:tcBorders>
              <w:top w:val="nil"/>
              <w:left w:val="nil"/>
              <w:bottom w:val="single" w:sz="4" w:space="0" w:color="auto"/>
              <w:right w:val="single" w:sz="4" w:space="0" w:color="auto"/>
            </w:tcBorders>
            <w:shd w:val="clear" w:color="auto" w:fill="auto"/>
            <w:hideMark/>
          </w:tcPr>
          <w:p w14:paraId="2E5292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buvo atskleista faktų dėl vadovų piktnaudžiavimo savo pareigomis siekiant asmeninės naudos? </w:t>
            </w:r>
          </w:p>
        </w:tc>
        <w:tc>
          <w:tcPr>
            <w:tcW w:w="1494" w:type="dxa"/>
            <w:tcBorders>
              <w:top w:val="nil"/>
              <w:left w:val="nil"/>
              <w:bottom w:val="single" w:sz="4" w:space="0" w:color="auto"/>
              <w:right w:val="single" w:sz="4" w:space="0" w:color="auto"/>
            </w:tcBorders>
            <w:shd w:val="clear" w:color="auto" w:fill="auto"/>
            <w:noWrap/>
            <w:hideMark/>
          </w:tcPr>
          <w:p w14:paraId="30C284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158C9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301C619"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120C58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1.5. </w:t>
            </w:r>
          </w:p>
        </w:tc>
        <w:tc>
          <w:tcPr>
            <w:tcW w:w="4028" w:type="dxa"/>
            <w:tcBorders>
              <w:top w:val="nil"/>
              <w:left w:val="nil"/>
              <w:bottom w:val="single" w:sz="4" w:space="0" w:color="auto"/>
              <w:right w:val="single" w:sz="4" w:space="0" w:color="auto"/>
            </w:tcBorders>
            <w:shd w:val="clear" w:color="auto" w:fill="auto"/>
            <w:hideMark/>
          </w:tcPr>
          <w:p w14:paraId="7EB15C5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vadovybės narys, tiesiogiai susijęs su  svarbiais projektais, veiklos sritimis, apie tai deklaruoja Viešųjų ir privačių interesų deklaracijoje? </w:t>
            </w:r>
          </w:p>
        </w:tc>
        <w:tc>
          <w:tcPr>
            <w:tcW w:w="1494" w:type="dxa"/>
            <w:tcBorders>
              <w:top w:val="nil"/>
              <w:left w:val="nil"/>
              <w:bottom w:val="single" w:sz="4" w:space="0" w:color="auto"/>
              <w:right w:val="single" w:sz="4" w:space="0" w:color="auto"/>
            </w:tcBorders>
            <w:shd w:val="clear" w:color="auto" w:fill="auto"/>
            <w:noWrap/>
            <w:hideMark/>
          </w:tcPr>
          <w:p w14:paraId="7530BB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98A20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FF33A51"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619A6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1.6. </w:t>
            </w:r>
          </w:p>
        </w:tc>
        <w:tc>
          <w:tcPr>
            <w:tcW w:w="4028" w:type="dxa"/>
            <w:tcBorders>
              <w:top w:val="nil"/>
              <w:left w:val="nil"/>
              <w:bottom w:val="single" w:sz="4" w:space="0" w:color="auto"/>
              <w:right w:val="single" w:sz="4" w:space="0" w:color="auto"/>
            </w:tcBorders>
            <w:shd w:val="clear" w:color="auto" w:fill="auto"/>
            <w:hideMark/>
          </w:tcPr>
          <w:p w14:paraId="410887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vadovų elgesys yra sektinas? </w:t>
            </w:r>
          </w:p>
        </w:tc>
        <w:tc>
          <w:tcPr>
            <w:tcW w:w="1494" w:type="dxa"/>
            <w:tcBorders>
              <w:top w:val="nil"/>
              <w:left w:val="nil"/>
              <w:bottom w:val="single" w:sz="4" w:space="0" w:color="auto"/>
              <w:right w:val="single" w:sz="4" w:space="0" w:color="auto"/>
            </w:tcBorders>
            <w:shd w:val="clear" w:color="auto" w:fill="auto"/>
            <w:noWrap/>
            <w:hideMark/>
          </w:tcPr>
          <w:p w14:paraId="7F4234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9E7E2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98A14F5"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711109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1.7. </w:t>
            </w:r>
          </w:p>
        </w:tc>
        <w:tc>
          <w:tcPr>
            <w:tcW w:w="4028" w:type="dxa"/>
            <w:tcBorders>
              <w:top w:val="nil"/>
              <w:left w:val="nil"/>
              <w:bottom w:val="single" w:sz="4" w:space="0" w:color="auto"/>
              <w:right w:val="single" w:sz="4" w:space="0" w:color="auto"/>
            </w:tcBorders>
            <w:shd w:val="clear" w:color="auto" w:fill="auto"/>
            <w:hideMark/>
          </w:tcPr>
          <w:p w14:paraId="35A05F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yra rašytinės elgesio normos ir etikos taisyklės? </w:t>
            </w:r>
          </w:p>
        </w:tc>
        <w:tc>
          <w:tcPr>
            <w:tcW w:w="1494" w:type="dxa"/>
            <w:tcBorders>
              <w:top w:val="nil"/>
              <w:left w:val="nil"/>
              <w:bottom w:val="single" w:sz="4" w:space="0" w:color="auto"/>
              <w:right w:val="single" w:sz="4" w:space="0" w:color="auto"/>
            </w:tcBorders>
            <w:shd w:val="clear" w:color="auto" w:fill="auto"/>
            <w:noWrap/>
            <w:hideMark/>
          </w:tcPr>
          <w:p w14:paraId="64800F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FF1C7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DAABC3E"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152B1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1.8. </w:t>
            </w:r>
          </w:p>
        </w:tc>
        <w:tc>
          <w:tcPr>
            <w:tcW w:w="4028" w:type="dxa"/>
            <w:tcBorders>
              <w:top w:val="nil"/>
              <w:left w:val="nil"/>
              <w:bottom w:val="single" w:sz="4" w:space="0" w:color="auto"/>
              <w:right w:val="single" w:sz="4" w:space="0" w:color="auto"/>
            </w:tcBorders>
            <w:shd w:val="clear" w:color="auto" w:fill="auto"/>
            <w:hideMark/>
          </w:tcPr>
          <w:p w14:paraId="3C7251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darbuotojai informuojami apie netinkamo elgesio padarinius?</w:t>
            </w:r>
          </w:p>
        </w:tc>
        <w:tc>
          <w:tcPr>
            <w:tcW w:w="1494" w:type="dxa"/>
            <w:tcBorders>
              <w:top w:val="nil"/>
              <w:left w:val="nil"/>
              <w:bottom w:val="single" w:sz="4" w:space="0" w:color="auto"/>
              <w:right w:val="single" w:sz="4" w:space="0" w:color="auto"/>
            </w:tcBorders>
            <w:shd w:val="clear" w:color="auto" w:fill="auto"/>
            <w:noWrap/>
            <w:hideMark/>
          </w:tcPr>
          <w:p w14:paraId="089C4F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FB4945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B1F9E6E"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A0488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1.9. </w:t>
            </w:r>
          </w:p>
        </w:tc>
        <w:tc>
          <w:tcPr>
            <w:tcW w:w="4028" w:type="dxa"/>
            <w:tcBorders>
              <w:top w:val="nil"/>
              <w:left w:val="nil"/>
              <w:bottom w:val="single" w:sz="4" w:space="0" w:color="auto"/>
              <w:right w:val="single" w:sz="4" w:space="0" w:color="auto"/>
            </w:tcBorders>
            <w:shd w:val="clear" w:color="auto" w:fill="auto"/>
            <w:hideMark/>
          </w:tcPr>
          <w:p w14:paraId="3AE3C8A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yra nustatytos (pageidautina rašytinės) taisyklės, reguliuojančios vadovybės santykius su darbuotojais, žiniasklaida, trečiaisiais asmenimis? </w:t>
            </w:r>
          </w:p>
        </w:tc>
        <w:tc>
          <w:tcPr>
            <w:tcW w:w="1494" w:type="dxa"/>
            <w:tcBorders>
              <w:top w:val="nil"/>
              <w:left w:val="nil"/>
              <w:bottom w:val="single" w:sz="4" w:space="0" w:color="auto"/>
              <w:right w:val="single" w:sz="4" w:space="0" w:color="auto"/>
            </w:tcBorders>
            <w:shd w:val="clear" w:color="auto" w:fill="auto"/>
            <w:noWrap/>
            <w:hideMark/>
          </w:tcPr>
          <w:p w14:paraId="4F96043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92C7F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F6CB61D"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70DB4E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 xml:space="preserve">1.10. </w:t>
            </w:r>
          </w:p>
        </w:tc>
        <w:tc>
          <w:tcPr>
            <w:tcW w:w="4028" w:type="dxa"/>
            <w:tcBorders>
              <w:top w:val="nil"/>
              <w:left w:val="nil"/>
              <w:bottom w:val="single" w:sz="4" w:space="0" w:color="auto"/>
              <w:right w:val="single" w:sz="4" w:space="0" w:color="auto"/>
            </w:tcBorders>
            <w:shd w:val="clear" w:color="auto" w:fill="auto"/>
            <w:hideMark/>
          </w:tcPr>
          <w:p w14:paraId="03E2050C" w14:textId="77777777" w:rsidR="00A14C9C" w:rsidRPr="00A14C9C" w:rsidRDefault="00A14C9C" w:rsidP="006D6951">
            <w:pPr>
              <w:spacing w:line="240" w:lineRule="auto"/>
              <w:jc w:val="left"/>
              <w:rPr>
                <w:color w:val="000000"/>
                <w:sz w:val="20"/>
                <w:szCs w:val="20"/>
                <w:lang w:val="lt-LT" w:eastAsia="lt-LT"/>
              </w:rPr>
            </w:pPr>
            <w:r w:rsidRPr="00A14C9C">
              <w:rPr>
                <w:color w:val="000000"/>
                <w:sz w:val="20"/>
                <w:szCs w:val="20"/>
                <w:lang w:val="lt-LT" w:eastAsia="lt-LT"/>
              </w:rPr>
              <w:t xml:space="preserve">Ar nustatyta konkreti politika (pageidautina raštu), susijusi su pinigine ir kita parama bei finansiniais interesais (įskaitant pašalpas, rėmimą, premijavimą ir kt.) aukštesnio valdymo lygio </w:t>
            </w:r>
            <w:r w:rsidR="006D6951">
              <w:rPr>
                <w:color w:val="000000"/>
                <w:sz w:val="20"/>
                <w:szCs w:val="20"/>
                <w:lang w:val="lt-LT" w:eastAsia="lt-LT"/>
              </w:rPr>
              <w:t>darbuotojams</w:t>
            </w:r>
            <w:r w:rsidRPr="00A14C9C">
              <w:rPr>
                <w:color w:val="000000"/>
                <w:sz w:val="20"/>
                <w:szCs w:val="20"/>
                <w:lang w:val="lt-LT" w:eastAsia="lt-LT"/>
              </w:rPr>
              <w:t xml:space="preserve">? </w:t>
            </w:r>
          </w:p>
        </w:tc>
        <w:tc>
          <w:tcPr>
            <w:tcW w:w="1494" w:type="dxa"/>
            <w:tcBorders>
              <w:top w:val="nil"/>
              <w:left w:val="nil"/>
              <w:bottom w:val="single" w:sz="4" w:space="0" w:color="auto"/>
              <w:right w:val="single" w:sz="4" w:space="0" w:color="auto"/>
            </w:tcBorders>
            <w:shd w:val="clear" w:color="auto" w:fill="auto"/>
            <w:noWrap/>
            <w:hideMark/>
          </w:tcPr>
          <w:p w14:paraId="10E84B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AB43B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332CADED"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93526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1.11. </w:t>
            </w:r>
          </w:p>
        </w:tc>
        <w:tc>
          <w:tcPr>
            <w:tcW w:w="4028" w:type="dxa"/>
            <w:tcBorders>
              <w:top w:val="nil"/>
              <w:left w:val="nil"/>
              <w:bottom w:val="single" w:sz="4" w:space="0" w:color="auto"/>
              <w:right w:val="single" w:sz="4" w:space="0" w:color="auto"/>
            </w:tcBorders>
            <w:shd w:val="clear" w:color="auto" w:fill="auto"/>
            <w:hideMark/>
          </w:tcPr>
          <w:p w14:paraId="46CCE1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atliekami nepriklausomi tikrinimai giminystės ir šeimos ryšiams nustatyti priimant svarbius sprendimus? </w:t>
            </w:r>
          </w:p>
        </w:tc>
        <w:tc>
          <w:tcPr>
            <w:tcW w:w="1494" w:type="dxa"/>
            <w:tcBorders>
              <w:top w:val="nil"/>
              <w:left w:val="nil"/>
              <w:bottom w:val="single" w:sz="4" w:space="0" w:color="auto"/>
              <w:right w:val="single" w:sz="4" w:space="0" w:color="auto"/>
            </w:tcBorders>
            <w:shd w:val="clear" w:color="auto" w:fill="auto"/>
            <w:noWrap/>
            <w:hideMark/>
          </w:tcPr>
          <w:p w14:paraId="3CE2B3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00822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523D163"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4193C8E"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2.</w:t>
            </w:r>
          </w:p>
        </w:tc>
        <w:tc>
          <w:tcPr>
            <w:tcW w:w="4028" w:type="dxa"/>
            <w:tcBorders>
              <w:top w:val="nil"/>
              <w:left w:val="nil"/>
              <w:bottom w:val="single" w:sz="4" w:space="0" w:color="auto"/>
              <w:right w:val="single" w:sz="4" w:space="0" w:color="auto"/>
            </w:tcBorders>
            <w:shd w:val="clear" w:color="000000" w:fill="EDEDED"/>
            <w:hideMark/>
          </w:tcPr>
          <w:p w14:paraId="6734FD2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 Vadovybės ir darbuotojų kompetencija</w:t>
            </w:r>
          </w:p>
        </w:tc>
        <w:tc>
          <w:tcPr>
            <w:tcW w:w="1494" w:type="dxa"/>
            <w:tcBorders>
              <w:top w:val="nil"/>
              <w:left w:val="nil"/>
              <w:bottom w:val="single" w:sz="4" w:space="0" w:color="auto"/>
              <w:right w:val="single" w:sz="4" w:space="0" w:color="auto"/>
            </w:tcBorders>
            <w:shd w:val="clear" w:color="000000" w:fill="EDEDED"/>
            <w:noWrap/>
            <w:hideMark/>
          </w:tcPr>
          <w:p w14:paraId="76E0E51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2CC24D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127D281"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3A248B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4028" w:type="dxa"/>
            <w:tcBorders>
              <w:top w:val="nil"/>
              <w:left w:val="nil"/>
              <w:bottom w:val="single" w:sz="4" w:space="0" w:color="auto"/>
              <w:right w:val="single" w:sz="4" w:space="0" w:color="auto"/>
            </w:tcBorders>
            <w:shd w:val="clear" w:color="auto" w:fill="auto"/>
            <w:hideMark/>
          </w:tcPr>
          <w:p w14:paraId="26F71B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numatomas naujų darbuotojų priėmimas yra plačiai viešinamas kvalifikuotų specialistų aplinkoje? Ar organizuojami konkursai į laisvas pareigybes skelbiami viešai?</w:t>
            </w:r>
          </w:p>
        </w:tc>
        <w:tc>
          <w:tcPr>
            <w:tcW w:w="1494" w:type="dxa"/>
            <w:tcBorders>
              <w:top w:val="nil"/>
              <w:left w:val="nil"/>
              <w:bottom w:val="single" w:sz="4" w:space="0" w:color="auto"/>
              <w:right w:val="single" w:sz="4" w:space="0" w:color="auto"/>
            </w:tcBorders>
            <w:shd w:val="clear" w:color="auto" w:fill="auto"/>
            <w:noWrap/>
            <w:hideMark/>
          </w:tcPr>
          <w:p w14:paraId="70D9B8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B88FB9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759B606"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6FC356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4028" w:type="dxa"/>
            <w:tcBorders>
              <w:top w:val="nil"/>
              <w:left w:val="nil"/>
              <w:bottom w:val="single" w:sz="4" w:space="0" w:color="auto"/>
              <w:right w:val="single" w:sz="4" w:space="0" w:color="auto"/>
            </w:tcBorders>
            <w:shd w:val="clear" w:color="auto" w:fill="auto"/>
            <w:hideMark/>
          </w:tcPr>
          <w:p w14:paraId="33E71D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susiduria su aukštos kvalifikacijos darbuotojų trūkumo problema?</w:t>
            </w:r>
          </w:p>
        </w:tc>
        <w:tc>
          <w:tcPr>
            <w:tcW w:w="1494" w:type="dxa"/>
            <w:tcBorders>
              <w:top w:val="nil"/>
              <w:left w:val="nil"/>
              <w:bottom w:val="single" w:sz="4" w:space="0" w:color="auto"/>
              <w:right w:val="single" w:sz="4" w:space="0" w:color="auto"/>
            </w:tcBorders>
            <w:shd w:val="clear" w:color="auto" w:fill="auto"/>
            <w:noWrap/>
            <w:hideMark/>
          </w:tcPr>
          <w:p w14:paraId="44644B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6A4478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25023D6"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7A901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4028" w:type="dxa"/>
            <w:tcBorders>
              <w:top w:val="nil"/>
              <w:left w:val="nil"/>
              <w:bottom w:val="single" w:sz="4" w:space="0" w:color="auto"/>
              <w:right w:val="single" w:sz="4" w:space="0" w:color="auto"/>
            </w:tcBorders>
            <w:shd w:val="clear" w:color="auto" w:fill="auto"/>
            <w:hideMark/>
          </w:tcPr>
          <w:p w14:paraId="399E5AD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numatytos tinkamos procedūros, padedančios nustatyti pretendento patirtį, kvalifikaciją, gebėjimus?</w:t>
            </w:r>
          </w:p>
        </w:tc>
        <w:tc>
          <w:tcPr>
            <w:tcW w:w="1494" w:type="dxa"/>
            <w:tcBorders>
              <w:top w:val="nil"/>
              <w:left w:val="nil"/>
              <w:bottom w:val="single" w:sz="4" w:space="0" w:color="auto"/>
              <w:right w:val="single" w:sz="4" w:space="0" w:color="auto"/>
            </w:tcBorders>
            <w:shd w:val="clear" w:color="auto" w:fill="auto"/>
            <w:noWrap/>
            <w:hideMark/>
          </w:tcPr>
          <w:p w14:paraId="0B0F8E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EDB68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F56A049"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77BBE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2.4</w:t>
            </w:r>
          </w:p>
        </w:tc>
        <w:tc>
          <w:tcPr>
            <w:tcW w:w="4028" w:type="dxa"/>
            <w:tcBorders>
              <w:top w:val="nil"/>
              <w:left w:val="nil"/>
              <w:bottom w:val="single" w:sz="4" w:space="0" w:color="auto"/>
              <w:right w:val="single" w:sz="4" w:space="0" w:color="auto"/>
            </w:tcBorders>
            <w:shd w:val="clear" w:color="auto" w:fill="auto"/>
            <w:hideMark/>
          </w:tcPr>
          <w:p w14:paraId="3151CF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nauji darbuotojai pasirašytinai supažindinami su jų įgaliojimais ir atsakomybe ir su tuo, ko iš jų tikisi vadovybė?</w:t>
            </w:r>
          </w:p>
        </w:tc>
        <w:tc>
          <w:tcPr>
            <w:tcW w:w="1494" w:type="dxa"/>
            <w:tcBorders>
              <w:top w:val="nil"/>
              <w:left w:val="nil"/>
              <w:bottom w:val="single" w:sz="4" w:space="0" w:color="auto"/>
              <w:right w:val="single" w:sz="4" w:space="0" w:color="auto"/>
            </w:tcBorders>
            <w:shd w:val="clear" w:color="auto" w:fill="auto"/>
            <w:noWrap/>
            <w:hideMark/>
          </w:tcPr>
          <w:p w14:paraId="2A889B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5C706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A5D67F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95001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2.5.</w:t>
            </w:r>
          </w:p>
        </w:tc>
        <w:tc>
          <w:tcPr>
            <w:tcW w:w="4028" w:type="dxa"/>
            <w:tcBorders>
              <w:top w:val="nil"/>
              <w:left w:val="nil"/>
              <w:bottom w:val="single" w:sz="4" w:space="0" w:color="auto"/>
              <w:right w:val="single" w:sz="4" w:space="0" w:color="auto"/>
            </w:tcBorders>
            <w:shd w:val="clear" w:color="auto" w:fill="auto"/>
            <w:hideMark/>
          </w:tcPr>
          <w:p w14:paraId="1D4875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atsižvelgiant į veiklą nagrinėjami darbuotojų kvalifikacijos kėlimo poreikiai ir numatomi jų veiklos planai?</w:t>
            </w:r>
          </w:p>
        </w:tc>
        <w:tc>
          <w:tcPr>
            <w:tcW w:w="1494" w:type="dxa"/>
            <w:tcBorders>
              <w:top w:val="nil"/>
              <w:left w:val="nil"/>
              <w:bottom w:val="single" w:sz="4" w:space="0" w:color="auto"/>
              <w:right w:val="single" w:sz="4" w:space="0" w:color="auto"/>
            </w:tcBorders>
            <w:shd w:val="clear" w:color="auto" w:fill="auto"/>
            <w:noWrap/>
            <w:hideMark/>
          </w:tcPr>
          <w:p w14:paraId="7FDB39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847ED0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541341F"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0C6AEF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2.6.</w:t>
            </w:r>
          </w:p>
        </w:tc>
        <w:tc>
          <w:tcPr>
            <w:tcW w:w="4028" w:type="dxa"/>
            <w:tcBorders>
              <w:top w:val="nil"/>
              <w:left w:val="nil"/>
              <w:bottom w:val="single" w:sz="4" w:space="0" w:color="auto"/>
              <w:right w:val="single" w:sz="4" w:space="0" w:color="auto"/>
            </w:tcBorders>
            <w:shd w:val="clear" w:color="auto" w:fill="auto"/>
            <w:hideMark/>
          </w:tcPr>
          <w:p w14:paraId="7D7BDA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nustatyti kriterijai, kuriais remiantis darbuotojai keliami pareigose arba jiems keliamas atlyginimas, neleidžiantys tarpti protekcionizmui, giminystės ryšiams?</w:t>
            </w:r>
          </w:p>
        </w:tc>
        <w:tc>
          <w:tcPr>
            <w:tcW w:w="1494" w:type="dxa"/>
            <w:tcBorders>
              <w:top w:val="nil"/>
              <w:left w:val="nil"/>
              <w:bottom w:val="single" w:sz="4" w:space="0" w:color="auto"/>
              <w:right w:val="single" w:sz="4" w:space="0" w:color="auto"/>
            </w:tcBorders>
            <w:shd w:val="clear" w:color="auto" w:fill="auto"/>
            <w:noWrap/>
            <w:hideMark/>
          </w:tcPr>
          <w:p w14:paraId="136E23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357AA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7664C8D"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417970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2.7.</w:t>
            </w:r>
          </w:p>
        </w:tc>
        <w:tc>
          <w:tcPr>
            <w:tcW w:w="4028" w:type="dxa"/>
            <w:tcBorders>
              <w:top w:val="nil"/>
              <w:left w:val="nil"/>
              <w:bottom w:val="single" w:sz="4" w:space="0" w:color="auto"/>
              <w:right w:val="single" w:sz="4" w:space="0" w:color="auto"/>
            </w:tcBorders>
            <w:shd w:val="clear" w:color="auto" w:fill="auto"/>
            <w:hideMark/>
          </w:tcPr>
          <w:p w14:paraId="6ADB571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sudarytos sąlygos darbuotojams kelti kvalifikaciją?</w:t>
            </w:r>
          </w:p>
        </w:tc>
        <w:tc>
          <w:tcPr>
            <w:tcW w:w="1494" w:type="dxa"/>
            <w:tcBorders>
              <w:top w:val="nil"/>
              <w:left w:val="nil"/>
              <w:bottom w:val="single" w:sz="4" w:space="0" w:color="auto"/>
              <w:right w:val="single" w:sz="4" w:space="0" w:color="auto"/>
            </w:tcBorders>
            <w:shd w:val="clear" w:color="auto" w:fill="auto"/>
            <w:noWrap/>
            <w:hideMark/>
          </w:tcPr>
          <w:p w14:paraId="7BA92E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4763F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B28580E"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A939B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2.8.</w:t>
            </w:r>
          </w:p>
        </w:tc>
        <w:tc>
          <w:tcPr>
            <w:tcW w:w="4028" w:type="dxa"/>
            <w:tcBorders>
              <w:top w:val="nil"/>
              <w:left w:val="nil"/>
              <w:bottom w:val="single" w:sz="4" w:space="0" w:color="auto"/>
              <w:right w:val="single" w:sz="4" w:space="0" w:color="auto"/>
            </w:tcBorders>
            <w:shd w:val="clear" w:color="auto" w:fill="auto"/>
            <w:hideMark/>
          </w:tcPr>
          <w:p w14:paraId="6BB52B5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darbuotojai supažindinami su etikos taisyklėmis?</w:t>
            </w:r>
          </w:p>
        </w:tc>
        <w:tc>
          <w:tcPr>
            <w:tcW w:w="1494" w:type="dxa"/>
            <w:tcBorders>
              <w:top w:val="nil"/>
              <w:left w:val="nil"/>
              <w:bottom w:val="single" w:sz="4" w:space="0" w:color="auto"/>
              <w:right w:val="single" w:sz="4" w:space="0" w:color="auto"/>
            </w:tcBorders>
            <w:shd w:val="clear" w:color="auto" w:fill="auto"/>
            <w:noWrap/>
            <w:hideMark/>
          </w:tcPr>
          <w:p w14:paraId="204DB86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0A8EA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7C985A3"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65C6EE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2.9.</w:t>
            </w:r>
          </w:p>
        </w:tc>
        <w:tc>
          <w:tcPr>
            <w:tcW w:w="4028" w:type="dxa"/>
            <w:tcBorders>
              <w:top w:val="nil"/>
              <w:left w:val="nil"/>
              <w:bottom w:val="single" w:sz="4" w:space="0" w:color="auto"/>
              <w:right w:val="single" w:sz="4" w:space="0" w:color="auto"/>
            </w:tcBorders>
            <w:shd w:val="clear" w:color="auto" w:fill="auto"/>
            <w:hideMark/>
          </w:tcPr>
          <w:p w14:paraId="1BBF11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taikomos drausminės / tarnybinės nuobaudos už neefektyvią veiklą?</w:t>
            </w:r>
          </w:p>
        </w:tc>
        <w:tc>
          <w:tcPr>
            <w:tcW w:w="1494" w:type="dxa"/>
            <w:tcBorders>
              <w:top w:val="nil"/>
              <w:left w:val="nil"/>
              <w:bottom w:val="single" w:sz="4" w:space="0" w:color="auto"/>
              <w:right w:val="single" w:sz="4" w:space="0" w:color="auto"/>
            </w:tcBorders>
            <w:shd w:val="clear" w:color="auto" w:fill="auto"/>
            <w:noWrap/>
            <w:hideMark/>
          </w:tcPr>
          <w:p w14:paraId="0C07A87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CD7A45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B98B22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9188F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2.10.</w:t>
            </w:r>
          </w:p>
        </w:tc>
        <w:tc>
          <w:tcPr>
            <w:tcW w:w="4028" w:type="dxa"/>
            <w:tcBorders>
              <w:top w:val="nil"/>
              <w:left w:val="nil"/>
              <w:bottom w:val="single" w:sz="4" w:space="0" w:color="auto"/>
              <w:right w:val="single" w:sz="4" w:space="0" w:color="auto"/>
            </w:tcBorders>
            <w:shd w:val="clear" w:color="auto" w:fill="auto"/>
            <w:hideMark/>
          </w:tcPr>
          <w:p w14:paraId="2E4F111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taikomos drausminės nuobaudos už etikos taisyklių pažeidimus ar kitą netinkamą darbuotojų elgesį?</w:t>
            </w:r>
          </w:p>
        </w:tc>
        <w:tc>
          <w:tcPr>
            <w:tcW w:w="1494" w:type="dxa"/>
            <w:tcBorders>
              <w:top w:val="nil"/>
              <w:left w:val="nil"/>
              <w:bottom w:val="single" w:sz="4" w:space="0" w:color="auto"/>
              <w:right w:val="single" w:sz="4" w:space="0" w:color="auto"/>
            </w:tcBorders>
            <w:shd w:val="clear" w:color="auto" w:fill="auto"/>
            <w:noWrap/>
            <w:hideMark/>
          </w:tcPr>
          <w:p w14:paraId="2A505C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7E65D5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AC4EE64"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7BF7FF5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2.11.</w:t>
            </w:r>
          </w:p>
        </w:tc>
        <w:tc>
          <w:tcPr>
            <w:tcW w:w="4028" w:type="dxa"/>
            <w:tcBorders>
              <w:top w:val="nil"/>
              <w:left w:val="nil"/>
              <w:bottom w:val="single" w:sz="4" w:space="0" w:color="auto"/>
              <w:right w:val="single" w:sz="4" w:space="0" w:color="auto"/>
            </w:tcBorders>
            <w:shd w:val="clear" w:color="auto" w:fill="auto"/>
            <w:hideMark/>
          </w:tcPr>
          <w:p w14:paraId="740BF07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analizuojamos darbuotojų kaitos priežastys?</w:t>
            </w:r>
          </w:p>
        </w:tc>
        <w:tc>
          <w:tcPr>
            <w:tcW w:w="1494" w:type="dxa"/>
            <w:tcBorders>
              <w:top w:val="nil"/>
              <w:left w:val="nil"/>
              <w:bottom w:val="single" w:sz="4" w:space="0" w:color="auto"/>
              <w:right w:val="single" w:sz="4" w:space="0" w:color="auto"/>
            </w:tcBorders>
            <w:shd w:val="clear" w:color="auto" w:fill="auto"/>
            <w:noWrap/>
            <w:hideMark/>
          </w:tcPr>
          <w:p w14:paraId="0914FE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56A51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90AC832"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4FFA6531"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3. </w:t>
            </w:r>
          </w:p>
        </w:tc>
        <w:tc>
          <w:tcPr>
            <w:tcW w:w="4028" w:type="dxa"/>
            <w:tcBorders>
              <w:top w:val="nil"/>
              <w:left w:val="nil"/>
              <w:bottom w:val="single" w:sz="4" w:space="0" w:color="auto"/>
              <w:right w:val="single" w:sz="4" w:space="0" w:color="auto"/>
            </w:tcBorders>
            <w:shd w:val="clear" w:color="000000" w:fill="EDEDED"/>
            <w:hideMark/>
          </w:tcPr>
          <w:p w14:paraId="5408F41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Valdymo filosofija ir vadovavimo stilius</w:t>
            </w:r>
          </w:p>
        </w:tc>
        <w:tc>
          <w:tcPr>
            <w:tcW w:w="1494" w:type="dxa"/>
            <w:tcBorders>
              <w:top w:val="nil"/>
              <w:left w:val="nil"/>
              <w:bottom w:val="single" w:sz="4" w:space="0" w:color="auto"/>
              <w:right w:val="single" w:sz="4" w:space="0" w:color="auto"/>
            </w:tcBorders>
            <w:shd w:val="clear" w:color="000000" w:fill="EDEDED"/>
            <w:noWrap/>
            <w:hideMark/>
          </w:tcPr>
          <w:p w14:paraId="7689411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0A93F42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2B395A46"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DAF17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w:t>
            </w:r>
          </w:p>
        </w:tc>
        <w:tc>
          <w:tcPr>
            <w:tcW w:w="4028" w:type="dxa"/>
            <w:tcBorders>
              <w:top w:val="nil"/>
              <w:left w:val="nil"/>
              <w:bottom w:val="single" w:sz="4" w:space="0" w:color="auto"/>
              <w:right w:val="single" w:sz="4" w:space="0" w:color="auto"/>
            </w:tcBorders>
            <w:shd w:val="clear" w:color="000000" w:fill="EDEDED"/>
            <w:hideMark/>
          </w:tcPr>
          <w:p w14:paraId="211DEF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Požiūris į vidaus kontrolės vaidmenį  valdyme</w:t>
            </w:r>
          </w:p>
        </w:tc>
        <w:tc>
          <w:tcPr>
            <w:tcW w:w="1494" w:type="dxa"/>
            <w:tcBorders>
              <w:top w:val="nil"/>
              <w:left w:val="nil"/>
              <w:bottom w:val="single" w:sz="4" w:space="0" w:color="auto"/>
              <w:right w:val="single" w:sz="4" w:space="0" w:color="auto"/>
            </w:tcBorders>
            <w:shd w:val="clear" w:color="000000" w:fill="EDEDED"/>
            <w:noWrap/>
            <w:hideMark/>
          </w:tcPr>
          <w:p w14:paraId="1485EE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712172A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BA403C2"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248F9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3.1.1.</w:t>
            </w:r>
          </w:p>
        </w:tc>
        <w:tc>
          <w:tcPr>
            <w:tcW w:w="4028" w:type="dxa"/>
            <w:tcBorders>
              <w:top w:val="nil"/>
              <w:left w:val="nil"/>
              <w:bottom w:val="single" w:sz="4" w:space="0" w:color="auto"/>
              <w:right w:val="single" w:sz="4" w:space="0" w:color="auto"/>
            </w:tcBorders>
            <w:shd w:val="clear" w:color="auto" w:fill="auto"/>
            <w:hideMark/>
          </w:tcPr>
          <w:p w14:paraId="54AB081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skiria dėmesį kontrolės procedūroms nustatyti?</w:t>
            </w:r>
          </w:p>
        </w:tc>
        <w:tc>
          <w:tcPr>
            <w:tcW w:w="1494" w:type="dxa"/>
            <w:tcBorders>
              <w:top w:val="nil"/>
              <w:left w:val="nil"/>
              <w:bottom w:val="single" w:sz="4" w:space="0" w:color="auto"/>
              <w:right w:val="single" w:sz="4" w:space="0" w:color="auto"/>
            </w:tcBorders>
            <w:shd w:val="clear" w:color="auto" w:fill="auto"/>
            <w:noWrap/>
            <w:hideMark/>
          </w:tcPr>
          <w:p w14:paraId="4063635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FE768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CD8E262"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E30E4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3.1.2.</w:t>
            </w:r>
          </w:p>
        </w:tc>
        <w:tc>
          <w:tcPr>
            <w:tcW w:w="4028" w:type="dxa"/>
            <w:tcBorders>
              <w:top w:val="nil"/>
              <w:left w:val="nil"/>
              <w:bottom w:val="single" w:sz="4" w:space="0" w:color="auto"/>
              <w:right w:val="single" w:sz="4" w:space="0" w:color="auto"/>
            </w:tcBorders>
            <w:shd w:val="clear" w:color="auto" w:fill="auto"/>
            <w:hideMark/>
          </w:tcPr>
          <w:p w14:paraId="44CCE0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organizacinė ir valdymo struktūra, kurioje yra numatytas pavaldumas ir atskaitomybė?</w:t>
            </w:r>
          </w:p>
        </w:tc>
        <w:tc>
          <w:tcPr>
            <w:tcW w:w="1494" w:type="dxa"/>
            <w:tcBorders>
              <w:top w:val="nil"/>
              <w:left w:val="nil"/>
              <w:bottom w:val="single" w:sz="4" w:space="0" w:color="auto"/>
              <w:right w:val="single" w:sz="4" w:space="0" w:color="auto"/>
            </w:tcBorders>
            <w:shd w:val="clear" w:color="auto" w:fill="auto"/>
            <w:noWrap/>
            <w:hideMark/>
          </w:tcPr>
          <w:p w14:paraId="02CC6E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7C1B20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F08AC7C"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0771C0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3.1.3.</w:t>
            </w:r>
          </w:p>
        </w:tc>
        <w:tc>
          <w:tcPr>
            <w:tcW w:w="4028" w:type="dxa"/>
            <w:tcBorders>
              <w:top w:val="nil"/>
              <w:left w:val="nil"/>
              <w:bottom w:val="single" w:sz="4" w:space="0" w:color="auto"/>
              <w:right w:val="single" w:sz="4" w:space="0" w:color="auto"/>
            </w:tcBorders>
            <w:shd w:val="clear" w:color="auto" w:fill="auto"/>
            <w:hideMark/>
          </w:tcPr>
          <w:p w14:paraId="320484C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nustatytos procedūros dėl posėdžiuose, pasitarimuose, susirinkimuose ir pan. priimtų sprendimų protokolavimo, apskaitos ir įgyvendinimo kontrolės?</w:t>
            </w:r>
          </w:p>
        </w:tc>
        <w:tc>
          <w:tcPr>
            <w:tcW w:w="1494" w:type="dxa"/>
            <w:tcBorders>
              <w:top w:val="nil"/>
              <w:left w:val="nil"/>
              <w:bottom w:val="single" w:sz="4" w:space="0" w:color="auto"/>
              <w:right w:val="single" w:sz="4" w:space="0" w:color="auto"/>
            </w:tcBorders>
            <w:shd w:val="clear" w:color="auto" w:fill="auto"/>
            <w:noWrap/>
            <w:hideMark/>
          </w:tcPr>
          <w:p w14:paraId="726646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8AC24B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9FBDBD"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6ACDF9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3.2. </w:t>
            </w:r>
          </w:p>
        </w:tc>
        <w:tc>
          <w:tcPr>
            <w:tcW w:w="4028" w:type="dxa"/>
            <w:tcBorders>
              <w:top w:val="nil"/>
              <w:left w:val="nil"/>
              <w:bottom w:val="single" w:sz="4" w:space="0" w:color="auto"/>
              <w:right w:val="single" w:sz="4" w:space="0" w:color="auto"/>
            </w:tcBorders>
            <w:shd w:val="clear" w:color="000000" w:fill="EDEDED"/>
            <w:hideMark/>
          </w:tcPr>
          <w:p w14:paraId="7AE95EE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Informacijos ir apskaitos įvertinimas</w:t>
            </w:r>
          </w:p>
        </w:tc>
        <w:tc>
          <w:tcPr>
            <w:tcW w:w="1494" w:type="dxa"/>
            <w:tcBorders>
              <w:top w:val="nil"/>
              <w:left w:val="nil"/>
              <w:bottom w:val="single" w:sz="4" w:space="0" w:color="auto"/>
              <w:right w:val="single" w:sz="4" w:space="0" w:color="auto"/>
            </w:tcBorders>
            <w:shd w:val="clear" w:color="000000" w:fill="EDEDED"/>
            <w:noWrap/>
            <w:hideMark/>
          </w:tcPr>
          <w:p w14:paraId="65EB38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0BF121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BB2FB4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73ECE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3.2.1.</w:t>
            </w:r>
          </w:p>
        </w:tc>
        <w:tc>
          <w:tcPr>
            <w:tcW w:w="4028" w:type="dxa"/>
            <w:tcBorders>
              <w:top w:val="nil"/>
              <w:left w:val="nil"/>
              <w:bottom w:val="single" w:sz="4" w:space="0" w:color="auto"/>
              <w:right w:val="single" w:sz="4" w:space="0" w:color="auto"/>
            </w:tcBorders>
            <w:shd w:val="clear" w:color="auto" w:fill="auto"/>
            <w:hideMark/>
          </w:tcPr>
          <w:p w14:paraId="1F71EE1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kad, įvykus veiklos pokyčiams, su nauja informacija būtų supažindinami  darbuotojai?</w:t>
            </w:r>
          </w:p>
        </w:tc>
        <w:tc>
          <w:tcPr>
            <w:tcW w:w="1494" w:type="dxa"/>
            <w:tcBorders>
              <w:top w:val="nil"/>
              <w:left w:val="nil"/>
              <w:bottom w:val="single" w:sz="4" w:space="0" w:color="auto"/>
              <w:right w:val="single" w:sz="4" w:space="0" w:color="auto"/>
            </w:tcBorders>
            <w:shd w:val="clear" w:color="auto" w:fill="auto"/>
            <w:noWrap/>
            <w:hideMark/>
          </w:tcPr>
          <w:p w14:paraId="70C851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FE412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7CD550A" w14:textId="77777777" w:rsidTr="003A7262">
        <w:trPr>
          <w:trHeight w:val="576"/>
        </w:trPr>
        <w:tc>
          <w:tcPr>
            <w:tcW w:w="934" w:type="dxa"/>
            <w:tcBorders>
              <w:top w:val="nil"/>
              <w:left w:val="single" w:sz="4" w:space="0" w:color="auto"/>
              <w:bottom w:val="single" w:sz="4" w:space="0" w:color="auto"/>
              <w:right w:val="single" w:sz="4" w:space="0" w:color="auto"/>
            </w:tcBorders>
            <w:shd w:val="clear" w:color="000000" w:fill="EDEDED"/>
            <w:noWrap/>
            <w:hideMark/>
          </w:tcPr>
          <w:p w14:paraId="1C5F79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3.2.2.</w:t>
            </w:r>
          </w:p>
        </w:tc>
        <w:tc>
          <w:tcPr>
            <w:tcW w:w="4028" w:type="dxa"/>
            <w:tcBorders>
              <w:top w:val="nil"/>
              <w:left w:val="nil"/>
              <w:bottom w:val="single" w:sz="4" w:space="0" w:color="auto"/>
              <w:right w:val="single" w:sz="4" w:space="0" w:color="auto"/>
            </w:tcBorders>
            <w:shd w:val="clear" w:color="000000" w:fill="EDEDED"/>
            <w:hideMark/>
          </w:tcPr>
          <w:p w14:paraId="15D2D2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kontrolės procedūros, kurios užtikrintų, kad vadovybė būtų laiku informuojama apie:</w:t>
            </w:r>
          </w:p>
        </w:tc>
        <w:tc>
          <w:tcPr>
            <w:tcW w:w="1494" w:type="dxa"/>
            <w:tcBorders>
              <w:top w:val="nil"/>
              <w:left w:val="nil"/>
              <w:bottom w:val="single" w:sz="4" w:space="0" w:color="auto"/>
              <w:right w:val="single" w:sz="4" w:space="0" w:color="auto"/>
            </w:tcBorders>
            <w:shd w:val="clear" w:color="000000" w:fill="EDEDED"/>
            <w:noWrap/>
            <w:hideMark/>
          </w:tcPr>
          <w:p w14:paraId="53E064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627619E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B55587"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4B4446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 </w:t>
            </w:r>
          </w:p>
        </w:tc>
        <w:tc>
          <w:tcPr>
            <w:tcW w:w="4028" w:type="dxa"/>
            <w:tcBorders>
              <w:top w:val="nil"/>
              <w:left w:val="nil"/>
              <w:bottom w:val="single" w:sz="4" w:space="0" w:color="auto"/>
              <w:right w:val="single" w:sz="4" w:space="0" w:color="auto"/>
            </w:tcBorders>
            <w:shd w:val="clear" w:color="auto" w:fill="auto"/>
            <w:hideMark/>
          </w:tcPr>
          <w:p w14:paraId="154FF0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planuoto biudžeto pereikvojimą (ar per didelį likutį)?</w:t>
            </w:r>
          </w:p>
        </w:tc>
        <w:tc>
          <w:tcPr>
            <w:tcW w:w="1494" w:type="dxa"/>
            <w:tcBorders>
              <w:top w:val="nil"/>
              <w:left w:val="nil"/>
              <w:bottom w:val="single" w:sz="4" w:space="0" w:color="auto"/>
              <w:right w:val="single" w:sz="4" w:space="0" w:color="auto"/>
            </w:tcBorders>
            <w:shd w:val="clear" w:color="auto" w:fill="auto"/>
            <w:noWrap/>
            <w:hideMark/>
          </w:tcPr>
          <w:p w14:paraId="36DAF9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99E086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97985D3"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D9EC4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2ED426C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nuostolius ar grobstymus?</w:t>
            </w:r>
          </w:p>
        </w:tc>
        <w:tc>
          <w:tcPr>
            <w:tcW w:w="1494" w:type="dxa"/>
            <w:tcBorders>
              <w:top w:val="nil"/>
              <w:left w:val="nil"/>
              <w:bottom w:val="single" w:sz="4" w:space="0" w:color="auto"/>
              <w:right w:val="single" w:sz="4" w:space="0" w:color="auto"/>
            </w:tcBorders>
            <w:shd w:val="clear" w:color="auto" w:fill="auto"/>
            <w:noWrap/>
            <w:hideMark/>
          </w:tcPr>
          <w:p w14:paraId="1BE064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A6A42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CFA6BE1"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60FC2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15A384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vidaus kontrolės trūkumus?</w:t>
            </w:r>
          </w:p>
        </w:tc>
        <w:tc>
          <w:tcPr>
            <w:tcW w:w="1494" w:type="dxa"/>
            <w:tcBorders>
              <w:top w:val="nil"/>
              <w:left w:val="nil"/>
              <w:bottom w:val="single" w:sz="4" w:space="0" w:color="auto"/>
              <w:right w:val="single" w:sz="4" w:space="0" w:color="auto"/>
            </w:tcBorders>
            <w:shd w:val="clear" w:color="auto" w:fill="auto"/>
            <w:noWrap/>
            <w:hideMark/>
          </w:tcPr>
          <w:p w14:paraId="3D22E5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EBB27F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7989A29"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E0975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hideMark/>
          </w:tcPr>
          <w:p w14:paraId="2BEE66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rizikos veiksnių atsiradimą?</w:t>
            </w:r>
          </w:p>
        </w:tc>
        <w:tc>
          <w:tcPr>
            <w:tcW w:w="1494" w:type="dxa"/>
            <w:tcBorders>
              <w:top w:val="nil"/>
              <w:left w:val="nil"/>
              <w:bottom w:val="single" w:sz="4" w:space="0" w:color="auto"/>
              <w:right w:val="single" w:sz="4" w:space="0" w:color="auto"/>
            </w:tcBorders>
            <w:shd w:val="clear" w:color="auto" w:fill="auto"/>
            <w:noWrap/>
            <w:hideMark/>
          </w:tcPr>
          <w:p w14:paraId="73F161B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E3F25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C5C0D07"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45ED5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3.2.3.</w:t>
            </w:r>
          </w:p>
        </w:tc>
        <w:tc>
          <w:tcPr>
            <w:tcW w:w="4028" w:type="dxa"/>
            <w:tcBorders>
              <w:top w:val="nil"/>
              <w:left w:val="nil"/>
              <w:bottom w:val="single" w:sz="4" w:space="0" w:color="auto"/>
              <w:right w:val="single" w:sz="4" w:space="0" w:color="auto"/>
            </w:tcBorders>
            <w:shd w:val="clear" w:color="auto" w:fill="auto"/>
            <w:hideMark/>
          </w:tcPr>
          <w:p w14:paraId="65217DB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akcentuoja, kad apskaitos darbuotojų reikalavimai yra visiems darbuotojams privalomi vykdyti?</w:t>
            </w:r>
          </w:p>
        </w:tc>
        <w:tc>
          <w:tcPr>
            <w:tcW w:w="1494" w:type="dxa"/>
            <w:tcBorders>
              <w:top w:val="nil"/>
              <w:left w:val="nil"/>
              <w:bottom w:val="single" w:sz="4" w:space="0" w:color="auto"/>
              <w:right w:val="single" w:sz="4" w:space="0" w:color="auto"/>
            </w:tcBorders>
            <w:shd w:val="clear" w:color="auto" w:fill="auto"/>
            <w:noWrap/>
            <w:hideMark/>
          </w:tcPr>
          <w:p w14:paraId="50DFBA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20F34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ABC50B"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26C72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3.2.4.</w:t>
            </w:r>
          </w:p>
        </w:tc>
        <w:tc>
          <w:tcPr>
            <w:tcW w:w="4028" w:type="dxa"/>
            <w:tcBorders>
              <w:top w:val="nil"/>
              <w:left w:val="nil"/>
              <w:bottom w:val="single" w:sz="4" w:space="0" w:color="auto"/>
              <w:right w:val="single" w:sz="4" w:space="0" w:color="auto"/>
            </w:tcBorders>
            <w:shd w:val="clear" w:color="auto" w:fill="auto"/>
            <w:hideMark/>
          </w:tcPr>
          <w:p w14:paraId="5574519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(pageidautina raštu) atsiskaitymo už pavestus darbus tvarka?</w:t>
            </w:r>
          </w:p>
        </w:tc>
        <w:tc>
          <w:tcPr>
            <w:tcW w:w="1494" w:type="dxa"/>
            <w:tcBorders>
              <w:top w:val="nil"/>
              <w:left w:val="nil"/>
              <w:bottom w:val="single" w:sz="4" w:space="0" w:color="auto"/>
              <w:right w:val="single" w:sz="4" w:space="0" w:color="auto"/>
            </w:tcBorders>
            <w:shd w:val="clear" w:color="auto" w:fill="auto"/>
            <w:noWrap/>
            <w:hideMark/>
          </w:tcPr>
          <w:p w14:paraId="6A6BB03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0538F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D10B33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8B330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3.2.5.</w:t>
            </w:r>
          </w:p>
        </w:tc>
        <w:tc>
          <w:tcPr>
            <w:tcW w:w="4028" w:type="dxa"/>
            <w:tcBorders>
              <w:top w:val="nil"/>
              <w:left w:val="nil"/>
              <w:bottom w:val="single" w:sz="4" w:space="0" w:color="auto"/>
              <w:right w:val="single" w:sz="4" w:space="0" w:color="auto"/>
            </w:tcBorders>
            <w:shd w:val="clear" w:color="auto" w:fill="auto"/>
            <w:hideMark/>
          </w:tcPr>
          <w:p w14:paraId="4D5F5C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ir patvirtinta išlaidų sąmatų projektų rengimo tvarka (metodika)?</w:t>
            </w:r>
          </w:p>
        </w:tc>
        <w:tc>
          <w:tcPr>
            <w:tcW w:w="1494" w:type="dxa"/>
            <w:tcBorders>
              <w:top w:val="nil"/>
              <w:left w:val="nil"/>
              <w:bottom w:val="single" w:sz="4" w:space="0" w:color="auto"/>
              <w:right w:val="single" w:sz="4" w:space="0" w:color="auto"/>
            </w:tcBorders>
            <w:shd w:val="clear" w:color="auto" w:fill="auto"/>
            <w:noWrap/>
            <w:hideMark/>
          </w:tcPr>
          <w:p w14:paraId="5E6A8E6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8E6E5F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7251338"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4B8C65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3.2.6.</w:t>
            </w:r>
          </w:p>
        </w:tc>
        <w:tc>
          <w:tcPr>
            <w:tcW w:w="4028" w:type="dxa"/>
            <w:tcBorders>
              <w:top w:val="nil"/>
              <w:left w:val="nil"/>
              <w:bottom w:val="single" w:sz="4" w:space="0" w:color="auto"/>
              <w:right w:val="single" w:sz="4" w:space="0" w:color="auto"/>
            </w:tcBorders>
            <w:shd w:val="clear" w:color="auto" w:fill="auto"/>
            <w:hideMark/>
          </w:tcPr>
          <w:p w14:paraId="4F9E8E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ir patvirtinta investicijų planavimo tvarka?</w:t>
            </w:r>
          </w:p>
        </w:tc>
        <w:tc>
          <w:tcPr>
            <w:tcW w:w="1494" w:type="dxa"/>
            <w:tcBorders>
              <w:top w:val="nil"/>
              <w:left w:val="nil"/>
              <w:bottom w:val="single" w:sz="4" w:space="0" w:color="auto"/>
              <w:right w:val="single" w:sz="4" w:space="0" w:color="auto"/>
            </w:tcBorders>
            <w:shd w:val="clear" w:color="auto" w:fill="auto"/>
            <w:noWrap/>
            <w:hideMark/>
          </w:tcPr>
          <w:p w14:paraId="10D8AD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37C6B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4A6083C"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45F18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3.2.7.</w:t>
            </w:r>
          </w:p>
        </w:tc>
        <w:tc>
          <w:tcPr>
            <w:tcW w:w="4028" w:type="dxa"/>
            <w:tcBorders>
              <w:top w:val="nil"/>
              <w:left w:val="nil"/>
              <w:bottom w:val="single" w:sz="4" w:space="0" w:color="auto"/>
              <w:right w:val="single" w:sz="4" w:space="0" w:color="auto"/>
            </w:tcBorders>
            <w:shd w:val="clear" w:color="auto" w:fill="auto"/>
            <w:hideMark/>
          </w:tcPr>
          <w:p w14:paraId="6F3104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nustatytą ir patvirtintą paslaugų kainų nustatymo metodiką?</w:t>
            </w:r>
          </w:p>
        </w:tc>
        <w:tc>
          <w:tcPr>
            <w:tcW w:w="1494" w:type="dxa"/>
            <w:tcBorders>
              <w:top w:val="nil"/>
              <w:left w:val="nil"/>
              <w:bottom w:val="single" w:sz="4" w:space="0" w:color="auto"/>
              <w:right w:val="single" w:sz="4" w:space="0" w:color="auto"/>
            </w:tcBorders>
            <w:shd w:val="clear" w:color="auto" w:fill="auto"/>
            <w:noWrap/>
            <w:hideMark/>
          </w:tcPr>
          <w:p w14:paraId="4677E2B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0407A7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F9F5D50" w14:textId="77777777" w:rsidTr="003A7262">
        <w:trPr>
          <w:trHeight w:val="1152"/>
        </w:trPr>
        <w:tc>
          <w:tcPr>
            <w:tcW w:w="934" w:type="dxa"/>
            <w:tcBorders>
              <w:top w:val="nil"/>
              <w:left w:val="single" w:sz="4" w:space="0" w:color="auto"/>
              <w:bottom w:val="single" w:sz="4" w:space="0" w:color="auto"/>
              <w:right w:val="single" w:sz="4" w:space="0" w:color="auto"/>
            </w:tcBorders>
            <w:shd w:val="clear" w:color="auto" w:fill="auto"/>
            <w:noWrap/>
            <w:hideMark/>
          </w:tcPr>
          <w:p w14:paraId="3096AE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3.2.8.</w:t>
            </w:r>
          </w:p>
        </w:tc>
        <w:tc>
          <w:tcPr>
            <w:tcW w:w="4028" w:type="dxa"/>
            <w:tcBorders>
              <w:top w:val="nil"/>
              <w:left w:val="nil"/>
              <w:bottom w:val="single" w:sz="4" w:space="0" w:color="auto"/>
              <w:right w:val="single" w:sz="4" w:space="0" w:color="auto"/>
            </w:tcBorders>
            <w:shd w:val="clear" w:color="auto" w:fill="auto"/>
            <w:hideMark/>
          </w:tcPr>
          <w:p w14:paraId="1FB90D8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patvirtintas vidaus tvarkų aprašus, kuriose numatyta, kaip kontroliuojama, kad išlaidos transporto panaudojimui, ryšiams, reprezentacijai ir kitoms sritims būtų susijusios su  tikslais ir neviršytų nustatytų normatyvų?</w:t>
            </w:r>
          </w:p>
        </w:tc>
        <w:tc>
          <w:tcPr>
            <w:tcW w:w="1494" w:type="dxa"/>
            <w:tcBorders>
              <w:top w:val="nil"/>
              <w:left w:val="nil"/>
              <w:bottom w:val="single" w:sz="4" w:space="0" w:color="auto"/>
              <w:right w:val="single" w:sz="4" w:space="0" w:color="auto"/>
            </w:tcBorders>
            <w:shd w:val="clear" w:color="auto" w:fill="auto"/>
            <w:noWrap/>
            <w:hideMark/>
          </w:tcPr>
          <w:p w14:paraId="1947C6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19FEE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093C3F" w14:textId="77777777" w:rsidTr="003A7262">
        <w:trPr>
          <w:trHeight w:val="1440"/>
        </w:trPr>
        <w:tc>
          <w:tcPr>
            <w:tcW w:w="934" w:type="dxa"/>
            <w:tcBorders>
              <w:top w:val="nil"/>
              <w:left w:val="single" w:sz="4" w:space="0" w:color="auto"/>
              <w:bottom w:val="single" w:sz="4" w:space="0" w:color="auto"/>
              <w:right w:val="single" w:sz="4" w:space="0" w:color="auto"/>
            </w:tcBorders>
            <w:shd w:val="clear" w:color="auto" w:fill="auto"/>
            <w:noWrap/>
            <w:hideMark/>
          </w:tcPr>
          <w:p w14:paraId="3FCB88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3.2.9.</w:t>
            </w:r>
          </w:p>
        </w:tc>
        <w:tc>
          <w:tcPr>
            <w:tcW w:w="4028" w:type="dxa"/>
            <w:tcBorders>
              <w:top w:val="nil"/>
              <w:left w:val="nil"/>
              <w:bottom w:val="single" w:sz="4" w:space="0" w:color="auto"/>
              <w:right w:val="single" w:sz="4" w:space="0" w:color="auto"/>
            </w:tcBorders>
            <w:shd w:val="clear" w:color="auto" w:fill="auto"/>
            <w:hideMark/>
          </w:tcPr>
          <w:p w14:paraId="7E529A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turi patvirtintas vidaus tvarkų aprašus dėl turto pripažinimo nereikalingu ar netinkamu naudoti ir to turto išardymo, nurašymo ir likvidavimo, atsargų, atsarginių dalių ir reprezentacinių prekių nurašymo? Ar paskirtas atsakingas asmuo, tvirtinantis šių vertybių nurašymo aktus?</w:t>
            </w:r>
          </w:p>
        </w:tc>
        <w:tc>
          <w:tcPr>
            <w:tcW w:w="1494" w:type="dxa"/>
            <w:tcBorders>
              <w:top w:val="nil"/>
              <w:left w:val="nil"/>
              <w:bottom w:val="single" w:sz="4" w:space="0" w:color="auto"/>
              <w:right w:val="single" w:sz="4" w:space="0" w:color="auto"/>
            </w:tcBorders>
            <w:shd w:val="clear" w:color="auto" w:fill="auto"/>
            <w:noWrap/>
            <w:hideMark/>
          </w:tcPr>
          <w:p w14:paraId="41F111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840F52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503E727"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05912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3.2.10.</w:t>
            </w:r>
          </w:p>
        </w:tc>
        <w:tc>
          <w:tcPr>
            <w:tcW w:w="4028" w:type="dxa"/>
            <w:tcBorders>
              <w:top w:val="nil"/>
              <w:left w:val="nil"/>
              <w:bottom w:val="single" w:sz="4" w:space="0" w:color="auto"/>
              <w:right w:val="single" w:sz="4" w:space="0" w:color="auto"/>
            </w:tcBorders>
            <w:shd w:val="clear" w:color="auto" w:fill="auto"/>
            <w:hideMark/>
          </w:tcPr>
          <w:p w14:paraId="6422F6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turto fizinė apsauga (patalpos rakinamos, įdiegta signalizacija ir panašiai), paskirti materialiai atsakingi asmenys?</w:t>
            </w:r>
          </w:p>
        </w:tc>
        <w:tc>
          <w:tcPr>
            <w:tcW w:w="1494" w:type="dxa"/>
            <w:tcBorders>
              <w:top w:val="nil"/>
              <w:left w:val="nil"/>
              <w:bottom w:val="single" w:sz="4" w:space="0" w:color="auto"/>
              <w:right w:val="single" w:sz="4" w:space="0" w:color="auto"/>
            </w:tcBorders>
            <w:shd w:val="clear" w:color="auto" w:fill="auto"/>
            <w:noWrap/>
            <w:hideMark/>
          </w:tcPr>
          <w:p w14:paraId="2C60B9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5AFD1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ED449BC"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51C76E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3.3. </w:t>
            </w:r>
          </w:p>
        </w:tc>
        <w:tc>
          <w:tcPr>
            <w:tcW w:w="4028" w:type="dxa"/>
            <w:tcBorders>
              <w:top w:val="nil"/>
              <w:left w:val="nil"/>
              <w:bottom w:val="single" w:sz="4" w:space="0" w:color="auto"/>
              <w:right w:val="single" w:sz="4" w:space="0" w:color="auto"/>
            </w:tcBorders>
            <w:shd w:val="clear" w:color="000000" w:fill="EDEDED"/>
            <w:hideMark/>
          </w:tcPr>
          <w:p w14:paraId="6AEBD7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Vadovų ir auditorių santykis</w:t>
            </w:r>
          </w:p>
        </w:tc>
        <w:tc>
          <w:tcPr>
            <w:tcW w:w="1494" w:type="dxa"/>
            <w:tcBorders>
              <w:top w:val="nil"/>
              <w:left w:val="nil"/>
              <w:bottom w:val="single" w:sz="4" w:space="0" w:color="auto"/>
              <w:right w:val="single" w:sz="4" w:space="0" w:color="auto"/>
            </w:tcBorders>
            <w:shd w:val="clear" w:color="000000" w:fill="EDEDED"/>
            <w:noWrap/>
            <w:hideMark/>
          </w:tcPr>
          <w:p w14:paraId="74B5431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68DCEF4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51627FF"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11DB4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3.3.1.</w:t>
            </w:r>
          </w:p>
        </w:tc>
        <w:tc>
          <w:tcPr>
            <w:tcW w:w="4028" w:type="dxa"/>
            <w:tcBorders>
              <w:top w:val="nil"/>
              <w:left w:val="nil"/>
              <w:bottom w:val="single" w:sz="4" w:space="0" w:color="auto"/>
              <w:right w:val="single" w:sz="4" w:space="0" w:color="auto"/>
            </w:tcBorders>
            <w:shd w:val="clear" w:color="auto" w:fill="auto"/>
            <w:hideMark/>
          </w:tcPr>
          <w:p w14:paraId="5B9F684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vidaus audito tarnyba, ar jos pavaldumas nustatytas teisingai?</w:t>
            </w:r>
          </w:p>
        </w:tc>
        <w:tc>
          <w:tcPr>
            <w:tcW w:w="1494" w:type="dxa"/>
            <w:tcBorders>
              <w:top w:val="nil"/>
              <w:left w:val="nil"/>
              <w:bottom w:val="single" w:sz="4" w:space="0" w:color="auto"/>
              <w:right w:val="single" w:sz="4" w:space="0" w:color="auto"/>
            </w:tcBorders>
            <w:shd w:val="clear" w:color="auto" w:fill="auto"/>
            <w:noWrap/>
            <w:hideMark/>
          </w:tcPr>
          <w:p w14:paraId="0D704B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81ABE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2B7F250"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E0928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3.3.2.</w:t>
            </w:r>
          </w:p>
        </w:tc>
        <w:tc>
          <w:tcPr>
            <w:tcW w:w="4028" w:type="dxa"/>
            <w:tcBorders>
              <w:top w:val="nil"/>
              <w:left w:val="nil"/>
              <w:bottom w:val="single" w:sz="4" w:space="0" w:color="auto"/>
              <w:right w:val="single" w:sz="4" w:space="0" w:color="auto"/>
            </w:tcBorders>
            <w:shd w:val="clear" w:color="auto" w:fill="auto"/>
            <w:hideMark/>
          </w:tcPr>
          <w:p w14:paraId="206729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vadovai teikia pasiūlymus planuojant vidaus audito tarnybos veiklą?</w:t>
            </w:r>
          </w:p>
        </w:tc>
        <w:tc>
          <w:tcPr>
            <w:tcW w:w="1494" w:type="dxa"/>
            <w:tcBorders>
              <w:top w:val="nil"/>
              <w:left w:val="nil"/>
              <w:bottom w:val="single" w:sz="4" w:space="0" w:color="auto"/>
              <w:right w:val="single" w:sz="4" w:space="0" w:color="auto"/>
            </w:tcBorders>
            <w:shd w:val="clear" w:color="auto" w:fill="auto"/>
            <w:noWrap/>
            <w:hideMark/>
          </w:tcPr>
          <w:p w14:paraId="30B315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141C1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B518772"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55D7C0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3.3.3.</w:t>
            </w:r>
          </w:p>
        </w:tc>
        <w:tc>
          <w:tcPr>
            <w:tcW w:w="4028" w:type="dxa"/>
            <w:tcBorders>
              <w:top w:val="nil"/>
              <w:left w:val="nil"/>
              <w:bottom w:val="single" w:sz="4" w:space="0" w:color="auto"/>
              <w:right w:val="single" w:sz="4" w:space="0" w:color="auto"/>
            </w:tcBorders>
            <w:shd w:val="clear" w:color="auto" w:fill="auto"/>
            <w:hideMark/>
          </w:tcPr>
          <w:p w14:paraId="5101D03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aptariamos vidaus audito ataskaitos?</w:t>
            </w:r>
          </w:p>
        </w:tc>
        <w:tc>
          <w:tcPr>
            <w:tcW w:w="1494" w:type="dxa"/>
            <w:tcBorders>
              <w:top w:val="nil"/>
              <w:left w:val="nil"/>
              <w:bottom w:val="single" w:sz="4" w:space="0" w:color="auto"/>
              <w:right w:val="single" w:sz="4" w:space="0" w:color="auto"/>
            </w:tcBorders>
            <w:shd w:val="clear" w:color="auto" w:fill="auto"/>
            <w:noWrap/>
            <w:hideMark/>
          </w:tcPr>
          <w:p w14:paraId="4D9E7B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3FFE7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E2AF3D"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1C5E05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3.3.4.</w:t>
            </w:r>
          </w:p>
        </w:tc>
        <w:tc>
          <w:tcPr>
            <w:tcW w:w="4028" w:type="dxa"/>
            <w:tcBorders>
              <w:top w:val="nil"/>
              <w:left w:val="nil"/>
              <w:bottom w:val="single" w:sz="4" w:space="0" w:color="auto"/>
              <w:right w:val="single" w:sz="4" w:space="0" w:color="auto"/>
            </w:tcBorders>
            <w:shd w:val="clear" w:color="auto" w:fill="auto"/>
            <w:hideMark/>
          </w:tcPr>
          <w:p w14:paraId="3F3BCE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vidaus kontrolės sistema yra vertinta vidaus audito tarnybos?</w:t>
            </w:r>
          </w:p>
        </w:tc>
        <w:tc>
          <w:tcPr>
            <w:tcW w:w="1494" w:type="dxa"/>
            <w:tcBorders>
              <w:top w:val="nil"/>
              <w:left w:val="nil"/>
              <w:bottom w:val="single" w:sz="4" w:space="0" w:color="auto"/>
              <w:right w:val="single" w:sz="4" w:space="0" w:color="auto"/>
            </w:tcBorders>
            <w:shd w:val="clear" w:color="auto" w:fill="auto"/>
            <w:noWrap/>
            <w:hideMark/>
          </w:tcPr>
          <w:p w14:paraId="745BE8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4FC80B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A547B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469B1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3.3.5.</w:t>
            </w:r>
          </w:p>
        </w:tc>
        <w:tc>
          <w:tcPr>
            <w:tcW w:w="4028" w:type="dxa"/>
            <w:tcBorders>
              <w:top w:val="nil"/>
              <w:left w:val="nil"/>
              <w:bottom w:val="single" w:sz="4" w:space="0" w:color="auto"/>
              <w:right w:val="single" w:sz="4" w:space="0" w:color="auto"/>
            </w:tcBorders>
            <w:shd w:val="clear" w:color="auto" w:fill="auto"/>
            <w:hideMark/>
          </w:tcPr>
          <w:p w14:paraId="25C366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dažnai konsultuojasi su auditoriais apskaitos ir vidaus kontrolės klausimais?</w:t>
            </w:r>
          </w:p>
        </w:tc>
        <w:tc>
          <w:tcPr>
            <w:tcW w:w="1494" w:type="dxa"/>
            <w:tcBorders>
              <w:top w:val="nil"/>
              <w:left w:val="nil"/>
              <w:bottom w:val="single" w:sz="4" w:space="0" w:color="auto"/>
              <w:right w:val="single" w:sz="4" w:space="0" w:color="auto"/>
            </w:tcBorders>
            <w:shd w:val="clear" w:color="auto" w:fill="auto"/>
            <w:noWrap/>
            <w:hideMark/>
          </w:tcPr>
          <w:p w14:paraId="5450ACC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60017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DCF6295"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2BBDD6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3.3.6.</w:t>
            </w:r>
          </w:p>
        </w:tc>
        <w:tc>
          <w:tcPr>
            <w:tcW w:w="4028" w:type="dxa"/>
            <w:tcBorders>
              <w:top w:val="nil"/>
              <w:left w:val="nil"/>
              <w:bottom w:val="single" w:sz="4" w:space="0" w:color="auto"/>
              <w:right w:val="single" w:sz="4" w:space="0" w:color="auto"/>
            </w:tcBorders>
            <w:shd w:val="clear" w:color="auto" w:fill="auto"/>
            <w:hideMark/>
          </w:tcPr>
          <w:p w14:paraId="2CE1B3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tikrino kitos audito institucijos?</w:t>
            </w:r>
          </w:p>
        </w:tc>
        <w:tc>
          <w:tcPr>
            <w:tcW w:w="1494" w:type="dxa"/>
            <w:tcBorders>
              <w:top w:val="nil"/>
              <w:left w:val="nil"/>
              <w:bottom w:val="single" w:sz="4" w:space="0" w:color="auto"/>
              <w:right w:val="single" w:sz="4" w:space="0" w:color="auto"/>
            </w:tcBorders>
            <w:shd w:val="clear" w:color="auto" w:fill="auto"/>
            <w:noWrap/>
            <w:hideMark/>
          </w:tcPr>
          <w:p w14:paraId="69BC34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42DD8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3E52D51"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38059D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3.4. </w:t>
            </w:r>
          </w:p>
        </w:tc>
        <w:tc>
          <w:tcPr>
            <w:tcW w:w="4028" w:type="dxa"/>
            <w:tcBorders>
              <w:top w:val="nil"/>
              <w:left w:val="nil"/>
              <w:bottom w:val="single" w:sz="4" w:space="0" w:color="auto"/>
              <w:right w:val="single" w:sz="4" w:space="0" w:color="auto"/>
            </w:tcBorders>
            <w:shd w:val="clear" w:color="000000" w:fill="EDEDED"/>
            <w:hideMark/>
          </w:tcPr>
          <w:p w14:paraId="4A7A4F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Vadovybės polinkis rizikuoti</w:t>
            </w:r>
          </w:p>
        </w:tc>
        <w:tc>
          <w:tcPr>
            <w:tcW w:w="1494" w:type="dxa"/>
            <w:tcBorders>
              <w:top w:val="nil"/>
              <w:left w:val="nil"/>
              <w:bottom w:val="single" w:sz="4" w:space="0" w:color="auto"/>
              <w:right w:val="single" w:sz="4" w:space="0" w:color="auto"/>
            </w:tcBorders>
            <w:shd w:val="clear" w:color="000000" w:fill="EDEDED"/>
            <w:noWrap/>
            <w:hideMark/>
          </w:tcPr>
          <w:p w14:paraId="515A887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193290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95E23C2"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A0848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w:t>
            </w:r>
          </w:p>
        </w:tc>
        <w:tc>
          <w:tcPr>
            <w:tcW w:w="4028" w:type="dxa"/>
            <w:tcBorders>
              <w:top w:val="nil"/>
              <w:left w:val="nil"/>
              <w:bottom w:val="single" w:sz="4" w:space="0" w:color="auto"/>
              <w:right w:val="single" w:sz="4" w:space="0" w:color="auto"/>
            </w:tcBorders>
            <w:shd w:val="clear" w:color="auto" w:fill="auto"/>
            <w:hideMark/>
          </w:tcPr>
          <w:p w14:paraId="3AD438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siekiant  iškeltų strateginių ir kitų tikslų yra nustatoma rizika, galinti sutrukdyti šiuos tikslus pasiekti?</w:t>
            </w:r>
          </w:p>
        </w:tc>
        <w:tc>
          <w:tcPr>
            <w:tcW w:w="1494" w:type="dxa"/>
            <w:tcBorders>
              <w:top w:val="nil"/>
              <w:left w:val="nil"/>
              <w:bottom w:val="single" w:sz="4" w:space="0" w:color="auto"/>
              <w:right w:val="single" w:sz="4" w:space="0" w:color="auto"/>
            </w:tcBorders>
            <w:shd w:val="clear" w:color="auto" w:fill="auto"/>
            <w:noWrap/>
            <w:hideMark/>
          </w:tcPr>
          <w:p w14:paraId="7A76CA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A3AB5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99BEBC8"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B8ECDF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3.4.2.</w:t>
            </w:r>
          </w:p>
        </w:tc>
        <w:tc>
          <w:tcPr>
            <w:tcW w:w="4028" w:type="dxa"/>
            <w:tcBorders>
              <w:top w:val="nil"/>
              <w:left w:val="nil"/>
              <w:bottom w:val="single" w:sz="4" w:space="0" w:color="auto"/>
              <w:right w:val="single" w:sz="4" w:space="0" w:color="auto"/>
            </w:tcBorders>
            <w:shd w:val="clear" w:color="auto" w:fill="auto"/>
            <w:hideMark/>
          </w:tcPr>
          <w:p w14:paraId="207FC28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prieš priimdama sprendimus nustato ir išanalizuoja su jais susijusią riziką?</w:t>
            </w:r>
          </w:p>
        </w:tc>
        <w:tc>
          <w:tcPr>
            <w:tcW w:w="1494" w:type="dxa"/>
            <w:tcBorders>
              <w:top w:val="nil"/>
              <w:left w:val="nil"/>
              <w:bottom w:val="single" w:sz="4" w:space="0" w:color="auto"/>
              <w:right w:val="single" w:sz="4" w:space="0" w:color="auto"/>
            </w:tcBorders>
            <w:shd w:val="clear" w:color="auto" w:fill="auto"/>
            <w:noWrap/>
            <w:hideMark/>
          </w:tcPr>
          <w:p w14:paraId="6055F0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BEEF78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3135FD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DB158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3.4.3.</w:t>
            </w:r>
          </w:p>
        </w:tc>
        <w:tc>
          <w:tcPr>
            <w:tcW w:w="4028" w:type="dxa"/>
            <w:tcBorders>
              <w:top w:val="nil"/>
              <w:left w:val="nil"/>
              <w:bottom w:val="single" w:sz="4" w:space="0" w:color="auto"/>
              <w:right w:val="single" w:sz="4" w:space="0" w:color="auto"/>
            </w:tcBorders>
            <w:shd w:val="clear" w:color="auto" w:fill="auto"/>
            <w:hideMark/>
          </w:tcPr>
          <w:p w14:paraId="47A6E3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tinkamai ir laiku informuojama ir įvertina visas galimas veiklos rizikas?</w:t>
            </w:r>
          </w:p>
        </w:tc>
        <w:tc>
          <w:tcPr>
            <w:tcW w:w="1494" w:type="dxa"/>
            <w:tcBorders>
              <w:top w:val="nil"/>
              <w:left w:val="nil"/>
              <w:bottom w:val="single" w:sz="4" w:space="0" w:color="auto"/>
              <w:right w:val="single" w:sz="4" w:space="0" w:color="auto"/>
            </w:tcBorders>
            <w:shd w:val="clear" w:color="auto" w:fill="auto"/>
            <w:noWrap/>
            <w:hideMark/>
          </w:tcPr>
          <w:p w14:paraId="6863CB3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778DF1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30F1A8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95026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3.4.4.</w:t>
            </w:r>
          </w:p>
        </w:tc>
        <w:tc>
          <w:tcPr>
            <w:tcW w:w="4028" w:type="dxa"/>
            <w:tcBorders>
              <w:top w:val="nil"/>
              <w:left w:val="nil"/>
              <w:bottom w:val="single" w:sz="4" w:space="0" w:color="auto"/>
              <w:right w:val="single" w:sz="4" w:space="0" w:color="auto"/>
            </w:tcBorders>
            <w:shd w:val="clear" w:color="auto" w:fill="auto"/>
            <w:hideMark/>
          </w:tcPr>
          <w:p w14:paraId="02D378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skiria pakankamai dėmesio  veiklos rizikos veiksnių analizei?</w:t>
            </w:r>
          </w:p>
        </w:tc>
        <w:tc>
          <w:tcPr>
            <w:tcW w:w="1494" w:type="dxa"/>
            <w:tcBorders>
              <w:top w:val="nil"/>
              <w:left w:val="nil"/>
              <w:bottom w:val="single" w:sz="4" w:space="0" w:color="auto"/>
              <w:right w:val="single" w:sz="4" w:space="0" w:color="auto"/>
            </w:tcBorders>
            <w:shd w:val="clear" w:color="auto" w:fill="auto"/>
            <w:noWrap/>
            <w:hideMark/>
          </w:tcPr>
          <w:p w14:paraId="05D0649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6AFD8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20239A6"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357922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3.4.5.</w:t>
            </w:r>
          </w:p>
        </w:tc>
        <w:tc>
          <w:tcPr>
            <w:tcW w:w="4028" w:type="dxa"/>
            <w:tcBorders>
              <w:top w:val="nil"/>
              <w:left w:val="nil"/>
              <w:bottom w:val="single" w:sz="4" w:space="0" w:color="auto"/>
              <w:right w:val="single" w:sz="4" w:space="0" w:color="auto"/>
            </w:tcBorders>
            <w:shd w:val="clear" w:color="auto" w:fill="auto"/>
            <w:hideMark/>
          </w:tcPr>
          <w:p w14:paraId="03369A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reglamentuota pavaldžių ar valdymo sričiai priskirtų  sąmatų projektų sudarymo, derinimo, tvirtinimo ir pakeitimo ar papildymo tvarka?</w:t>
            </w:r>
          </w:p>
        </w:tc>
        <w:tc>
          <w:tcPr>
            <w:tcW w:w="1494" w:type="dxa"/>
            <w:tcBorders>
              <w:top w:val="nil"/>
              <w:left w:val="nil"/>
              <w:bottom w:val="single" w:sz="4" w:space="0" w:color="auto"/>
              <w:right w:val="single" w:sz="4" w:space="0" w:color="auto"/>
            </w:tcBorders>
            <w:shd w:val="clear" w:color="auto" w:fill="auto"/>
            <w:noWrap/>
            <w:hideMark/>
          </w:tcPr>
          <w:p w14:paraId="60D7EB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66DEB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910ED2"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A6A63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3.4.6.</w:t>
            </w:r>
          </w:p>
        </w:tc>
        <w:tc>
          <w:tcPr>
            <w:tcW w:w="4028" w:type="dxa"/>
            <w:tcBorders>
              <w:top w:val="nil"/>
              <w:left w:val="nil"/>
              <w:bottom w:val="single" w:sz="4" w:space="0" w:color="auto"/>
              <w:right w:val="single" w:sz="4" w:space="0" w:color="auto"/>
            </w:tcBorders>
            <w:shd w:val="clear" w:color="auto" w:fill="auto"/>
            <w:hideMark/>
          </w:tcPr>
          <w:p w14:paraId="1E81C3C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visos atliekamos ūkinės operacijos ir ūkiniai įvykiai registruojami ir fiksuojami?</w:t>
            </w:r>
          </w:p>
        </w:tc>
        <w:tc>
          <w:tcPr>
            <w:tcW w:w="1494" w:type="dxa"/>
            <w:tcBorders>
              <w:top w:val="nil"/>
              <w:left w:val="nil"/>
              <w:bottom w:val="single" w:sz="4" w:space="0" w:color="auto"/>
              <w:right w:val="single" w:sz="4" w:space="0" w:color="auto"/>
            </w:tcBorders>
            <w:shd w:val="clear" w:color="auto" w:fill="auto"/>
            <w:noWrap/>
            <w:hideMark/>
          </w:tcPr>
          <w:p w14:paraId="7340428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345B08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F6E634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EF24C7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3.4.7.</w:t>
            </w:r>
          </w:p>
        </w:tc>
        <w:tc>
          <w:tcPr>
            <w:tcW w:w="4028" w:type="dxa"/>
            <w:tcBorders>
              <w:top w:val="nil"/>
              <w:left w:val="nil"/>
              <w:bottom w:val="single" w:sz="4" w:space="0" w:color="auto"/>
              <w:right w:val="single" w:sz="4" w:space="0" w:color="auto"/>
            </w:tcBorders>
            <w:shd w:val="clear" w:color="auto" w:fill="auto"/>
            <w:hideMark/>
          </w:tcPr>
          <w:p w14:paraId="006CF26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vykdoma priežiūra ir kontrolė duomenis perkeliant į apskaitos registrus?</w:t>
            </w:r>
          </w:p>
        </w:tc>
        <w:tc>
          <w:tcPr>
            <w:tcW w:w="1494" w:type="dxa"/>
            <w:tcBorders>
              <w:top w:val="nil"/>
              <w:left w:val="nil"/>
              <w:bottom w:val="single" w:sz="4" w:space="0" w:color="auto"/>
              <w:right w:val="single" w:sz="4" w:space="0" w:color="auto"/>
            </w:tcBorders>
            <w:shd w:val="clear" w:color="auto" w:fill="auto"/>
            <w:noWrap/>
            <w:hideMark/>
          </w:tcPr>
          <w:p w14:paraId="6E9B82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EE76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D72E72F"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E3197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3.4.8.</w:t>
            </w:r>
          </w:p>
        </w:tc>
        <w:tc>
          <w:tcPr>
            <w:tcW w:w="4028" w:type="dxa"/>
            <w:tcBorders>
              <w:top w:val="nil"/>
              <w:left w:val="nil"/>
              <w:bottom w:val="single" w:sz="4" w:space="0" w:color="auto"/>
              <w:right w:val="single" w:sz="4" w:space="0" w:color="auto"/>
            </w:tcBorders>
            <w:shd w:val="clear" w:color="auto" w:fill="auto"/>
            <w:hideMark/>
          </w:tcPr>
          <w:p w14:paraId="3B53FA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patvirtino asmenų, turinčių teisę surašyti ir pasirašyti apskaitos dokumentus, sąrašą?</w:t>
            </w:r>
          </w:p>
        </w:tc>
        <w:tc>
          <w:tcPr>
            <w:tcW w:w="1494" w:type="dxa"/>
            <w:tcBorders>
              <w:top w:val="nil"/>
              <w:left w:val="nil"/>
              <w:bottom w:val="single" w:sz="4" w:space="0" w:color="auto"/>
              <w:right w:val="single" w:sz="4" w:space="0" w:color="auto"/>
            </w:tcBorders>
            <w:shd w:val="clear" w:color="auto" w:fill="auto"/>
            <w:noWrap/>
            <w:hideMark/>
          </w:tcPr>
          <w:p w14:paraId="1FAD14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E097FA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4CCA176"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1C1BD4C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3.4.9.</w:t>
            </w:r>
          </w:p>
        </w:tc>
        <w:tc>
          <w:tcPr>
            <w:tcW w:w="4028" w:type="dxa"/>
            <w:tcBorders>
              <w:top w:val="nil"/>
              <w:left w:val="nil"/>
              <w:bottom w:val="single" w:sz="4" w:space="0" w:color="auto"/>
              <w:right w:val="single" w:sz="4" w:space="0" w:color="auto"/>
            </w:tcBorders>
            <w:shd w:val="clear" w:color="auto" w:fill="auto"/>
            <w:hideMark/>
          </w:tcPr>
          <w:p w14:paraId="72BEED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keičiantis apskaitos darbuotojams visais atvejais atliekamas veiklos patikrinimas ir dokumentų perdavimas įforminamas priėmimo perdavimo aktais?</w:t>
            </w:r>
          </w:p>
        </w:tc>
        <w:tc>
          <w:tcPr>
            <w:tcW w:w="1494" w:type="dxa"/>
            <w:tcBorders>
              <w:top w:val="nil"/>
              <w:left w:val="nil"/>
              <w:bottom w:val="single" w:sz="4" w:space="0" w:color="auto"/>
              <w:right w:val="single" w:sz="4" w:space="0" w:color="auto"/>
            </w:tcBorders>
            <w:shd w:val="clear" w:color="auto" w:fill="auto"/>
            <w:noWrap/>
            <w:hideMark/>
          </w:tcPr>
          <w:p w14:paraId="21A170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96578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4AC352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95B19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3.4.10.</w:t>
            </w:r>
          </w:p>
        </w:tc>
        <w:tc>
          <w:tcPr>
            <w:tcW w:w="4028" w:type="dxa"/>
            <w:tcBorders>
              <w:top w:val="nil"/>
              <w:left w:val="nil"/>
              <w:bottom w:val="single" w:sz="4" w:space="0" w:color="auto"/>
              <w:right w:val="single" w:sz="4" w:space="0" w:color="auto"/>
            </w:tcBorders>
            <w:shd w:val="clear" w:color="auto" w:fill="auto"/>
            <w:hideMark/>
          </w:tcPr>
          <w:p w14:paraId="46E7E08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keičiantis materialiai atsakingiems asmenims atliekamos inventorizacijos?</w:t>
            </w:r>
          </w:p>
        </w:tc>
        <w:tc>
          <w:tcPr>
            <w:tcW w:w="1494" w:type="dxa"/>
            <w:tcBorders>
              <w:top w:val="nil"/>
              <w:left w:val="nil"/>
              <w:bottom w:val="single" w:sz="4" w:space="0" w:color="auto"/>
              <w:right w:val="single" w:sz="4" w:space="0" w:color="auto"/>
            </w:tcBorders>
            <w:shd w:val="clear" w:color="auto" w:fill="auto"/>
            <w:noWrap/>
            <w:hideMark/>
          </w:tcPr>
          <w:p w14:paraId="489E085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1B2D5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B5B0230"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D7FA3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3.4.11.</w:t>
            </w:r>
          </w:p>
        </w:tc>
        <w:tc>
          <w:tcPr>
            <w:tcW w:w="4028" w:type="dxa"/>
            <w:tcBorders>
              <w:top w:val="nil"/>
              <w:left w:val="nil"/>
              <w:bottom w:val="single" w:sz="4" w:space="0" w:color="auto"/>
              <w:right w:val="single" w:sz="4" w:space="0" w:color="auto"/>
            </w:tcBorders>
            <w:shd w:val="clear" w:color="auto" w:fill="auto"/>
            <w:hideMark/>
          </w:tcPr>
          <w:p w14:paraId="74A22F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apskaitoje įdiegtų kontrolės priemonių priežiūrą ir kontrolę?</w:t>
            </w:r>
          </w:p>
        </w:tc>
        <w:tc>
          <w:tcPr>
            <w:tcW w:w="1494" w:type="dxa"/>
            <w:tcBorders>
              <w:top w:val="nil"/>
              <w:left w:val="nil"/>
              <w:bottom w:val="single" w:sz="4" w:space="0" w:color="auto"/>
              <w:right w:val="single" w:sz="4" w:space="0" w:color="auto"/>
            </w:tcBorders>
            <w:shd w:val="clear" w:color="auto" w:fill="auto"/>
            <w:noWrap/>
            <w:hideMark/>
          </w:tcPr>
          <w:p w14:paraId="0CFEC3D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4ACFC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9929FAA"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D6FA2F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3.4.12.</w:t>
            </w:r>
          </w:p>
        </w:tc>
        <w:tc>
          <w:tcPr>
            <w:tcW w:w="4028" w:type="dxa"/>
            <w:tcBorders>
              <w:top w:val="nil"/>
              <w:left w:val="nil"/>
              <w:bottom w:val="single" w:sz="4" w:space="0" w:color="auto"/>
              <w:right w:val="single" w:sz="4" w:space="0" w:color="auto"/>
            </w:tcBorders>
            <w:shd w:val="clear" w:color="auto" w:fill="auto"/>
            <w:hideMark/>
          </w:tcPr>
          <w:p w14:paraId="0ECB81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viešųjų pirkimų organizavimą ir vykdymą?</w:t>
            </w:r>
          </w:p>
        </w:tc>
        <w:tc>
          <w:tcPr>
            <w:tcW w:w="1494" w:type="dxa"/>
            <w:tcBorders>
              <w:top w:val="nil"/>
              <w:left w:val="nil"/>
              <w:bottom w:val="single" w:sz="4" w:space="0" w:color="auto"/>
              <w:right w:val="single" w:sz="4" w:space="0" w:color="auto"/>
            </w:tcBorders>
            <w:shd w:val="clear" w:color="auto" w:fill="auto"/>
            <w:noWrap/>
            <w:hideMark/>
          </w:tcPr>
          <w:p w14:paraId="303B6A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727911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885D5FA"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790408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4. </w:t>
            </w:r>
          </w:p>
        </w:tc>
        <w:tc>
          <w:tcPr>
            <w:tcW w:w="4028" w:type="dxa"/>
            <w:tcBorders>
              <w:top w:val="nil"/>
              <w:left w:val="nil"/>
              <w:bottom w:val="single" w:sz="4" w:space="0" w:color="auto"/>
              <w:right w:val="single" w:sz="4" w:space="0" w:color="auto"/>
            </w:tcBorders>
            <w:shd w:val="clear" w:color="000000" w:fill="EDEDED"/>
            <w:hideMark/>
          </w:tcPr>
          <w:p w14:paraId="2ACD154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 organizacinė ir valdymo struktūra</w:t>
            </w:r>
          </w:p>
        </w:tc>
        <w:tc>
          <w:tcPr>
            <w:tcW w:w="1494" w:type="dxa"/>
            <w:tcBorders>
              <w:top w:val="nil"/>
              <w:left w:val="nil"/>
              <w:bottom w:val="single" w:sz="4" w:space="0" w:color="auto"/>
              <w:right w:val="single" w:sz="4" w:space="0" w:color="auto"/>
            </w:tcBorders>
            <w:shd w:val="clear" w:color="000000" w:fill="EDEDED"/>
            <w:noWrap/>
            <w:hideMark/>
          </w:tcPr>
          <w:p w14:paraId="18B750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4B91EE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E1E125"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016EA0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4.1.</w:t>
            </w:r>
          </w:p>
        </w:tc>
        <w:tc>
          <w:tcPr>
            <w:tcW w:w="4028" w:type="dxa"/>
            <w:tcBorders>
              <w:top w:val="nil"/>
              <w:left w:val="nil"/>
              <w:bottom w:val="single" w:sz="4" w:space="0" w:color="auto"/>
              <w:right w:val="single" w:sz="4" w:space="0" w:color="auto"/>
            </w:tcBorders>
            <w:shd w:val="clear" w:color="auto" w:fill="auto"/>
            <w:hideMark/>
          </w:tcPr>
          <w:p w14:paraId="0BFEF0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apibrėžta organizacinė ir valdymo struktūra, ar ji pateikta schemoje?</w:t>
            </w:r>
          </w:p>
        </w:tc>
        <w:tc>
          <w:tcPr>
            <w:tcW w:w="1494" w:type="dxa"/>
            <w:tcBorders>
              <w:top w:val="nil"/>
              <w:left w:val="nil"/>
              <w:bottom w:val="single" w:sz="4" w:space="0" w:color="auto"/>
              <w:right w:val="single" w:sz="4" w:space="0" w:color="auto"/>
            </w:tcBorders>
            <w:shd w:val="clear" w:color="auto" w:fill="auto"/>
            <w:noWrap/>
            <w:hideMark/>
          </w:tcPr>
          <w:p w14:paraId="4E5B9B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B6027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0A11A3"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E870D9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4.2.</w:t>
            </w:r>
          </w:p>
        </w:tc>
        <w:tc>
          <w:tcPr>
            <w:tcW w:w="4028" w:type="dxa"/>
            <w:tcBorders>
              <w:top w:val="nil"/>
              <w:left w:val="nil"/>
              <w:bottom w:val="single" w:sz="4" w:space="0" w:color="auto"/>
              <w:right w:val="single" w:sz="4" w:space="0" w:color="auto"/>
            </w:tcBorders>
            <w:shd w:val="clear" w:color="auto" w:fill="auto"/>
            <w:hideMark/>
          </w:tcPr>
          <w:p w14:paraId="2E2199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organizacinėje ir valdymo struktūroje yra nustatytas atskaitingumas?</w:t>
            </w:r>
          </w:p>
        </w:tc>
        <w:tc>
          <w:tcPr>
            <w:tcW w:w="1494" w:type="dxa"/>
            <w:tcBorders>
              <w:top w:val="nil"/>
              <w:left w:val="nil"/>
              <w:bottom w:val="single" w:sz="4" w:space="0" w:color="auto"/>
              <w:right w:val="single" w:sz="4" w:space="0" w:color="auto"/>
            </w:tcBorders>
            <w:shd w:val="clear" w:color="auto" w:fill="auto"/>
            <w:noWrap/>
            <w:hideMark/>
          </w:tcPr>
          <w:p w14:paraId="5A0B75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4AAAF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0945E9E"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54536F7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4.3.</w:t>
            </w:r>
          </w:p>
        </w:tc>
        <w:tc>
          <w:tcPr>
            <w:tcW w:w="4028" w:type="dxa"/>
            <w:tcBorders>
              <w:top w:val="nil"/>
              <w:left w:val="nil"/>
              <w:bottom w:val="single" w:sz="4" w:space="0" w:color="auto"/>
              <w:right w:val="single" w:sz="4" w:space="0" w:color="auto"/>
            </w:tcBorders>
            <w:shd w:val="clear" w:color="auto" w:fill="auto"/>
            <w:hideMark/>
          </w:tcPr>
          <w:p w14:paraId="1FE8B6A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svetainės struktūra atitinka Bendrųjų reikalavimų valstybės ir savivaldybių institucijų ir įstaigų interneto svetainėms aprašo reikalavimus?</w:t>
            </w:r>
          </w:p>
        </w:tc>
        <w:tc>
          <w:tcPr>
            <w:tcW w:w="1494" w:type="dxa"/>
            <w:tcBorders>
              <w:top w:val="nil"/>
              <w:left w:val="nil"/>
              <w:bottom w:val="single" w:sz="4" w:space="0" w:color="auto"/>
              <w:right w:val="single" w:sz="4" w:space="0" w:color="auto"/>
            </w:tcBorders>
            <w:shd w:val="clear" w:color="auto" w:fill="auto"/>
            <w:noWrap/>
            <w:hideMark/>
          </w:tcPr>
          <w:p w14:paraId="3DB3C68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34D4538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180968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6FEBC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4.4.</w:t>
            </w:r>
          </w:p>
        </w:tc>
        <w:tc>
          <w:tcPr>
            <w:tcW w:w="4028" w:type="dxa"/>
            <w:tcBorders>
              <w:top w:val="nil"/>
              <w:left w:val="nil"/>
              <w:bottom w:val="single" w:sz="4" w:space="0" w:color="auto"/>
              <w:right w:val="single" w:sz="4" w:space="0" w:color="auto"/>
            </w:tcBorders>
            <w:shd w:val="clear" w:color="auto" w:fill="auto"/>
            <w:hideMark/>
          </w:tcPr>
          <w:p w14:paraId="5598F4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struktūrinių padalinių pavaldumas, kompetencija, teisės ir pareigos išdėstytos padalinių nuostatuose?</w:t>
            </w:r>
          </w:p>
        </w:tc>
        <w:tc>
          <w:tcPr>
            <w:tcW w:w="1494" w:type="dxa"/>
            <w:tcBorders>
              <w:top w:val="nil"/>
              <w:left w:val="nil"/>
              <w:bottom w:val="single" w:sz="4" w:space="0" w:color="auto"/>
              <w:right w:val="single" w:sz="4" w:space="0" w:color="auto"/>
            </w:tcBorders>
            <w:shd w:val="clear" w:color="auto" w:fill="auto"/>
            <w:noWrap/>
            <w:hideMark/>
          </w:tcPr>
          <w:p w14:paraId="67DCD0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D2DCF9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6A7F6AA"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D1AF9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4.5.</w:t>
            </w:r>
          </w:p>
        </w:tc>
        <w:tc>
          <w:tcPr>
            <w:tcW w:w="4028" w:type="dxa"/>
            <w:tcBorders>
              <w:top w:val="nil"/>
              <w:left w:val="nil"/>
              <w:bottom w:val="single" w:sz="4" w:space="0" w:color="auto"/>
              <w:right w:val="single" w:sz="4" w:space="0" w:color="auto"/>
            </w:tcBorders>
            <w:shd w:val="clear" w:color="auto" w:fill="auto"/>
            <w:hideMark/>
          </w:tcPr>
          <w:p w14:paraId="4ED723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visi darbuotojai turi savo pareigybės aprašymus, ar jie yra supažindinti su jais pasirašytinai?</w:t>
            </w:r>
          </w:p>
        </w:tc>
        <w:tc>
          <w:tcPr>
            <w:tcW w:w="1494" w:type="dxa"/>
            <w:tcBorders>
              <w:top w:val="nil"/>
              <w:left w:val="nil"/>
              <w:bottom w:val="single" w:sz="4" w:space="0" w:color="auto"/>
              <w:right w:val="single" w:sz="4" w:space="0" w:color="auto"/>
            </w:tcBorders>
            <w:shd w:val="clear" w:color="auto" w:fill="auto"/>
            <w:noWrap/>
            <w:hideMark/>
          </w:tcPr>
          <w:p w14:paraId="2E6768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00EE6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1686332" w14:textId="77777777" w:rsidTr="003A7262">
        <w:trPr>
          <w:trHeight w:val="864"/>
        </w:trPr>
        <w:tc>
          <w:tcPr>
            <w:tcW w:w="934" w:type="dxa"/>
            <w:tcBorders>
              <w:top w:val="nil"/>
              <w:left w:val="single" w:sz="4" w:space="0" w:color="auto"/>
              <w:bottom w:val="single" w:sz="4" w:space="0" w:color="auto"/>
              <w:right w:val="single" w:sz="4" w:space="0" w:color="auto"/>
            </w:tcBorders>
            <w:shd w:val="clear" w:color="auto" w:fill="auto"/>
            <w:noWrap/>
            <w:hideMark/>
          </w:tcPr>
          <w:p w14:paraId="54AECE2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4.6.</w:t>
            </w:r>
          </w:p>
        </w:tc>
        <w:tc>
          <w:tcPr>
            <w:tcW w:w="4028" w:type="dxa"/>
            <w:tcBorders>
              <w:top w:val="nil"/>
              <w:left w:val="nil"/>
              <w:bottom w:val="single" w:sz="4" w:space="0" w:color="auto"/>
              <w:right w:val="single" w:sz="4" w:space="0" w:color="auto"/>
            </w:tcBorders>
            <w:shd w:val="clear" w:color="auto" w:fill="auto"/>
            <w:hideMark/>
          </w:tcPr>
          <w:p w14:paraId="51273A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patvirtinti norminiai dokumentai, nustatantys jo struktūrinių padalinių priskyrimą atitinkamai valdymo sričiai, pavaldumą ir atskaitingumą?</w:t>
            </w:r>
          </w:p>
        </w:tc>
        <w:tc>
          <w:tcPr>
            <w:tcW w:w="1494" w:type="dxa"/>
            <w:tcBorders>
              <w:top w:val="nil"/>
              <w:left w:val="nil"/>
              <w:bottom w:val="single" w:sz="4" w:space="0" w:color="auto"/>
              <w:right w:val="single" w:sz="4" w:space="0" w:color="auto"/>
            </w:tcBorders>
            <w:shd w:val="clear" w:color="auto" w:fill="auto"/>
            <w:noWrap/>
            <w:hideMark/>
          </w:tcPr>
          <w:p w14:paraId="690E8B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6E0498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4503585"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5CB24F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4.7.</w:t>
            </w:r>
          </w:p>
        </w:tc>
        <w:tc>
          <w:tcPr>
            <w:tcW w:w="4028" w:type="dxa"/>
            <w:tcBorders>
              <w:top w:val="nil"/>
              <w:left w:val="nil"/>
              <w:bottom w:val="single" w:sz="4" w:space="0" w:color="auto"/>
              <w:right w:val="single" w:sz="4" w:space="0" w:color="auto"/>
            </w:tcBorders>
            <w:shd w:val="clear" w:color="auto" w:fill="auto"/>
            <w:hideMark/>
          </w:tcPr>
          <w:p w14:paraId="3F8DAB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reglamentuoti ataskaitų rengimo ir jų teikimo vadovybei procesai, datos?</w:t>
            </w:r>
          </w:p>
        </w:tc>
        <w:tc>
          <w:tcPr>
            <w:tcW w:w="1494" w:type="dxa"/>
            <w:tcBorders>
              <w:top w:val="nil"/>
              <w:left w:val="nil"/>
              <w:bottom w:val="single" w:sz="4" w:space="0" w:color="auto"/>
              <w:right w:val="single" w:sz="4" w:space="0" w:color="auto"/>
            </w:tcBorders>
            <w:shd w:val="clear" w:color="auto" w:fill="auto"/>
            <w:noWrap/>
            <w:hideMark/>
          </w:tcPr>
          <w:p w14:paraId="38E75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D348E9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EE2802A"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1421D4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4.8.</w:t>
            </w:r>
          </w:p>
        </w:tc>
        <w:tc>
          <w:tcPr>
            <w:tcW w:w="4028" w:type="dxa"/>
            <w:tcBorders>
              <w:top w:val="nil"/>
              <w:left w:val="nil"/>
              <w:bottom w:val="single" w:sz="4" w:space="0" w:color="auto"/>
              <w:right w:val="single" w:sz="4" w:space="0" w:color="auto"/>
            </w:tcBorders>
            <w:shd w:val="clear" w:color="auto" w:fill="auto"/>
            <w:hideMark/>
          </w:tcPr>
          <w:p w14:paraId="70F28F5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asmenys, atsakingi už  organizacinės ir valdymo struktūros tinkamumo analizę, esant poreikiui, už jos pakeitimą?</w:t>
            </w:r>
          </w:p>
        </w:tc>
        <w:tc>
          <w:tcPr>
            <w:tcW w:w="1494" w:type="dxa"/>
            <w:tcBorders>
              <w:top w:val="nil"/>
              <w:left w:val="nil"/>
              <w:bottom w:val="single" w:sz="4" w:space="0" w:color="auto"/>
              <w:right w:val="single" w:sz="4" w:space="0" w:color="auto"/>
            </w:tcBorders>
            <w:shd w:val="clear" w:color="auto" w:fill="auto"/>
            <w:noWrap/>
            <w:hideMark/>
          </w:tcPr>
          <w:p w14:paraId="2471F7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3304C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174D5D9" w14:textId="77777777" w:rsidTr="003A7262">
        <w:trPr>
          <w:trHeight w:val="288"/>
        </w:trPr>
        <w:tc>
          <w:tcPr>
            <w:tcW w:w="934" w:type="dxa"/>
            <w:tcBorders>
              <w:top w:val="nil"/>
              <w:left w:val="single" w:sz="4" w:space="0" w:color="auto"/>
              <w:bottom w:val="single" w:sz="4" w:space="0" w:color="auto"/>
              <w:right w:val="single" w:sz="4" w:space="0" w:color="auto"/>
            </w:tcBorders>
            <w:shd w:val="clear" w:color="000000" w:fill="EDEDED"/>
            <w:noWrap/>
            <w:hideMark/>
          </w:tcPr>
          <w:p w14:paraId="425BA53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5. </w:t>
            </w:r>
          </w:p>
        </w:tc>
        <w:tc>
          <w:tcPr>
            <w:tcW w:w="4028" w:type="dxa"/>
            <w:tcBorders>
              <w:top w:val="nil"/>
              <w:left w:val="nil"/>
              <w:bottom w:val="single" w:sz="4" w:space="0" w:color="auto"/>
              <w:right w:val="single" w:sz="4" w:space="0" w:color="auto"/>
            </w:tcBorders>
            <w:shd w:val="clear" w:color="000000" w:fill="EDEDED"/>
            <w:hideMark/>
          </w:tcPr>
          <w:p w14:paraId="50DF417F" w14:textId="77777777" w:rsidR="00A14C9C" w:rsidRPr="00A14C9C" w:rsidRDefault="006D6951" w:rsidP="00A14C9C">
            <w:pPr>
              <w:spacing w:line="240" w:lineRule="auto"/>
              <w:jc w:val="left"/>
              <w:rPr>
                <w:color w:val="000000"/>
                <w:sz w:val="20"/>
                <w:szCs w:val="20"/>
                <w:lang w:val="lt-LT" w:eastAsia="lt-LT"/>
              </w:rPr>
            </w:pPr>
            <w:r>
              <w:rPr>
                <w:color w:val="000000"/>
                <w:sz w:val="20"/>
                <w:szCs w:val="20"/>
                <w:lang w:val="lt-LT" w:eastAsia="lt-LT"/>
              </w:rPr>
              <w:t>Darbuotojų</w:t>
            </w:r>
            <w:r w:rsidR="00A14C9C" w:rsidRPr="00A14C9C">
              <w:rPr>
                <w:color w:val="000000"/>
                <w:sz w:val="20"/>
                <w:szCs w:val="20"/>
                <w:lang w:val="lt-LT" w:eastAsia="lt-LT"/>
              </w:rPr>
              <w:t xml:space="preserve"> valdymas</w:t>
            </w:r>
          </w:p>
        </w:tc>
        <w:tc>
          <w:tcPr>
            <w:tcW w:w="1494" w:type="dxa"/>
            <w:tcBorders>
              <w:top w:val="nil"/>
              <w:left w:val="nil"/>
              <w:bottom w:val="single" w:sz="4" w:space="0" w:color="auto"/>
              <w:right w:val="single" w:sz="4" w:space="0" w:color="auto"/>
            </w:tcBorders>
            <w:shd w:val="clear" w:color="000000" w:fill="EDEDED"/>
            <w:noWrap/>
            <w:hideMark/>
          </w:tcPr>
          <w:p w14:paraId="1FE076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01269D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B0B51DC"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A3CAEF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w:t>
            </w:r>
          </w:p>
        </w:tc>
        <w:tc>
          <w:tcPr>
            <w:tcW w:w="4028" w:type="dxa"/>
            <w:tcBorders>
              <w:top w:val="nil"/>
              <w:left w:val="nil"/>
              <w:bottom w:val="single" w:sz="4" w:space="0" w:color="auto"/>
              <w:right w:val="single" w:sz="4" w:space="0" w:color="auto"/>
            </w:tcBorders>
            <w:shd w:val="clear" w:color="auto" w:fill="auto"/>
            <w:hideMark/>
          </w:tcPr>
          <w:p w14:paraId="451103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vertinama darbuotojų kompetencija?</w:t>
            </w:r>
          </w:p>
        </w:tc>
        <w:tc>
          <w:tcPr>
            <w:tcW w:w="1494" w:type="dxa"/>
            <w:tcBorders>
              <w:top w:val="nil"/>
              <w:left w:val="nil"/>
              <w:bottom w:val="single" w:sz="4" w:space="0" w:color="auto"/>
              <w:right w:val="single" w:sz="4" w:space="0" w:color="auto"/>
            </w:tcBorders>
            <w:shd w:val="clear" w:color="auto" w:fill="auto"/>
            <w:noWrap/>
            <w:hideMark/>
          </w:tcPr>
          <w:p w14:paraId="38BE95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27AC6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08C72F6" w14:textId="77777777" w:rsidTr="003A7262">
        <w:trPr>
          <w:trHeight w:val="288"/>
        </w:trPr>
        <w:tc>
          <w:tcPr>
            <w:tcW w:w="934" w:type="dxa"/>
            <w:tcBorders>
              <w:top w:val="nil"/>
              <w:left w:val="single" w:sz="4" w:space="0" w:color="auto"/>
              <w:bottom w:val="single" w:sz="4" w:space="0" w:color="auto"/>
              <w:right w:val="single" w:sz="4" w:space="0" w:color="auto"/>
            </w:tcBorders>
            <w:shd w:val="clear" w:color="auto" w:fill="auto"/>
            <w:noWrap/>
            <w:hideMark/>
          </w:tcPr>
          <w:p w14:paraId="3C50269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5.2.</w:t>
            </w:r>
          </w:p>
        </w:tc>
        <w:tc>
          <w:tcPr>
            <w:tcW w:w="4028" w:type="dxa"/>
            <w:tcBorders>
              <w:top w:val="nil"/>
              <w:left w:val="nil"/>
              <w:bottom w:val="single" w:sz="4" w:space="0" w:color="auto"/>
              <w:right w:val="single" w:sz="4" w:space="0" w:color="auto"/>
            </w:tcBorders>
            <w:shd w:val="clear" w:color="auto" w:fill="auto"/>
            <w:hideMark/>
          </w:tcPr>
          <w:p w14:paraId="69E4314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parengti visų  darbuotojų pareigybių aprašymai?</w:t>
            </w:r>
          </w:p>
        </w:tc>
        <w:tc>
          <w:tcPr>
            <w:tcW w:w="1494" w:type="dxa"/>
            <w:tcBorders>
              <w:top w:val="nil"/>
              <w:left w:val="nil"/>
              <w:bottom w:val="single" w:sz="4" w:space="0" w:color="auto"/>
              <w:right w:val="single" w:sz="4" w:space="0" w:color="auto"/>
            </w:tcBorders>
            <w:shd w:val="clear" w:color="auto" w:fill="auto"/>
            <w:noWrap/>
            <w:hideMark/>
          </w:tcPr>
          <w:p w14:paraId="7243A89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28A798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F465844"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67231F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5.3.</w:t>
            </w:r>
          </w:p>
        </w:tc>
        <w:tc>
          <w:tcPr>
            <w:tcW w:w="4028" w:type="dxa"/>
            <w:tcBorders>
              <w:top w:val="nil"/>
              <w:left w:val="nil"/>
              <w:bottom w:val="single" w:sz="4" w:space="0" w:color="auto"/>
              <w:right w:val="single" w:sz="4" w:space="0" w:color="auto"/>
            </w:tcBorders>
            <w:shd w:val="clear" w:color="auto" w:fill="auto"/>
            <w:hideMark/>
          </w:tcPr>
          <w:p w14:paraId="496A63A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darbuotojų pareigos ir atsakomybė yra aprašyti pareigybių aprašymuose?</w:t>
            </w:r>
          </w:p>
        </w:tc>
        <w:tc>
          <w:tcPr>
            <w:tcW w:w="1494" w:type="dxa"/>
            <w:tcBorders>
              <w:top w:val="nil"/>
              <w:left w:val="nil"/>
              <w:bottom w:val="single" w:sz="4" w:space="0" w:color="auto"/>
              <w:right w:val="single" w:sz="4" w:space="0" w:color="auto"/>
            </w:tcBorders>
            <w:shd w:val="clear" w:color="auto" w:fill="auto"/>
            <w:noWrap/>
            <w:hideMark/>
          </w:tcPr>
          <w:p w14:paraId="117EC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46D833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9B093DC"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78B50A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5.4.</w:t>
            </w:r>
          </w:p>
        </w:tc>
        <w:tc>
          <w:tcPr>
            <w:tcW w:w="4028" w:type="dxa"/>
            <w:tcBorders>
              <w:top w:val="nil"/>
              <w:left w:val="nil"/>
              <w:bottom w:val="single" w:sz="4" w:space="0" w:color="auto"/>
              <w:right w:val="single" w:sz="4" w:space="0" w:color="auto"/>
            </w:tcBorders>
            <w:shd w:val="clear" w:color="auto" w:fill="auto"/>
            <w:hideMark/>
          </w:tcPr>
          <w:p w14:paraId="546B920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fiksuojamas ir analizuojamas darbuotojų darbo krūvis, stebimas jų darbo laiko naudojimas?</w:t>
            </w:r>
          </w:p>
        </w:tc>
        <w:tc>
          <w:tcPr>
            <w:tcW w:w="1494" w:type="dxa"/>
            <w:tcBorders>
              <w:top w:val="nil"/>
              <w:left w:val="nil"/>
              <w:bottom w:val="single" w:sz="4" w:space="0" w:color="auto"/>
              <w:right w:val="single" w:sz="4" w:space="0" w:color="auto"/>
            </w:tcBorders>
            <w:shd w:val="clear" w:color="auto" w:fill="auto"/>
            <w:noWrap/>
            <w:hideMark/>
          </w:tcPr>
          <w:p w14:paraId="3DCD8A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157A06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B1A8990"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6254A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5.5.</w:t>
            </w:r>
          </w:p>
        </w:tc>
        <w:tc>
          <w:tcPr>
            <w:tcW w:w="4028" w:type="dxa"/>
            <w:tcBorders>
              <w:top w:val="nil"/>
              <w:left w:val="nil"/>
              <w:bottom w:val="single" w:sz="4" w:space="0" w:color="auto"/>
              <w:right w:val="single" w:sz="4" w:space="0" w:color="auto"/>
            </w:tcBorders>
            <w:shd w:val="clear" w:color="auto" w:fill="auto"/>
            <w:hideMark/>
          </w:tcPr>
          <w:p w14:paraId="4FB9E31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pasitaiko atvejų, kai darbuotojas atlieka funkcijas, nenumatytas jo pareigybės aprašyme?</w:t>
            </w:r>
          </w:p>
        </w:tc>
        <w:tc>
          <w:tcPr>
            <w:tcW w:w="1494" w:type="dxa"/>
            <w:tcBorders>
              <w:top w:val="nil"/>
              <w:left w:val="nil"/>
              <w:bottom w:val="single" w:sz="4" w:space="0" w:color="auto"/>
              <w:right w:val="single" w:sz="4" w:space="0" w:color="auto"/>
            </w:tcBorders>
            <w:shd w:val="clear" w:color="auto" w:fill="auto"/>
            <w:noWrap/>
            <w:hideMark/>
          </w:tcPr>
          <w:p w14:paraId="294998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768D0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F42EB6B"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41C37C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5.6.</w:t>
            </w:r>
          </w:p>
        </w:tc>
        <w:tc>
          <w:tcPr>
            <w:tcW w:w="4028" w:type="dxa"/>
            <w:tcBorders>
              <w:top w:val="nil"/>
              <w:left w:val="nil"/>
              <w:bottom w:val="single" w:sz="4" w:space="0" w:color="auto"/>
              <w:right w:val="single" w:sz="4" w:space="0" w:color="auto"/>
            </w:tcBorders>
            <w:shd w:val="clear" w:color="auto" w:fill="auto"/>
            <w:hideMark/>
          </w:tcPr>
          <w:p w14:paraId="699568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visi darbuotojai turi tinkamą profesinę kvalifikaciją, reikalingą tinkamai įgyvendinti  struktūrinių padalinių uždavinius?</w:t>
            </w:r>
          </w:p>
        </w:tc>
        <w:tc>
          <w:tcPr>
            <w:tcW w:w="1494" w:type="dxa"/>
            <w:tcBorders>
              <w:top w:val="nil"/>
              <w:left w:val="nil"/>
              <w:bottom w:val="single" w:sz="4" w:space="0" w:color="auto"/>
              <w:right w:val="single" w:sz="4" w:space="0" w:color="auto"/>
            </w:tcBorders>
            <w:shd w:val="clear" w:color="auto" w:fill="auto"/>
            <w:noWrap/>
            <w:hideMark/>
          </w:tcPr>
          <w:p w14:paraId="23E326B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C511FE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C6AFC31"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54E284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5.7.</w:t>
            </w:r>
          </w:p>
        </w:tc>
        <w:tc>
          <w:tcPr>
            <w:tcW w:w="4028" w:type="dxa"/>
            <w:tcBorders>
              <w:top w:val="nil"/>
              <w:left w:val="nil"/>
              <w:bottom w:val="single" w:sz="4" w:space="0" w:color="auto"/>
              <w:right w:val="single" w:sz="4" w:space="0" w:color="auto"/>
            </w:tcBorders>
            <w:shd w:val="clear" w:color="auto" w:fill="auto"/>
            <w:hideMark/>
          </w:tcPr>
          <w:p w14:paraId="126D40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Ar raštu reglamentuotos darbuotojų vykdomos išankstinės, einamosios ir </w:t>
            </w:r>
            <w:proofErr w:type="spellStart"/>
            <w:r w:rsidRPr="00A14C9C">
              <w:rPr>
                <w:color w:val="000000"/>
                <w:sz w:val="20"/>
                <w:szCs w:val="20"/>
                <w:lang w:val="lt-LT" w:eastAsia="lt-LT"/>
              </w:rPr>
              <w:t>paskesniosios</w:t>
            </w:r>
            <w:proofErr w:type="spellEnd"/>
            <w:r w:rsidRPr="00A14C9C">
              <w:rPr>
                <w:color w:val="000000"/>
                <w:sz w:val="20"/>
                <w:szCs w:val="20"/>
                <w:lang w:val="lt-LT" w:eastAsia="lt-LT"/>
              </w:rPr>
              <w:t xml:space="preserve"> finansų kontrolės procedūros?</w:t>
            </w:r>
          </w:p>
        </w:tc>
        <w:tc>
          <w:tcPr>
            <w:tcW w:w="1494" w:type="dxa"/>
            <w:tcBorders>
              <w:top w:val="nil"/>
              <w:left w:val="nil"/>
              <w:bottom w:val="single" w:sz="4" w:space="0" w:color="auto"/>
              <w:right w:val="single" w:sz="4" w:space="0" w:color="auto"/>
            </w:tcBorders>
            <w:shd w:val="clear" w:color="auto" w:fill="auto"/>
            <w:noWrap/>
            <w:hideMark/>
          </w:tcPr>
          <w:p w14:paraId="045549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56FE7F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4E705A8"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2F59D93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5.8.</w:t>
            </w:r>
          </w:p>
        </w:tc>
        <w:tc>
          <w:tcPr>
            <w:tcW w:w="4028" w:type="dxa"/>
            <w:tcBorders>
              <w:top w:val="nil"/>
              <w:left w:val="nil"/>
              <w:bottom w:val="single" w:sz="4" w:space="0" w:color="auto"/>
              <w:right w:val="single" w:sz="4" w:space="0" w:color="auto"/>
            </w:tcBorders>
            <w:shd w:val="clear" w:color="auto" w:fill="auto"/>
            <w:hideMark/>
          </w:tcPr>
          <w:p w14:paraId="24EEDEB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raštu reglamentuotos atliekamų ūkinių operacijų, įvykių ir veiksmų priežiūros procedūros?</w:t>
            </w:r>
          </w:p>
        </w:tc>
        <w:tc>
          <w:tcPr>
            <w:tcW w:w="1494" w:type="dxa"/>
            <w:tcBorders>
              <w:top w:val="nil"/>
              <w:left w:val="nil"/>
              <w:bottom w:val="single" w:sz="4" w:space="0" w:color="auto"/>
              <w:right w:val="single" w:sz="4" w:space="0" w:color="auto"/>
            </w:tcBorders>
            <w:shd w:val="clear" w:color="auto" w:fill="auto"/>
            <w:noWrap/>
            <w:hideMark/>
          </w:tcPr>
          <w:p w14:paraId="7AE39E4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93BC4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74E6568"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3DD0DA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5.9.</w:t>
            </w:r>
          </w:p>
        </w:tc>
        <w:tc>
          <w:tcPr>
            <w:tcW w:w="4028" w:type="dxa"/>
            <w:tcBorders>
              <w:top w:val="nil"/>
              <w:left w:val="nil"/>
              <w:bottom w:val="single" w:sz="4" w:space="0" w:color="auto"/>
              <w:right w:val="single" w:sz="4" w:space="0" w:color="auto"/>
            </w:tcBorders>
            <w:shd w:val="clear" w:color="auto" w:fill="auto"/>
            <w:hideMark/>
          </w:tcPr>
          <w:p w14:paraId="1060B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egzistuoja procedūros arba raštu patvirtinta tvarka, užtikrinanti darbuotojų sugebėjimą save įvertinti ir vykdyti savo pareigas?</w:t>
            </w:r>
          </w:p>
        </w:tc>
        <w:tc>
          <w:tcPr>
            <w:tcW w:w="1494" w:type="dxa"/>
            <w:tcBorders>
              <w:top w:val="nil"/>
              <w:left w:val="nil"/>
              <w:bottom w:val="single" w:sz="4" w:space="0" w:color="auto"/>
              <w:right w:val="single" w:sz="4" w:space="0" w:color="auto"/>
            </w:tcBorders>
            <w:shd w:val="clear" w:color="auto" w:fill="auto"/>
            <w:noWrap/>
            <w:hideMark/>
          </w:tcPr>
          <w:p w14:paraId="68BBFB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0EBC42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0DDB227" w14:textId="77777777" w:rsidTr="003A7262">
        <w:trPr>
          <w:trHeight w:val="576"/>
        </w:trPr>
        <w:tc>
          <w:tcPr>
            <w:tcW w:w="934" w:type="dxa"/>
            <w:tcBorders>
              <w:top w:val="nil"/>
              <w:left w:val="single" w:sz="4" w:space="0" w:color="auto"/>
              <w:bottom w:val="single" w:sz="4" w:space="0" w:color="auto"/>
              <w:right w:val="single" w:sz="4" w:space="0" w:color="auto"/>
            </w:tcBorders>
            <w:shd w:val="clear" w:color="auto" w:fill="auto"/>
            <w:noWrap/>
            <w:hideMark/>
          </w:tcPr>
          <w:p w14:paraId="45953D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5.10.</w:t>
            </w:r>
          </w:p>
        </w:tc>
        <w:tc>
          <w:tcPr>
            <w:tcW w:w="4028" w:type="dxa"/>
            <w:tcBorders>
              <w:top w:val="nil"/>
              <w:left w:val="nil"/>
              <w:bottom w:val="single" w:sz="4" w:space="0" w:color="auto"/>
              <w:right w:val="single" w:sz="4" w:space="0" w:color="auto"/>
            </w:tcBorders>
            <w:shd w:val="clear" w:color="auto" w:fill="auto"/>
            <w:hideMark/>
          </w:tcPr>
          <w:p w14:paraId="097812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galimos duomenų, rodiklių ar kitos informacijos fiksavimo apskaitos dokumentuose, įvedimo į apskaitą, pateikimo ataskaitose klaidos?</w:t>
            </w:r>
          </w:p>
        </w:tc>
        <w:tc>
          <w:tcPr>
            <w:tcW w:w="1494" w:type="dxa"/>
            <w:tcBorders>
              <w:top w:val="nil"/>
              <w:left w:val="nil"/>
              <w:bottom w:val="single" w:sz="4" w:space="0" w:color="auto"/>
              <w:right w:val="single" w:sz="4" w:space="0" w:color="auto"/>
            </w:tcBorders>
            <w:shd w:val="clear" w:color="auto" w:fill="auto"/>
            <w:noWrap/>
            <w:hideMark/>
          </w:tcPr>
          <w:p w14:paraId="5E73B1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hideMark/>
          </w:tcPr>
          <w:p w14:paraId="177AE6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F3C4AC" w14:textId="77777777" w:rsidTr="003A7262">
        <w:trPr>
          <w:trHeight w:val="300"/>
        </w:trPr>
        <w:tc>
          <w:tcPr>
            <w:tcW w:w="934" w:type="dxa"/>
            <w:tcBorders>
              <w:top w:val="nil"/>
              <w:left w:val="single" w:sz="4" w:space="0" w:color="auto"/>
              <w:bottom w:val="nil"/>
              <w:right w:val="single" w:sz="4" w:space="0" w:color="auto"/>
            </w:tcBorders>
            <w:shd w:val="clear" w:color="auto" w:fill="auto"/>
            <w:noWrap/>
            <w:hideMark/>
          </w:tcPr>
          <w:p w14:paraId="34085F8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5.11.</w:t>
            </w:r>
          </w:p>
        </w:tc>
        <w:tc>
          <w:tcPr>
            <w:tcW w:w="4028" w:type="dxa"/>
            <w:tcBorders>
              <w:top w:val="nil"/>
              <w:left w:val="nil"/>
              <w:bottom w:val="nil"/>
              <w:right w:val="single" w:sz="4" w:space="0" w:color="auto"/>
            </w:tcBorders>
            <w:shd w:val="clear" w:color="auto" w:fill="auto"/>
            <w:hideMark/>
          </w:tcPr>
          <w:p w14:paraId="4045A4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atliekamas sistemingas darbuotojų veiklos rezultatų vertinimas?</w:t>
            </w:r>
          </w:p>
        </w:tc>
        <w:tc>
          <w:tcPr>
            <w:tcW w:w="1494" w:type="dxa"/>
            <w:tcBorders>
              <w:top w:val="nil"/>
              <w:left w:val="nil"/>
              <w:bottom w:val="nil"/>
              <w:right w:val="single" w:sz="4" w:space="0" w:color="auto"/>
            </w:tcBorders>
            <w:shd w:val="clear" w:color="auto" w:fill="auto"/>
            <w:noWrap/>
            <w:hideMark/>
          </w:tcPr>
          <w:p w14:paraId="4ABDB5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nil"/>
              <w:right w:val="single" w:sz="4" w:space="0" w:color="auto"/>
            </w:tcBorders>
            <w:shd w:val="clear" w:color="auto" w:fill="auto"/>
            <w:noWrap/>
            <w:hideMark/>
          </w:tcPr>
          <w:p w14:paraId="6AE151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A78C70F" w14:textId="77777777" w:rsidTr="003A7262">
        <w:trPr>
          <w:trHeight w:val="288"/>
        </w:trPr>
        <w:tc>
          <w:tcPr>
            <w:tcW w:w="934" w:type="dxa"/>
            <w:tcBorders>
              <w:top w:val="single" w:sz="8" w:space="0" w:color="auto"/>
              <w:left w:val="single" w:sz="8" w:space="0" w:color="auto"/>
              <w:bottom w:val="single" w:sz="4" w:space="0" w:color="auto"/>
              <w:right w:val="single" w:sz="4" w:space="0" w:color="auto"/>
            </w:tcBorders>
            <w:shd w:val="clear" w:color="auto" w:fill="auto"/>
            <w:noWrap/>
            <w:hideMark/>
          </w:tcPr>
          <w:p w14:paraId="02CCE39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single" w:sz="8" w:space="0" w:color="auto"/>
              <w:left w:val="nil"/>
              <w:bottom w:val="single" w:sz="4" w:space="0" w:color="auto"/>
              <w:right w:val="single" w:sz="4" w:space="0" w:color="auto"/>
            </w:tcBorders>
            <w:shd w:val="clear" w:color="auto" w:fill="auto"/>
            <w:vAlign w:val="bottom"/>
            <w:hideMark/>
          </w:tcPr>
          <w:p w14:paraId="0944AB7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94" w:type="dxa"/>
            <w:tcBorders>
              <w:top w:val="single" w:sz="8" w:space="0" w:color="auto"/>
              <w:left w:val="nil"/>
              <w:bottom w:val="single" w:sz="4" w:space="0" w:color="auto"/>
              <w:right w:val="single" w:sz="4" w:space="0" w:color="auto"/>
            </w:tcBorders>
            <w:shd w:val="clear" w:color="auto" w:fill="auto"/>
            <w:noWrap/>
            <w:vAlign w:val="bottom"/>
            <w:hideMark/>
          </w:tcPr>
          <w:p w14:paraId="2A71EABE"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single" w:sz="8" w:space="0" w:color="auto"/>
              <w:left w:val="nil"/>
              <w:bottom w:val="single" w:sz="4" w:space="0" w:color="auto"/>
              <w:right w:val="single" w:sz="8" w:space="0" w:color="auto"/>
            </w:tcBorders>
            <w:shd w:val="clear" w:color="auto" w:fill="auto"/>
            <w:noWrap/>
            <w:vAlign w:val="bottom"/>
            <w:hideMark/>
          </w:tcPr>
          <w:p w14:paraId="6F4739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3A91D01" w14:textId="77777777" w:rsidTr="003A7262">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267956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nil"/>
              <w:left w:val="nil"/>
              <w:bottom w:val="single" w:sz="4" w:space="0" w:color="auto"/>
              <w:right w:val="single" w:sz="4" w:space="0" w:color="auto"/>
            </w:tcBorders>
            <w:shd w:val="clear" w:color="auto" w:fill="auto"/>
            <w:vAlign w:val="bottom"/>
            <w:hideMark/>
          </w:tcPr>
          <w:p w14:paraId="17E715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94" w:type="dxa"/>
            <w:tcBorders>
              <w:top w:val="nil"/>
              <w:left w:val="nil"/>
              <w:bottom w:val="single" w:sz="4" w:space="0" w:color="auto"/>
              <w:right w:val="single" w:sz="4" w:space="0" w:color="auto"/>
            </w:tcBorders>
            <w:shd w:val="clear" w:color="auto" w:fill="auto"/>
            <w:noWrap/>
            <w:vAlign w:val="bottom"/>
            <w:hideMark/>
          </w:tcPr>
          <w:p w14:paraId="172255C1"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1B407A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E7C7A7A" w14:textId="77777777" w:rsidTr="003A7262">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59CA7D4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4028" w:type="dxa"/>
            <w:tcBorders>
              <w:top w:val="nil"/>
              <w:left w:val="nil"/>
              <w:bottom w:val="single" w:sz="4" w:space="0" w:color="auto"/>
              <w:right w:val="single" w:sz="4" w:space="0" w:color="auto"/>
            </w:tcBorders>
            <w:shd w:val="clear" w:color="auto" w:fill="auto"/>
            <w:vAlign w:val="bottom"/>
            <w:hideMark/>
          </w:tcPr>
          <w:p w14:paraId="483556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94" w:type="dxa"/>
            <w:tcBorders>
              <w:top w:val="nil"/>
              <w:left w:val="nil"/>
              <w:bottom w:val="single" w:sz="4" w:space="0" w:color="auto"/>
              <w:right w:val="single" w:sz="4" w:space="0" w:color="auto"/>
            </w:tcBorders>
            <w:shd w:val="clear" w:color="auto" w:fill="auto"/>
            <w:noWrap/>
            <w:vAlign w:val="bottom"/>
            <w:hideMark/>
          </w:tcPr>
          <w:p w14:paraId="4135E616"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4BC8B96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7E83AD" w14:textId="77777777" w:rsidTr="003A7262">
        <w:trPr>
          <w:trHeight w:val="288"/>
        </w:trPr>
        <w:tc>
          <w:tcPr>
            <w:tcW w:w="934" w:type="dxa"/>
            <w:tcBorders>
              <w:top w:val="nil"/>
              <w:left w:val="single" w:sz="8" w:space="0" w:color="auto"/>
              <w:bottom w:val="single" w:sz="4" w:space="0" w:color="auto"/>
              <w:right w:val="single" w:sz="4" w:space="0" w:color="auto"/>
            </w:tcBorders>
            <w:shd w:val="clear" w:color="auto" w:fill="auto"/>
            <w:noWrap/>
            <w:hideMark/>
          </w:tcPr>
          <w:p w14:paraId="38739C0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028" w:type="dxa"/>
            <w:tcBorders>
              <w:top w:val="nil"/>
              <w:left w:val="nil"/>
              <w:bottom w:val="single" w:sz="4" w:space="0" w:color="auto"/>
              <w:right w:val="single" w:sz="4" w:space="0" w:color="auto"/>
            </w:tcBorders>
            <w:shd w:val="clear" w:color="auto" w:fill="auto"/>
            <w:vAlign w:val="bottom"/>
            <w:hideMark/>
          </w:tcPr>
          <w:p w14:paraId="463555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94" w:type="dxa"/>
            <w:tcBorders>
              <w:top w:val="nil"/>
              <w:left w:val="nil"/>
              <w:bottom w:val="single" w:sz="4" w:space="0" w:color="auto"/>
              <w:right w:val="single" w:sz="4" w:space="0" w:color="auto"/>
            </w:tcBorders>
            <w:shd w:val="clear" w:color="auto" w:fill="auto"/>
            <w:noWrap/>
            <w:vAlign w:val="bottom"/>
            <w:hideMark/>
          </w:tcPr>
          <w:p w14:paraId="072AF3C6"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15D69E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61B376A" w14:textId="77777777" w:rsidTr="003A7262">
        <w:trPr>
          <w:trHeight w:val="288"/>
        </w:trPr>
        <w:tc>
          <w:tcPr>
            <w:tcW w:w="934" w:type="dxa"/>
            <w:tcBorders>
              <w:top w:val="nil"/>
              <w:left w:val="single" w:sz="8" w:space="0" w:color="auto"/>
              <w:bottom w:val="single" w:sz="4" w:space="0" w:color="auto"/>
              <w:right w:val="single" w:sz="4" w:space="0" w:color="auto"/>
            </w:tcBorders>
            <w:shd w:val="clear" w:color="auto" w:fill="auto"/>
            <w:noWrap/>
            <w:vAlign w:val="bottom"/>
            <w:hideMark/>
          </w:tcPr>
          <w:p w14:paraId="418E7C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4" w:space="0" w:color="auto"/>
              <w:right w:val="single" w:sz="4" w:space="0" w:color="auto"/>
            </w:tcBorders>
            <w:shd w:val="clear" w:color="auto" w:fill="auto"/>
            <w:vAlign w:val="bottom"/>
            <w:hideMark/>
          </w:tcPr>
          <w:p w14:paraId="124D45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94" w:type="dxa"/>
            <w:tcBorders>
              <w:top w:val="nil"/>
              <w:left w:val="nil"/>
              <w:bottom w:val="single" w:sz="4" w:space="0" w:color="auto"/>
              <w:right w:val="single" w:sz="4" w:space="0" w:color="auto"/>
            </w:tcBorders>
            <w:shd w:val="clear" w:color="auto" w:fill="auto"/>
            <w:noWrap/>
            <w:vAlign w:val="bottom"/>
            <w:hideMark/>
          </w:tcPr>
          <w:p w14:paraId="39697704"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1E07A3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6D6115F" w14:textId="77777777" w:rsidTr="003A7262">
        <w:trPr>
          <w:trHeight w:val="300"/>
        </w:trPr>
        <w:tc>
          <w:tcPr>
            <w:tcW w:w="934" w:type="dxa"/>
            <w:tcBorders>
              <w:top w:val="nil"/>
              <w:left w:val="single" w:sz="8" w:space="0" w:color="auto"/>
              <w:bottom w:val="single" w:sz="8" w:space="0" w:color="auto"/>
              <w:right w:val="single" w:sz="4" w:space="0" w:color="auto"/>
            </w:tcBorders>
            <w:shd w:val="clear" w:color="auto" w:fill="auto"/>
            <w:noWrap/>
            <w:vAlign w:val="bottom"/>
            <w:hideMark/>
          </w:tcPr>
          <w:p w14:paraId="7D299E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8" w:space="0" w:color="auto"/>
              <w:right w:val="single" w:sz="4" w:space="0" w:color="auto"/>
            </w:tcBorders>
            <w:shd w:val="clear" w:color="auto" w:fill="auto"/>
            <w:vAlign w:val="bottom"/>
            <w:hideMark/>
          </w:tcPr>
          <w:p w14:paraId="40AE6E1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KONTROLĖS APLINKOS VERTINIMO BALAS</w:t>
            </w:r>
          </w:p>
        </w:tc>
        <w:tc>
          <w:tcPr>
            <w:tcW w:w="1494" w:type="dxa"/>
            <w:tcBorders>
              <w:top w:val="nil"/>
              <w:left w:val="nil"/>
              <w:bottom w:val="single" w:sz="8" w:space="0" w:color="auto"/>
              <w:right w:val="single" w:sz="4" w:space="0" w:color="auto"/>
            </w:tcBorders>
            <w:shd w:val="clear" w:color="auto" w:fill="auto"/>
            <w:noWrap/>
            <w:vAlign w:val="bottom"/>
            <w:hideMark/>
          </w:tcPr>
          <w:p w14:paraId="7EC1793C"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467" w:type="dxa"/>
            <w:tcBorders>
              <w:top w:val="nil"/>
              <w:left w:val="nil"/>
              <w:bottom w:val="single" w:sz="8" w:space="0" w:color="auto"/>
              <w:right w:val="single" w:sz="8" w:space="0" w:color="auto"/>
            </w:tcBorders>
            <w:shd w:val="clear" w:color="auto" w:fill="auto"/>
            <w:noWrap/>
            <w:vAlign w:val="bottom"/>
            <w:hideMark/>
          </w:tcPr>
          <w:p w14:paraId="5F54E4B0"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5959CFA2" w14:textId="77777777" w:rsidTr="003A7262">
        <w:trPr>
          <w:trHeight w:val="300"/>
        </w:trPr>
        <w:tc>
          <w:tcPr>
            <w:tcW w:w="934" w:type="dxa"/>
            <w:tcBorders>
              <w:top w:val="nil"/>
              <w:left w:val="nil"/>
              <w:bottom w:val="nil"/>
              <w:right w:val="nil"/>
            </w:tcBorders>
            <w:shd w:val="clear" w:color="auto" w:fill="auto"/>
            <w:noWrap/>
            <w:vAlign w:val="bottom"/>
            <w:hideMark/>
          </w:tcPr>
          <w:p w14:paraId="6D6556C1" w14:textId="77777777" w:rsidR="00A14C9C" w:rsidRPr="00A14C9C" w:rsidRDefault="00A14C9C" w:rsidP="00A14C9C">
            <w:pPr>
              <w:spacing w:line="240" w:lineRule="auto"/>
              <w:jc w:val="center"/>
              <w:rPr>
                <w:b/>
                <w:bCs/>
                <w:color w:val="000000"/>
                <w:sz w:val="20"/>
                <w:szCs w:val="20"/>
                <w:lang w:val="lt-LT" w:eastAsia="lt-LT"/>
              </w:rPr>
            </w:pPr>
          </w:p>
        </w:tc>
        <w:tc>
          <w:tcPr>
            <w:tcW w:w="4028" w:type="dxa"/>
            <w:tcBorders>
              <w:top w:val="nil"/>
              <w:left w:val="nil"/>
              <w:bottom w:val="nil"/>
              <w:right w:val="nil"/>
            </w:tcBorders>
            <w:shd w:val="clear" w:color="auto" w:fill="auto"/>
            <w:vAlign w:val="bottom"/>
            <w:hideMark/>
          </w:tcPr>
          <w:p w14:paraId="63BE23DF" w14:textId="77777777" w:rsidR="00A14C9C" w:rsidRPr="00A14C9C" w:rsidRDefault="00A14C9C" w:rsidP="00A14C9C">
            <w:pPr>
              <w:spacing w:line="240" w:lineRule="auto"/>
              <w:jc w:val="left"/>
              <w:rPr>
                <w:sz w:val="20"/>
                <w:szCs w:val="20"/>
                <w:lang w:val="lt-LT" w:eastAsia="lt-LT"/>
              </w:rPr>
            </w:pPr>
          </w:p>
        </w:tc>
        <w:tc>
          <w:tcPr>
            <w:tcW w:w="1494" w:type="dxa"/>
            <w:tcBorders>
              <w:top w:val="nil"/>
              <w:left w:val="nil"/>
              <w:bottom w:val="nil"/>
              <w:right w:val="nil"/>
            </w:tcBorders>
            <w:shd w:val="clear" w:color="auto" w:fill="auto"/>
            <w:noWrap/>
            <w:vAlign w:val="bottom"/>
            <w:hideMark/>
          </w:tcPr>
          <w:p w14:paraId="1073024C" w14:textId="77777777" w:rsidR="00A14C9C" w:rsidRPr="00A14C9C" w:rsidRDefault="00A14C9C" w:rsidP="00A14C9C">
            <w:pPr>
              <w:spacing w:line="240" w:lineRule="auto"/>
              <w:jc w:val="left"/>
              <w:rPr>
                <w:sz w:val="20"/>
                <w:szCs w:val="20"/>
                <w:lang w:val="lt-LT" w:eastAsia="lt-LT"/>
              </w:rPr>
            </w:pPr>
          </w:p>
        </w:tc>
        <w:tc>
          <w:tcPr>
            <w:tcW w:w="3467" w:type="dxa"/>
            <w:tcBorders>
              <w:top w:val="nil"/>
              <w:left w:val="nil"/>
              <w:bottom w:val="nil"/>
              <w:right w:val="nil"/>
            </w:tcBorders>
            <w:shd w:val="clear" w:color="auto" w:fill="auto"/>
            <w:noWrap/>
            <w:vAlign w:val="bottom"/>
            <w:hideMark/>
          </w:tcPr>
          <w:p w14:paraId="272BE0BF" w14:textId="77777777" w:rsidR="00A14C9C" w:rsidRPr="00A14C9C" w:rsidRDefault="00A14C9C" w:rsidP="00A14C9C">
            <w:pPr>
              <w:spacing w:line="240" w:lineRule="auto"/>
              <w:jc w:val="left"/>
              <w:rPr>
                <w:sz w:val="20"/>
                <w:szCs w:val="20"/>
                <w:lang w:val="lt-LT" w:eastAsia="lt-LT"/>
              </w:rPr>
            </w:pPr>
          </w:p>
        </w:tc>
      </w:tr>
      <w:tr w:rsidR="00A14C9C" w:rsidRPr="00A14C9C" w14:paraId="3D5B33AD" w14:textId="77777777" w:rsidTr="003A7262">
        <w:trPr>
          <w:trHeight w:val="288"/>
        </w:trPr>
        <w:tc>
          <w:tcPr>
            <w:tcW w:w="934" w:type="dxa"/>
            <w:tcBorders>
              <w:top w:val="single" w:sz="8" w:space="0" w:color="auto"/>
              <w:left w:val="single" w:sz="8" w:space="0" w:color="auto"/>
              <w:bottom w:val="nil"/>
              <w:right w:val="nil"/>
            </w:tcBorders>
            <w:shd w:val="clear" w:color="auto" w:fill="auto"/>
            <w:noWrap/>
            <w:vAlign w:val="bottom"/>
            <w:hideMark/>
          </w:tcPr>
          <w:p w14:paraId="657F68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single" w:sz="8" w:space="0" w:color="auto"/>
              <w:left w:val="nil"/>
              <w:bottom w:val="nil"/>
              <w:right w:val="nil"/>
            </w:tcBorders>
            <w:shd w:val="clear" w:color="auto" w:fill="auto"/>
            <w:noWrap/>
            <w:vAlign w:val="bottom"/>
            <w:hideMark/>
          </w:tcPr>
          <w:p w14:paraId="63D0FB6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"Kontrolės aplinka" vertinimo kriterijai</w:t>
            </w:r>
          </w:p>
        </w:tc>
        <w:tc>
          <w:tcPr>
            <w:tcW w:w="1494" w:type="dxa"/>
            <w:tcBorders>
              <w:top w:val="single" w:sz="8" w:space="0" w:color="auto"/>
              <w:left w:val="nil"/>
              <w:bottom w:val="nil"/>
              <w:right w:val="nil"/>
            </w:tcBorders>
            <w:shd w:val="clear" w:color="auto" w:fill="auto"/>
            <w:noWrap/>
            <w:vAlign w:val="bottom"/>
            <w:hideMark/>
          </w:tcPr>
          <w:p w14:paraId="6349AFC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single" w:sz="8" w:space="0" w:color="auto"/>
              <w:left w:val="nil"/>
              <w:bottom w:val="nil"/>
              <w:right w:val="single" w:sz="8" w:space="0" w:color="auto"/>
            </w:tcBorders>
            <w:shd w:val="clear" w:color="auto" w:fill="auto"/>
            <w:noWrap/>
            <w:vAlign w:val="bottom"/>
            <w:hideMark/>
          </w:tcPr>
          <w:p w14:paraId="1CE94D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72F0D7" w14:textId="77777777" w:rsidTr="003A7262">
        <w:trPr>
          <w:trHeight w:val="288"/>
        </w:trPr>
        <w:tc>
          <w:tcPr>
            <w:tcW w:w="934" w:type="dxa"/>
            <w:tcBorders>
              <w:top w:val="nil"/>
              <w:left w:val="single" w:sz="8" w:space="0" w:color="auto"/>
              <w:bottom w:val="nil"/>
              <w:right w:val="nil"/>
            </w:tcBorders>
            <w:shd w:val="clear" w:color="auto" w:fill="auto"/>
            <w:noWrap/>
            <w:vAlign w:val="bottom"/>
            <w:hideMark/>
          </w:tcPr>
          <w:p w14:paraId="6EDA4B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47816F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94" w:type="dxa"/>
            <w:tcBorders>
              <w:top w:val="nil"/>
              <w:left w:val="nil"/>
              <w:bottom w:val="nil"/>
              <w:right w:val="nil"/>
            </w:tcBorders>
            <w:shd w:val="clear" w:color="auto" w:fill="auto"/>
            <w:hideMark/>
          </w:tcPr>
          <w:p w14:paraId="4B8C6BC7"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467" w:type="dxa"/>
            <w:tcBorders>
              <w:top w:val="nil"/>
              <w:left w:val="nil"/>
              <w:bottom w:val="nil"/>
              <w:right w:val="single" w:sz="8" w:space="0" w:color="auto"/>
            </w:tcBorders>
            <w:shd w:val="clear" w:color="auto" w:fill="auto"/>
            <w:hideMark/>
          </w:tcPr>
          <w:p w14:paraId="650F992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74359B72" w14:textId="77777777" w:rsidTr="003A7262">
        <w:trPr>
          <w:trHeight w:val="288"/>
        </w:trPr>
        <w:tc>
          <w:tcPr>
            <w:tcW w:w="934" w:type="dxa"/>
            <w:tcBorders>
              <w:top w:val="nil"/>
              <w:left w:val="single" w:sz="8" w:space="0" w:color="auto"/>
              <w:bottom w:val="nil"/>
              <w:right w:val="nil"/>
            </w:tcBorders>
            <w:shd w:val="clear" w:color="auto" w:fill="auto"/>
            <w:noWrap/>
            <w:vAlign w:val="bottom"/>
            <w:hideMark/>
          </w:tcPr>
          <w:p w14:paraId="2E8E3E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21F2192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94" w:type="dxa"/>
            <w:tcBorders>
              <w:top w:val="nil"/>
              <w:left w:val="nil"/>
              <w:bottom w:val="nil"/>
              <w:right w:val="nil"/>
            </w:tcBorders>
            <w:shd w:val="clear" w:color="auto" w:fill="auto"/>
            <w:hideMark/>
          </w:tcPr>
          <w:p w14:paraId="5FBCE575"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467" w:type="dxa"/>
            <w:tcBorders>
              <w:top w:val="nil"/>
              <w:left w:val="nil"/>
              <w:bottom w:val="nil"/>
              <w:right w:val="single" w:sz="8" w:space="0" w:color="auto"/>
            </w:tcBorders>
            <w:shd w:val="clear" w:color="auto" w:fill="auto"/>
            <w:hideMark/>
          </w:tcPr>
          <w:p w14:paraId="6CBB9A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6C24CBCB" w14:textId="77777777" w:rsidTr="003A7262">
        <w:trPr>
          <w:trHeight w:val="288"/>
        </w:trPr>
        <w:tc>
          <w:tcPr>
            <w:tcW w:w="934" w:type="dxa"/>
            <w:tcBorders>
              <w:top w:val="nil"/>
              <w:left w:val="single" w:sz="8" w:space="0" w:color="auto"/>
              <w:bottom w:val="nil"/>
              <w:right w:val="nil"/>
            </w:tcBorders>
            <w:shd w:val="clear" w:color="auto" w:fill="auto"/>
            <w:noWrap/>
            <w:vAlign w:val="bottom"/>
            <w:hideMark/>
          </w:tcPr>
          <w:p w14:paraId="479965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nil"/>
              <w:right w:val="nil"/>
            </w:tcBorders>
            <w:shd w:val="clear" w:color="auto" w:fill="auto"/>
            <w:vAlign w:val="bottom"/>
            <w:hideMark/>
          </w:tcPr>
          <w:p w14:paraId="62E3D11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94" w:type="dxa"/>
            <w:tcBorders>
              <w:top w:val="nil"/>
              <w:left w:val="nil"/>
              <w:bottom w:val="nil"/>
              <w:right w:val="nil"/>
            </w:tcBorders>
            <w:shd w:val="clear" w:color="auto" w:fill="auto"/>
            <w:hideMark/>
          </w:tcPr>
          <w:p w14:paraId="58D8B10C"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467" w:type="dxa"/>
            <w:tcBorders>
              <w:top w:val="nil"/>
              <w:left w:val="nil"/>
              <w:bottom w:val="nil"/>
              <w:right w:val="single" w:sz="8" w:space="0" w:color="auto"/>
            </w:tcBorders>
            <w:shd w:val="clear" w:color="auto" w:fill="auto"/>
            <w:hideMark/>
          </w:tcPr>
          <w:p w14:paraId="0C0D0F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0878032D" w14:textId="77777777" w:rsidTr="003A7262">
        <w:trPr>
          <w:trHeight w:val="300"/>
        </w:trPr>
        <w:tc>
          <w:tcPr>
            <w:tcW w:w="934" w:type="dxa"/>
            <w:tcBorders>
              <w:top w:val="nil"/>
              <w:left w:val="single" w:sz="8" w:space="0" w:color="auto"/>
              <w:bottom w:val="single" w:sz="8" w:space="0" w:color="auto"/>
              <w:right w:val="nil"/>
            </w:tcBorders>
            <w:shd w:val="clear" w:color="auto" w:fill="auto"/>
            <w:noWrap/>
            <w:vAlign w:val="bottom"/>
            <w:hideMark/>
          </w:tcPr>
          <w:p w14:paraId="5AAB292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028" w:type="dxa"/>
            <w:tcBorders>
              <w:top w:val="nil"/>
              <w:left w:val="nil"/>
              <w:bottom w:val="single" w:sz="8" w:space="0" w:color="auto"/>
              <w:right w:val="nil"/>
            </w:tcBorders>
            <w:shd w:val="clear" w:color="auto" w:fill="auto"/>
            <w:vAlign w:val="bottom"/>
            <w:hideMark/>
          </w:tcPr>
          <w:p w14:paraId="7356812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494" w:type="dxa"/>
            <w:tcBorders>
              <w:top w:val="nil"/>
              <w:left w:val="nil"/>
              <w:bottom w:val="single" w:sz="8" w:space="0" w:color="auto"/>
              <w:right w:val="nil"/>
            </w:tcBorders>
            <w:shd w:val="clear" w:color="auto" w:fill="auto"/>
            <w:hideMark/>
          </w:tcPr>
          <w:p w14:paraId="58A49F29"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467" w:type="dxa"/>
            <w:tcBorders>
              <w:top w:val="nil"/>
              <w:left w:val="nil"/>
              <w:bottom w:val="single" w:sz="8" w:space="0" w:color="auto"/>
              <w:right w:val="single" w:sz="8" w:space="0" w:color="auto"/>
            </w:tcBorders>
            <w:shd w:val="clear" w:color="auto" w:fill="auto"/>
            <w:hideMark/>
          </w:tcPr>
          <w:p w14:paraId="3E7ACF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7F1E915D" w14:textId="77777777" w:rsidR="003E46B6" w:rsidRDefault="003E46B6" w:rsidP="001846EE">
      <w:pPr>
        <w:spacing w:line="300" w:lineRule="atLeast"/>
        <w:rPr>
          <w:sz w:val="20"/>
          <w:szCs w:val="20"/>
          <w:lang w:val="lt-LT"/>
        </w:rPr>
      </w:pPr>
    </w:p>
    <w:p w14:paraId="52BB8995" w14:textId="77777777" w:rsidR="00E237D8" w:rsidRPr="00E237D8" w:rsidRDefault="00E237D8" w:rsidP="003A7262">
      <w:pPr>
        <w:spacing w:line="300" w:lineRule="atLeast"/>
        <w:ind w:firstLine="851"/>
        <w:rPr>
          <w:lang w:val="lt-LT"/>
        </w:rPr>
      </w:pPr>
      <w:r w:rsidRPr="00E237D8">
        <w:rPr>
          <w:lang w:val="lt-LT"/>
        </w:rPr>
        <w:t>Dokumentą pildo už stebėseną, vidaus kontrolės analizę ir vertinimą atsakingas vidaus kontrolės dalyvis.</w:t>
      </w:r>
    </w:p>
    <w:p w14:paraId="7F1C1060" w14:textId="168EFBAE" w:rsidR="0070111C" w:rsidRDefault="0070111C" w:rsidP="0070111C">
      <w:pPr>
        <w:pStyle w:val="Antrat2"/>
        <w:spacing w:before="0" w:after="0" w:line="300" w:lineRule="atLeast"/>
        <w:jc w:val="center"/>
        <w:rPr>
          <w:rFonts w:ascii="Times New Roman" w:hAnsi="Times New Roman" w:cs="Times New Roman"/>
          <w:i w:val="0"/>
          <w:sz w:val="24"/>
          <w:szCs w:val="24"/>
          <w:lang w:val="lt-LT"/>
        </w:rPr>
      </w:pPr>
      <w:bookmarkStart w:id="211" w:name="_VII.6._Rizikos_vertinimo"/>
      <w:bookmarkStart w:id="212" w:name="_Toc69280854"/>
      <w:bookmarkEnd w:id="211"/>
    </w:p>
    <w:p w14:paraId="065A007B" w14:textId="77777777" w:rsidR="005C4A37" w:rsidRPr="005C4A37" w:rsidRDefault="005C4A37" w:rsidP="005C4A37">
      <w:pPr>
        <w:rPr>
          <w:lang w:val="lt-LT"/>
        </w:rPr>
      </w:pPr>
    </w:p>
    <w:p w14:paraId="7F99E913" w14:textId="0DC5FA32" w:rsidR="00A14C9C" w:rsidRPr="005768BA" w:rsidRDefault="00A14C9C" w:rsidP="0070111C">
      <w:pPr>
        <w:pStyle w:val="Antrat2"/>
        <w:spacing w:before="0" w:after="0" w:line="300" w:lineRule="atLeast"/>
        <w:jc w:val="center"/>
        <w:rPr>
          <w:rFonts w:ascii="Times New Roman" w:hAnsi="Times New Roman" w:cs="Times New Roman"/>
          <w:i w:val="0"/>
          <w:sz w:val="24"/>
          <w:szCs w:val="24"/>
          <w:lang w:val="lt-LT"/>
        </w:rPr>
      </w:pPr>
      <w:r w:rsidRPr="005768BA">
        <w:rPr>
          <w:rFonts w:ascii="Times New Roman" w:hAnsi="Times New Roman" w:cs="Times New Roman"/>
          <w:i w:val="0"/>
          <w:sz w:val="24"/>
          <w:szCs w:val="24"/>
          <w:lang w:val="lt-LT"/>
        </w:rPr>
        <w:t>VII.6. Rizikos vertinimo įvertinimo klausimynas</w:t>
      </w:r>
      <w:bookmarkEnd w:id="212"/>
    </w:p>
    <w:p w14:paraId="4E8F76D6" w14:textId="77777777" w:rsidR="00A14C9C" w:rsidRPr="005768BA" w:rsidRDefault="00A14C9C" w:rsidP="0070111C">
      <w:pPr>
        <w:rPr>
          <w:sz w:val="20"/>
          <w:szCs w:val="20"/>
          <w:lang w:val="lt-LT"/>
        </w:rPr>
      </w:pPr>
    </w:p>
    <w:tbl>
      <w:tblPr>
        <w:tblW w:w="9918" w:type="dxa"/>
        <w:tblLook w:val="04A0" w:firstRow="1" w:lastRow="0" w:firstColumn="1" w:lastColumn="0" w:noHBand="0" w:noVBand="1"/>
      </w:tblPr>
      <w:tblGrid>
        <w:gridCol w:w="960"/>
        <w:gridCol w:w="3997"/>
        <w:gridCol w:w="1494"/>
        <w:gridCol w:w="3467"/>
      </w:tblGrid>
      <w:tr w:rsidR="00A14C9C" w:rsidRPr="00A14C9C" w14:paraId="0538B099" w14:textId="77777777" w:rsidTr="003A7262">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0CED02C"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399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9151F6B"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94" w:type="dxa"/>
            <w:tcBorders>
              <w:top w:val="single" w:sz="4" w:space="0" w:color="auto"/>
              <w:left w:val="nil"/>
              <w:bottom w:val="single" w:sz="4" w:space="0" w:color="auto"/>
              <w:right w:val="single" w:sz="4" w:space="0" w:color="auto"/>
            </w:tcBorders>
            <w:shd w:val="clear" w:color="000000" w:fill="B4C6E7"/>
            <w:hideMark/>
          </w:tcPr>
          <w:p w14:paraId="4A633A64" w14:textId="77777777" w:rsidR="00A14C9C" w:rsidRPr="00A14C9C" w:rsidRDefault="00A14C9C" w:rsidP="0070111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46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BC3E518" w14:textId="77777777" w:rsidR="00A14C9C" w:rsidRPr="00A14C9C" w:rsidRDefault="00A14C9C" w:rsidP="0070111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68E24826"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ADBA01E" w14:textId="77777777" w:rsidR="00A14C9C" w:rsidRPr="00A14C9C" w:rsidRDefault="00A14C9C" w:rsidP="00A14C9C">
            <w:pPr>
              <w:spacing w:line="240" w:lineRule="auto"/>
              <w:jc w:val="left"/>
              <w:rPr>
                <w:b/>
                <w:bCs/>
                <w:color w:val="000000"/>
                <w:sz w:val="20"/>
                <w:szCs w:val="20"/>
                <w:lang w:val="lt-LT" w:eastAsia="lt-LT"/>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069A8421"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70CBA8B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467" w:type="dxa"/>
            <w:vMerge/>
            <w:tcBorders>
              <w:top w:val="single" w:sz="4" w:space="0" w:color="auto"/>
              <w:left w:val="single" w:sz="4" w:space="0" w:color="auto"/>
              <w:bottom w:val="single" w:sz="4" w:space="0" w:color="auto"/>
              <w:right w:val="single" w:sz="4" w:space="0" w:color="auto"/>
            </w:tcBorders>
            <w:vAlign w:val="center"/>
            <w:hideMark/>
          </w:tcPr>
          <w:p w14:paraId="5015A185"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1AC9CF4C"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BF6DC08" w14:textId="77777777" w:rsidR="00A14C9C" w:rsidRPr="00A14C9C" w:rsidRDefault="00A14C9C" w:rsidP="00A14C9C">
            <w:pPr>
              <w:spacing w:line="240" w:lineRule="auto"/>
              <w:jc w:val="left"/>
              <w:rPr>
                <w:b/>
                <w:bCs/>
                <w:color w:val="000000"/>
                <w:sz w:val="20"/>
                <w:szCs w:val="20"/>
                <w:lang w:val="lt-LT" w:eastAsia="lt-LT"/>
              </w:rPr>
            </w:pPr>
          </w:p>
        </w:tc>
        <w:tc>
          <w:tcPr>
            <w:tcW w:w="3997" w:type="dxa"/>
            <w:vMerge/>
            <w:tcBorders>
              <w:top w:val="single" w:sz="4" w:space="0" w:color="auto"/>
              <w:left w:val="single" w:sz="4" w:space="0" w:color="auto"/>
              <w:bottom w:val="single" w:sz="4" w:space="0" w:color="auto"/>
              <w:right w:val="single" w:sz="4" w:space="0" w:color="auto"/>
            </w:tcBorders>
            <w:vAlign w:val="center"/>
            <w:hideMark/>
          </w:tcPr>
          <w:p w14:paraId="5863ECE8"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0C845D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467" w:type="dxa"/>
            <w:vMerge/>
            <w:tcBorders>
              <w:top w:val="single" w:sz="4" w:space="0" w:color="auto"/>
              <w:left w:val="single" w:sz="4" w:space="0" w:color="auto"/>
              <w:bottom w:val="single" w:sz="4" w:space="0" w:color="auto"/>
              <w:right w:val="single" w:sz="4" w:space="0" w:color="auto"/>
            </w:tcBorders>
            <w:vAlign w:val="center"/>
            <w:hideMark/>
          </w:tcPr>
          <w:p w14:paraId="4D03831D"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70DF685C" w14:textId="77777777" w:rsidTr="003A7262">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4B224F54"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1. </w:t>
            </w:r>
          </w:p>
        </w:tc>
        <w:tc>
          <w:tcPr>
            <w:tcW w:w="3997" w:type="dxa"/>
            <w:tcBorders>
              <w:top w:val="nil"/>
              <w:left w:val="nil"/>
              <w:bottom w:val="single" w:sz="4" w:space="0" w:color="auto"/>
              <w:right w:val="single" w:sz="4" w:space="0" w:color="auto"/>
            </w:tcBorders>
            <w:shd w:val="clear" w:color="000000" w:fill="EDEDED"/>
            <w:hideMark/>
          </w:tcPr>
          <w:p w14:paraId="7E4A369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valdymo aplinka</w:t>
            </w:r>
          </w:p>
        </w:tc>
        <w:tc>
          <w:tcPr>
            <w:tcW w:w="1494" w:type="dxa"/>
            <w:tcBorders>
              <w:top w:val="nil"/>
              <w:left w:val="nil"/>
              <w:bottom w:val="single" w:sz="4" w:space="0" w:color="auto"/>
              <w:right w:val="single" w:sz="4" w:space="0" w:color="auto"/>
            </w:tcBorders>
            <w:shd w:val="clear" w:color="000000" w:fill="EDEDED"/>
            <w:noWrap/>
            <w:hideMark/>
          </w:tcPr>
          <w:p w14:paraId="001DEA7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16B9CC4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0469FE9"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B377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1.1.</w:t>
            </w:r>
          </w:p>
        </w:tc>
        <w:tc>
          <w:tcPr>
            <w:tcW w:w="3997" w:type="dxa"/>
            <w:tcBorders>
              <w:top w:val="nil"/>
              <w:left w:val="nil"/>
              <w:bottom w:val="single" w:sz="4" w:space="0" w:color="auto"/>
              <w:right w:val="single" w:sz="4" w:space="0" w:color="auto"/>
            </w:tcBorders>
            <w:shd w:val="clear" w:color="auto" w:fill="auto"/>
            <w:vAlign w:val="bottom"/>
            <w:hideMark/>
          </w:tcPr>
          <w:p w14:paraId="10EC2E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valdymo procesas yra dokumentuotas (yra rizikos valdymo procesą reglamentuojanti tvarka arba procesas reglamentuotas keliuose tvarkų aprašuose ir pan.)?</w:t>
            </w:r>
          </w:p>
        </w:tc>
        <w:tc>
          <w:tcPr>
            <w:tcW w:w="1494" w:type="dxa"/>
            <w:tcBorders>
              <w:top w:val="nil"/>
              <w:left w:val="nil"/>
              <w:bottom w:val="single" w:sz="4" w:space="0" w:color="auto"/>
              <w:right w:val="single" w:sz="4" w:space="0" w:color="auto"/>
            </w:tcBorders>
            <w:shd w:val="clear" w:color="auto" w:fill="auto"/>
            <w:noWrap/>
            <w:hideMark/>
          </w:tcPr>
          <w:p w14:paraId="4FC5B3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6E8BB25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8640F94"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166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1.2.</w:t>
            </w:r>
          </w:p>
        </w:tc>
        <w:tc>
          <w:tcPr>
            <w:tcW w:w="3997" w:type="dxa"/>
            <w:tcBorders>
              <w:top w:val="nil"/>
              <w:left w:val="nil"/>
              <w:bottom w:val="single" w:sz="4" w:space="0" w:color="auto"/>
              <w:right w:val="single" w:sz="4" w:space="0" w:color="auto"/>
            </w:tcBorders>
            <w:shd w:val="clear" w:color="auto" w:fill="auto"/>
            <w:vAlign w:val="bottom"/>
            <w:hideMark/>
          </w:tcPr>
          <w:p w14:paraId="0976AAA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valdymas organizuotas pagal  veiklos procesus? Jeigu ne, tai pagal jis organizuotas (ar, vertintojo nuomone, tai yra tinkama pagal aplinkybes)?</w:t>
            </w:r>
          </w:p>
        </w:tc>
        <w:tc>
          <w:tcPr>
            <w:tcW w:w="1494" w:type="dxa"/>
            <w:tcBorders>
              <w:top w:val="nil"/>
              <w:left w:val="nil"/>
              <w:bottom w:val="single" w:sz="4" w:space="0" w:color="auto"/>
              <w:right w:val="single" w:sz="4" w:space="0" w:color="auto"/>
            </w:tcBorders>
            <w:shd w:val="clear" w:color="auto" w:fill="auto"/>
            <w:noWrap/>
            <w:hideMark/>
          </w:tcPr>
          <w:p w14:paraId="287C87B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C6FCE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9E5FCAE"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69AE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1.3.</w:t>
            </w:r>
          </w:p>
        </w:tc>
        <w:tc>
          <w:tcPr>
            <w:tcW w:w="3997" w:type="dxa"/>
            <w:tcBorders>
              <w:top w:val="nil"/>
              <w:left w:val="nil"/>
              <w:bottom w:val="single" w:sz="4" w:space="0" w:color="auto"/>
              <w:right w:val="single" w:sz="4" w:space="0" w:color="auto"/>
            </w:tcBorders>
            <w:shd w:val="clear" w:color="auto" w:fill="auto"/>
            <w:vAlign w:val="bottom"/>
            <w:hideMark/>
          </w:tcPr>
          <w:p w14:paraId="456146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už rizikos valdymą ir / ar veiklos procesus atsakingi asmenys?</w:t>
            </w:r>
          </w:p>
        </w:tc>
        <w:tc>
          <w:tcPr>
            <w:tcW w:w="1494" w:type="dxa"/>
            <w:tcBorders>
              <w:top w:val="nil"/>
              <w:left w:val="nil"/>
              <w:bottom w:val="single" w:sz="4" w:space="0" w:color="auto"/>
              <w:right w:val="single" w:sz="4" w:space="0" w:color="auto"/>
            </w:tcBorders>
            <w:shd w:val="clear" w:color="auto" w:fill="auto"/>
            <w:noWrap/>
            <w:hideMark/>
          </w:tcPr>
          <w:p w14:paraId="3FD646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1A4F93C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C009710" w14:textId="77777777" w:rsidTr="003A7262">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071B9DE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2. </w:t>
            </w:r>
          </w:p>
        </w:tc>
        <w:tc>
          <w:tcPr>
            <w:tcW w:w="3997" w:type="dxa"/>
            <w:tcBorders>
              <w:top w:val="nil"/>
              <w:left w:val="nil"/>
              <w:bottom w:val="single" w:sz="4" w:space="0" w:color="auto"/>
              <w:right w:val="single" w:sz="4" w:space="0" w:color="auto"/>
            </w:tcBorders>
            <w:shd w:val="clear" w:color="000000" w:fill="EDEDED"/>
            <w:hideMark/>
          </w:tcPr>
          <w:p w14:paraId="4985F9D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veiksnių identifikavimas</w:t>
            </w:r>
          </w:p>
        </w:tc>
        <w:tc>
          <w:tcPr>
            <w:tcW w:w="1494" w:type="dxa"/>
            <w:tcBorders>
              <w:top w:val="nil"/>
              <w:left w:val="nil"/>
              <w:bottom w:val="single" w:sz="4" w:space="0" w:color="auto"/>
              <w:right w:val="single" w:sz="4" w:space="0" w:color="auto"/>
            </w:tcBorders>
            <w:shd w:val="clear" w:color="000000" w:fill="EDEDED"/>
            <w:noWrap/>
            <w:hideMark/>
          </w:tcPr>
          <w:p w14:paraId="33CE932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16F04E8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5B8107B9"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FFF6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3997" w:type="dxa"/>
            <w:tcBorders>
              <w:top w:val="nil"/>
              <w:left w:val="nil"/>
              <w:bottom w:val="single" w:sz="4" w:space="0" w:color="auto"/>
              <w:right w:val="single" w:sz="4" w:space="0" w:color="auto"/>
            </w:tcBorders>
            <w:shd w:val="clear" w:color="auto" w:fill="auto"/>
            <w:vAlign w:val="bottom"/>
            <w:hideMark/>
          </w:tcPr>
          <w:p w14:paraId="43E4F9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veiksnius nustato tam įgaliojimus turintys ar tinkamą supratimą / kompetenciją turintys asmenys?</w:t>
            </w:r>
          </w:p>
        </w:tc>
        <w:tc>
          <w:tcPr>
            <w:tcW w:w="1494" w:type="dxa"/>
            <w:tcBorders>
              <w:top w:val="nil"/>
              <w:left w:val="nil"/>
              <w:bottom w:val="single" w:sz="4" w:space="0" w:color="auto"/>
              <w:right w:val="single" w:sz="4" w:space="0" w:color="auto"/>
            </w:tcBorders>
            <w:shd w:val="clear" w:color="auto" w:fill="auto"/>
            <w:noWrap/>
            <w:hideMark/>
          </w:tcPr>
          <w:p w14:paraId="424134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A932F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3DFEBA2"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1223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3997" w:type="dxa"/>
            <w:tcBorders>
              <w:top w:val="nil"/>
              <w:left w:val="nil"/>
              <w:bottom w:val="single" w:sz="4" w:space="0" w:color="auto"/>
              <w:right w:val="single" w:sz="4" w:space="0" w:color="auto"/>
            </w:tcBorders>
            <w:shd w:val="clear" w:color="auto" w:fill="auto"/>
            <w:vAlign w:val="bottom"/>
            <w:hideMark/>
          </w:tcPr>
          <w:p w14:paraId="52EF1A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veiksnių nustatymas vyksta periodiškai (pvz., kartą per metus)?</w:t>
            </w:r>
          </w:p>
        </w:tc>
        <w:tc>
          <w:tcPr>
            <w:tcW w:w="1494" w:type="dxa"/>
            <w:tcBorders>
              <w:top w:val="nil"/>
              <w:left w:val="nil"/>
              <w:bottom w:val="single" w:sz="4" w:space="0" w:color="auto"/>
              <w:right w:val="single" w:sz="4" w:space="0" w:color="auto"/>
            </w:tcBorders>
            <w:shd w:val="clear" w:color="auto" w:fill="auto"/>
            <w:noWrap/>
            <w:hideMark/>
          </w:tcPr>
          <w:p w14:paraId="39D206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940BE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A7A842B"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F783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3997" w:type="dxa"/>
            <w:tcBorders>
              <w:top w:val="nil"/>
              <w:left w:val="nil"/>
              <w:bottom w:val="single" w:sz="4" w:space="0" w:color="auto"/>
              <w:right w:val="single" w:sz="4" w:space="0" w:color="auto"/>
            </w:tcBorders>
            <w:shd w:val="clear" w:color="auto" w:fill="auto"/>
            <w:vAlign w:val="bottom"/>
            <w:hideMark/>
          </w:tcPr>
          <w:p w14:paraId="799307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identifikuojant rizikos veiksnius atsižvelgiama į įvykusius pokyčius aplinkoje ir ?</w:t>
            </w:r>
          </w:p>
        </w:tc>
        <w:tc>
          <w:tcPr>
            <w:tcW w:w="1494" w:type="dxa"/>
            <w:tcBorders>
              <w:top w:val="nil"/>
              <w:left w:val="nil"/>
              <w:bottom w:val="single" w:sz="4" w:space="0" w:color="auto"/>
              <w:right w:val="single" w:sz="4" w:space="0" w:color="auto"/>
            </w:tcBorders>
            <w:shd w:val="clear" w:color="auto" w:fill="auto"/>
            <w:noWrap/>
            <w:hideMark/>
          </w:tcPr>
          <w:p w14:paraId="18A31E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4E0A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776B6A9" w14:textId="77777777" w:rsidTr="003A7262">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492D6F1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3. </w:t>
            </w:r>
          </w:p>
        </w:tc>
        <w:tc>
          <w:tcPr>
            <w:tcW w:w="3997" w:type="dxa"/>
            <w:tcBorders>
              <w:top w:val="nil"/>
              <w:left w:val="nil"/>
              <w:bottom w:val="single" w:sz="4" w:space="0" w:color="auto"/>
              <w:right w:val="single" w:sz="4" w:space="0" w:color="auto"/>
            </w:tcBorders>
            <w:shd w:val="clear" w:color="000000" w:fill="EDEDED"/>
            <w:hideMark/>
          </w:tcPr>
          <w:p w14:paraId="6F0C915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analizė ir vertinimas</w:t>
            </w:r>
          </w:p>
        </w:tc>
        <w:tc>
          <w:tcPr>
            <w:tcW w:w="1494" w:type="dxa"/>
            <w:tcBorders>
              <w:top w:val="nil"/>
              <w:left w:val="nil"/>
              <w:bottom w:val="single" w:sz="4" w:space="0" w:color="auto"/>
              <w:right w:val="single" w:sz="4" w:space="0" w:color="auto"/>
            </w:tcBorders>
            <w:shd w:val="clear" w:color="000000" w:fill="EDEDED"/>
            <w:noWrap/>
            <w:hideMark/>
          </w:tcPr>
          <w:p w14:paraId="503170D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13C353E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040CC5EA"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A40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3.1.</w:t>
            </w:r>
          </w:p>
        </w:tc>
        <w:tc>
          <w:tcPr>
            <w:tcW w:w="3997" w:type="dxa"/>
            <w:tcBorders>
              <w:top w:val="nil"/>
              <w:left w:val="nil"/>
              <w:bottom w:val="single" w:sz="4" w:space="0" w:color="auto"/>
              <w:right w:val="single" w:sz="4" w:space="0" w:color="auto"/>
            </w:tcBorders>
            <w:shd w:val="clear" w:color="auto" w:fill="auto"/>
            <w:vAlign w:val="bottom"/>
            <w:hideMark/>
          </w:tcPr>
          <w:p w14:paraId="2BA860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analizuojant ir vertinant riziką įvertinama kiekvienos rizikos tikimybė, poveikis ir svarba?</w:t>
            </w:r>
          </w:p>
        </w:tc>
        <w:tc>
          <w:tcPr>
            <w:tcW w:w="1494" w:type="dxa"/>
            <w:tcBorders>
              <w:top w:val="nil"/>
              <w:left w:val="nil"/>
              <w:bottom w:val="single" w:sz="4" w:space="0" w:color="auto"/>
              <w:right w:val="single" w:sz="4" w:space="0" w:color="auto"/>
            </w:tcBorders>
            <w:shd w:val="clear" w:color="auto" w:fill="auto"/>
            <w:noWrap/>
            <w:hideMark/>
          </w:tcPr>
          <w:p w14:paraId="7583D6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DB857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3B6713"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15A3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3.2.</w:t>
            </w:r>
          </w:p>
        </w:tc>
        <w:tc>
          <w:tcPr>
            <w:tcW w:w="3997" w:type="dxa"/>
            <w:tcBorders>
              <w:top w:val="nil"/>
              <w:left w:val="nil"/>
              <w:bottom w:val="single" w:sz="4" w:space="0" w:color="auto"/>
              <w:right w:val="single" w:sz="4" w:space="0" w:color="auto"/>
            </w:tcBorders>
            <w:shd w:val="clear" w:color="auto" w:fill="auto"/>
            <w:vAlign w:val="bottom"/>
            <w:hideMark/>
          </w:tcPr>
          <w:p w14:paraId="29BE5F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įvertinus riziką sudaromas rizikų žemėlapis, kuriame matyti visi rizikos veiksniai pagal procesus ir svarbą?</w:t>
            </w:r>
          </w:p>
        </w:tc>
        <w:tc>
          <w:tcPr>
            <w:tcW w:w="1494" w:type="dxa"/>
            <w:tcBorders>
              <w:top w:val="nil"/>
              <w:left w:val="nil"/>
              <w:bottom w:val="single" w:sz="4" w:space="0" w:color="auto"/>
              <w:right w:val="single" w:sz="4" w:space="0" w:color="auto"/>
            </w:tcBorders>
            <w:shd w:val="clear" w:color="auto" w:fill="auto"/>
            <w:noWrap/>
            <w:hideMark/>
          </w:tcPr>
          <w:p w14:paraId="076546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34B63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9D1B12D"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DF01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3.3.</w:t>
            </w:r>
          </w:p>
        </w:tc>
        <w:tc>
          <w:tcPr>
            <w:tcW w:w="3997" w:type="dxa"/>
            <w:tcBorders>
              <w:top w:val="nil"/>
              <w:left w:val="nil"/>
              <w:bottom w:val="single" w:sz="4" w:space="0" w:color="auto"/>
              <w:right w:val="single" w:sz="4" w:space="0" w:color="auto"/>
            </w:tcBorders>
            <w:shd w:val="clear" w:color="auto" w:fill="auto"/>
            <w:vAlign w:val="bottom"/>
            <w:hideMark/>
          </w:tcPr>
          <w:p w14:paraId="1E21427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nustatytas (arba nustatoma kiekvieno rizikos vertinimo metu) rizikos tolerancijos lygį?</w:t>
            </w:r>
          </w:p>
        </w:tc>
        <w:tc>
          <w:tcPr>
            <w:tcW w:w="1494" w:type="dxa"/>
            <w:tcBorders>
              <w:top w:val="nil"/>
              <w:left w:val="nil"/>
              <w:bottom w:val="single" w:sz="4" w:space="0" w:color="auto"/>
              <w:right w:val="single" w:sz="4" w:space="0" w:color="auto"/>
            </w:tcBorders>
            <w:shd w:val="clear" w:color="auto" w:fill="auto"/>
            <w:noWrap/>
            <w:hideMark/>
          </w:tcPr>
          <w:p w14:paraId="7CFF45A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681F74D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D3A7FD5"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6BB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3.4.</w:t>
            </w:r>
          </w:p>
        </w:tc>
        <w:tc>
          <w:tcPr>
            <w:tcW w:w="3997" w:type="dxa"/>
            <w:tcBorders>
              <w:top w:val="nil"/>
              <w:left w:val="nil"/>
              <w:bottom w:val="single" w:sz="4" w:space="0" w:color="auto"/>
              <w:right w:val="single" w:sz="4" w:space="0" w:color="auto"/>
            </w:tcBorders>
            <w:shd w:val="clear" w:color="auto" w:fill="auto"/>
            <w:vAlign w:val="bottom"/>
            <w:hideMark/>
          </w:tcPr>
          <w:p w14:paraId="77DD9BA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vertinimą atlieka tinkamą supratimą turintys arba su tuo susiję asmenys?</w:t>
            </w:r>
          </w:p>
        </w:tc>
        <w:tc>
          <w:tcPr>
            <w:tcW w:w="1494" w:type="dxa"/>
            <w:tcBorders>
              <w:top w:val="nil"/>
              <w:left w:val="nil"/>
              <w:bottom w:val="single" w:sz="4" w:space="0" w:color="auto"/>
              <w:right w:val="single" w:sz="4" w:space="0" w:color="auto"/>
            </w:tcBorders>
            <w:shd w:val="clear" w:color="auto" w:fill="auto"/>
            <w:noWrap/>
            <w:hideMark/>
          </w:tcPr>
          <w:p w14:paraId="0BA832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E93F56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B5415C0" w14:textId="77777777" w:rsidTr="003A7262">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6846DB2E"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4. </w:t>
            </w:r>
          </w:p>
        </w:tc>
        <w:tc>
          <w:tcPr>
            <w:tcW w:w="3997" w:type="dxa"/>
            <w:tcBorders>
              <w:top w:val="nil"/>
              <w:left w:val="nil"/>
              <w:bottom w:val="single" w:sz="4" w:space="0" w:color="auto"/>
              <w:right w:val="single" w:sz="4" w:space="0" w:color="auto"/>
            </w:tcBorders>
            <w:shd w:val="clear" w:color="000000" w:fill="EDEDED"/>
            <w:hideMark/>
          </w:tcPr>
          <w:p w14:paraId="01535486"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Elgsena su rizika (rizikos valdymo priemonių sukūrimas, naudojimas ir tobulinimas)</w:t>
            </w:r>
          </w:p>
        </w:tc>
        <w:tc>
          <w:tcPr>
            <w:tcW w:w="1494" w:type="dxa"/>
            <w:tcBorders>
              <w:top w:val="nil"/>
              <w:left w:val="nil"/>
              <w:bottom w:val="single" w:sz="4" w:space="0" w:color="auto"/>
              <w:right w:val="single" w:sz="4" w:space="0" w:color="auto"/>
            </w:tcBorders>
            <w:shd w:val="clear" w:color="000000" w:fill="EDEDED"/>
            <w:noWrap/>
            <w:hideMark/>
          </w:tcPr>
          <w:p w14:paraId="74DE3FD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0D45016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7D263CE3"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D343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4.1.</w:t>
            </w:r>
          </w:p>
        </w:tc>
        <w:tc>
          <w:tcPr>
            <w:tcW w:w="3997" w:type="dxa"/>
            <w:tcBorders>
              <w:top w:val="nil"/>
              <w:left w:val="nil"/>
              <w:bottom w:val="single" w:sz="4" w:space="0" w:color="auto"/>
              <w:right w:val="single" w:sz="4" w:space="0" w:color="auto"/>
            </w:tcBorders>
            <w:shd w:val="clear" w:color="auto" w:fill="auto"/>
            <w:vAlign w:val="bottom"/>
            <w:hideMark/>
          </w:tcPr>
          <w:p w14:paraId="6AC64E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sprendžiant kaip elgtis su rizikomis, dirbama su didžiausios svarbos rizikomis (esančiomis virš rizikos tolerancijos lygio)?</w:t>
            </w:r>
          </w:p>
        </w:tc>
        <w:tc>
          <w:tcPr>
            <w:tcW w:w="1494" w:type="dxa"/>
            <w:tcBorders>
              <w:top w:val="nil"/>
              <w:left w:val="nil"/>
              <w:bottom w:val="single" w:sz="4" w:space="0" w:color="auto"/>
              <w:right w:val="single" w:sz="4" w:space="0" w:color="auto"/>
            </w:tcBorders>
            <w:shd w:val="clear" w:color="auto" w:fill="auto"/>
            <w:noWrap/>
            <w:hideMark/>
          </w:tcPr>
          <w:p w14:paraId="54AB38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7A76DA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BB4CB3F"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FACA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4.2.</w:t>
            </w:r>
          </w:p>
        </w:tc>
        <w:tc>
          <w:tcPr>
            <w:tcW w:w="3997" w:type="dxa"/>
            <w:tcBorders>
              <w:top w:val="nil"/>
              <w:left w:val="nil"/>
              <w:bottom w:val="single" w:sz="4" w:space="0" w:color="auto"/>
              <w:right w:val="single" w:sz="4" w:space="0" w:color="auto"/>
            </w:tcBorders>
            <w:shd w:val="clear" w:color="auto" w:fill="auto"/>
            <w:vAlign w:val="bottom"/>
            <w:hideMark/>
          </w:tcPr>
          <w:p w14:paraId="36384C7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parinktas rizikos valdymo būdas?</w:t>
            </w:r>
          </w:p>
        </w:tc>
        <w:tc>
          <w:tcPr>
            <w:tcW w:w="1494" w:type="dxa"/>
            <w:tcBorders>
              <w:top w:val="nil"/>
              <w:left w:val="nil"/>
              <w:bottom w:val="single" w:sz="4" w:space="0" w:color="auto"/>
              <w:right w:val="single" w:sz="4" w:space="0" w:color="auto"/>
            </w:tcBorders>
            <w:shd w:val="clear" w:color="auto" w:fill="auto"/>
            <w:noWrap/>
            <w:hideMark/>
          </w:tcPr>
          <w:p w14:paraId="28DA96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64DEA0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10A26FE"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E620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4.3.</w:t>
            </w:r>
          </w:p>
        </w:tc>
        <w:tc>
          <w:tcPr>
            <w:tcW w:w="3997" w:type="dxa"/>
            <w:tcBorders>
              <w:top w:val="nil"/>
              <w:left w:val="nil"/>
              <w:bottom w:val="single" w:sz="4" w:space="0" w:color="auto"/>
              <w:right w:val="single" w:sz="4" w:space="0" w:color="auto"/>
            </w:tcBorders>
            <w:shd w:val="clear" w:color="auto" w:fill="auto"/>
            <w:vAlign w:val="bottom"/>
            <w:hideMark/>
          </w:tcPr>
          <w:p w14:paraId="24740F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parinkta rizikos valdymo priemonė?</w:t>
            </w:r>
          </w:p>
        </w:tc>
        <w:tc>
          <w:tcPr>
            <w:tcW w:w="1494" w:type="dxa"/>
            <w:tcBorders>
              <w:top w:val="nil"/>
              <w:left w:val="nil"/>
              <w:bottom w:val="single" w:sz="4" w:space="0" w:color="auto"/>
              <w:right w:val="single" w:sz="4" w:space="0" w:color="auto"/>
            </w:tcBorders>
            <w:shd w:val="clear" w:color="auto" w:fill="auto"/>
            <w:noWrap/>
            <w:hideMark/>
          </w:tcPr>
          <w:p w14:paraId="13776CE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6799597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3A2D920"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67B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4.4.</w:t>
            </w:r>
          </w:p>
        </w:tc>
        <w:tc>
          <w:tcPr>
            <w:tcW w:w="3997" w:type="dxa"/>
            <w:tcBorders>
              <w:top w:val="nil"/>
              <w:left w:val="nil"/>
              <w:bottom w:val="single" w:sz="4" w:space="0" w:color="auto"/>
              <w:right w:val="single" w:sz="4" w:space="0" w:color="auto"/>
            </w:tcBorders>
            <w:shd w:val="clear" w:color="auto" w:fill="auto"/>
            <w:vAlign w:val="bottom"/>
            <w:hideMark/>
          </w:tcPr>
          <w:p w14:paraId="2B4DCA0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kiekvienai rizikai yra nustatyti rizikos valdymo priemonės įgyvendinimo terminai ir atsakingi asmenys?</w:t>
            </w:r>
          </w:p>
        </w:tc>
        <w:tc>
          <w:tcPr>
            <w:tcW w:w="1494" w:type="dxa"/>
            <w:tcBorders>
              <w:top w:val="nil"/>
              <w:left w:val="nil"/>
              <w:bottom w:val="single" w:sz="4" w:space="0" w:color="auto"/>
              <w:right w:val="single" w:sz="4" w:space="0" w:color="auto"/>
            </w:tcBorders>
            <w:shd w:val="clear" w:color="auto" w:fill="auto"/>
            <w:noWrap/>
            <w:hideMark/>
          </w:tcPr>
          <w:p w14:paraId="624D6A0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4EEA754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241C429" w14:textId="77777777" w:rsidTr="003A7262">
        <w:trPr>
          <w:trHeight w:val="11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0656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4.5.</w:t>
            </w:r>
          </w:p>
        </w:tc>
        <w:tc>
          <w:tcPr>
            <w:tcW w:w="3997" w:type="dxa"/>
            <w:tcBorders>
              <w:top w:val="nil"/>
              <w:left w:val="nil"/>
              <w:bottom w:val="single" w:sz="4" w:space="0" w:color="auto"/>
              <w:right w:val="single" w:sz="4" w:space="0" w:color="auto"/>
            </w:tcBorders>
            <w:shd w:val="clear" w:color="auto" w:fill="auto"/>
            <w:vAlign w:val="bottom"/>
            <w:hideMark/>
          </w:tcPr>
          <w:p w14:paraId="17EF3D3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sudarytas ir patvirtintas rizikos valdymo planas, kuriame nurodyti 4.2-4.4 p. nurodyti dalykai? Jeigu  nesudaro rizikos valdymo plano, tai kur yra numatyti prioritetiniai rizikos veiksniai, rizikos valdymo priemonės, terminai ir atsakingi asmenys?</w:t>
            </w:r>
          </w:p>
        </w:tc>
        <w:tc>
          <w:tcPr>
            <w:tcW w:w="1494" w:type="dxa"/>
            <w:tcBorders>
              <w:top w:val="nil"/>
              <w:left w:val="nil"/>
              <w:bottom w:val="single" w:sz="4" w:space="0" w:color="auto"/>
              <w:right w:val="single" w:sz="4" w:space="0" w:color="auto"/>
            </w:tcBorders>
            <w:shd w:val="clear" w:color="auto" w:fill="auto"/>
            <w:noWrap/>
            <w:hideMark/>
          </w:tcPr>
          <w:p w14:paraId="500D54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2A5D8EF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1DA5731" w14:textId="77777777" w:rsidTr="003A7262">
        <w:trPr>
          <w:trHeight w:val="288"/>
        </w:trPr>
        <w:tc>
          <w:tcPr>
            <w:tcW w:w="960" w:type="dxa"/>
            <w:tcBorders>
              <w:top w:val="nil"/>
              <w:left w:val="single" w:sz="4" w:space="0" w:color="auto"/>
              <w:bottom w:val="single" w:sz="4" w:space="0" w:color="auto"/>
              <w:right w:val="single" w:sz="4" w:space="0" w:color="auto"/>
            </w:tcBorders>
            <w:shd w:val="clear" w:color="000000" w:fill="EDEDED"/>
            <w:noWrap/>
            <w:hideMark/>
          </w:tcPr>
          <w:p w14:paraId="100F487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lastRenderedPageBreak/>
              <w:t xml:space="preserve">5. </w:t>
            </w:r>
          </w:p>
        </w:tc>
        <w:tc>
          <w:tcPr>
            <w:tcW w:w="3997" w:type="dxa"/>
            <w:tcBorders>
              <w:top w:val="nil"/>
              <w:left w:val="nil"/>
              <w:bottom w:val="single" w:sz="4" w:space="0" w:color="auto"/>
              <w:right w:val="single" w:sz="4" w:space="0" w:color="auto"/>
            </w:tcBorders>
            <w:shd w:val="clear" w:color="000000" w:fill="EDEDED"/>
            <w:hideMark/>
          </w:tcPr>
          <w:p w14:paraId="355BC27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Rizikos valdymo proceso stebėsena ir peržiūra</w:t>
            </w:r>
          </w:p>
        </w:tc>
        <w:tc>
          <w:tcPr>
            <w:tcW w:w="1494" w:type="dxa"/>
            <w:tcBorders>
              <w:top w:val="nil"/>
              <w:left w:val="nil"/>
              <w:bottom w:val="single" w:sz="4" w:space="0" w:color="auto"/>
              <w:right w:val="single" w:sz="4" w:space="0" w:color="auto"/>
            </w:tcBorders>
            <w:shd w:val="clear" w:color="000000" w:fill="EDEDED"/>
            <w:noWrap/>
            <w:hideMark/>
          </w:tcPr>
          <w:p w14:paraId="1C4022C7"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6382F41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A14C9C" w14:paraId="41BB5C58"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4FC7E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5.1.</w:t>
            </w:r>
          </w:p>
        </w:tc>
        <w:tc>
          <w:tcPr>
            <w:tcW w:w="3997" w:type="dxa"/>
            <w:tcBorders>
              <w:top w:val="nil"/>
              <w:left w:val="nil"/>
              <w:bottom w:val="single" w:sz="4" w:space="0" w:color="auto"/>
              <w:right w:val="single" w:sz="4" w:space="0" w:color="auto"/>
            </w:tcBorders>
            <w:shd w:val="clear" w:color="auto" w:fill="auto"/>
            <w:vAlign w:val="bottom"/>
            <w:hideMark/>
          </w:tcPr>
          <w:p w14:paraId="2FB569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rizikos valdymo procesas vykdomas reguliariai – bent kartą per metus, o atsakingi asmenys privalo nuolat stebėti jiems priskirtų rizikų valdymą?</w:t>
            </w:r>
          </w:p>
        </w:tc>
        <w:tc>
          <w:tcPr>
            <w:tcW w:w="1494" w:type="dxa"/>
            <w:tcBorders>
              <w:top w:val="nil"/>
              <w:left w:val="nil"/>
              <w:bottom w:val="single" w:sz="4" w:space="0" w:color="auto"/>
              <w:right w:val="single" w:sz="4" w:space="0" w:color="auto"/>
            </w:tcBorders>
            <w:shd w:val="clear" w:color="auto" w:fill="auto"/>
            <w:noWrap/>
            <w:hideMark/>
          </w:tcPr>
          <w:p w14:paraId="5D993E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B009E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D8B4ECD"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D261B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5.2.</w:t>
            </w:r>
          </w:p>
        </w:tc>
        <w:tc>
          <w:tcPr>
            <w:tcW w:w="3997" w:type="dxa"/>
            <w:tcBorders>
              <w:top w:val="nil"/>
              <w:left w:val="nil"/>
              <w:bottom w:val="single" w:sz="4" w:space="0" w:color="auto"/>
              <w:right w:val="single" w:sz="4" w:space="0" w:color="auto"/>
            </w:tcBorders>
            <w:shd w:val="clear" w:color="auto" w:fill="auto"/>
            <w:vAlign w:val="bottom"/>
            <w:hideMark/>
          </w:tcPr>
          <w:p w14:paraId="60FBFA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rengiama metinė rizikos valdymo ataskaita?</w:t>
            </w:r>
          </w:p>
        </w:tc>
        <w:tc>
          <w:tcPr>
            <w:tcW w:w="1494" w:type="dxa"/>
            <w:tcBorders>
              <w:top w:val="nil"/>
              <w:left w:val="nil"/>
              <w:bottom w:val="single" w:sz="4" w:space="0" w:color="auto"/>
              <w:right w:val="single" w:sz="4" w:space="0" w:color="auto"/>
            </w:tcBorders>
            <w:shd w:val="clear" w:color="auto" w:fill="auto"/>
            <w:noWrap/>
            <w:hideMark/>
          </w:tcPr>
          <w:p w14:paraId="3DC704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170C4A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10261D3C"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5AFEB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5.3.</w:t>
            </w:r>
          </w:p>
        </w:tc>
        <w:tc>
          <w:tcPr>
            <w:tcW w:w="3997" w:type="dxa"/>
            <w:tcBorders>
              <w:top w:val="nil"/>
              <w:left w:val="nil"/>
              <w:bottom w:val="single" w:sz="4" w:space="0" w:color="auto"/>
              <w:right w:val="single" w:sz="4" w:space="0" w:color="auto"/>
            </w:tcBorders>
            <w:shd w:val="clear" w:color="auto" w:fill="auto"/>
            <w:vAlign w:val="bottom"/>
            <w:hideMark/>
          </w:tcPr>
          <w:p w14:paraId="61EA90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Jeigu rengiama metinė rizikos valdymo ataskaita, ar ji teikiama vadovybei arba rizikos valdymo komisijai (jeigu tokia sudaryta)?</w:t>
            </w:r>
          </w:p>
        </w:tc>
        <w:tc>
          <w:tcPr>
            <w:tcW w:w="1494" w:type="dxa"/>
            <w:tcBorders>
              <w:top w:val="nil"/>
              <w:left w:val="nil"/>
              <w:bottom w:val="single" w:sz="4" w:space="0" w:color="auto"/>
              <w:right w:val="single" w:sz="4" w:space="0" w:color="auto"/>
            </w:tcBorders>
            <w:shd w:val="clear" w:color="auto" w:fill="auto"/>
            <w:noWrap/>
            <w:hideMark/>
          </w:tcPr>
          <w:p w14:paraId="7EA5B1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3586D1A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CA8C2D0" w14:textId="77777777" w:rsidTr="003A7262">
        <w:trPr>
          <w:trHeight w:val="576"/>
        </w:trPr>
        <w:tc>
          <w:tcPr>
            <w:tcW w:w="960" w:type="dxa"/>
            <w:tcBorders>
              <w:top w:val="nil"/>
              <w:left w:val="single" w:sz="4" w:space="0" w:color="auto"/>
              <w:bottom w:val="single" w:sz="4" w:space="0" w:color="auto"/>
              <w:right w:val="single" w:sz="4" w:space="0" w:color="auto"/>
            </w:tcBorders>
            <w:shd w:val="clear" w:color="000000" w:fill="EDEDED"/>
            <w:noWrap/>
            <w:hideMark/>
          </w:tcPr>
          <w:p w14:paraId="213C3C4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6. </w:t>
            </w:r>
          </w:p>
        </w:tc>
        <w:tc>
          <w:tcPr>
            <w:tcW w:w="3997" w:type="dxa"/>
            <w:tcBorders>
              <w:top w:val="nil"/>
              <w:left w:val="nil"/>
              <w:bottom w:val="single" w:sz="4" w:space="0" w:color="auto"/>
              <w:right w:val="single" w:sz="4" w:space="0" w:color="auto"/>
            </w:tcBorders>
            <w:shd w:val="clear" w:color="000000" w:fill="EDEDED"/>
            <w:hideMark/>
          </w:tcPr>
          <w:p w14:paraId="1EE1FD9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Informacija ir komunikacija, susijusios su rizikos valdymo procesu</w:t>
            </w:r>
          </w:p>
        </w:tc>
        <w:tc>
          <w:tcPr>
            <w:tcW w:w="1494" w:type="dxa"/>
            <w:tcBorders>
              <w:top w:val="nil"/>
              <w:left w:val="nil"/>
              <w:bottom w:val="single" w:sz="4" w:space="0" w:color="auto"/>
              <w:right w:val="single" w:sz="4" w:space="0" w:color="auto"/>
            </w:tcBorders>
            <w:shd w:val="clear" w:color="000000" w:fill="EDEDED"/>
            <w:noWrap/>
            <w:hideMark/>
          </w:tcPr>
          <w:p w14:paraId="5ECB26E2"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c>
          <w:tcPr>
            <w:tcW w:w="3467" w:type="dxa"/>
            <w:tcBorders>
              <w:top w:val="nil"/>
              <w:left w:val="nil"/>
              <w:bottom w:val="single" w:sz="4" w:space="0" w:color="auto"/>
              <w:right w:val="single" w:sz="4" w:space="0" w:color="auto"/>
            </w:tcBorders>
            <w:shd w:val="clear" w:color="000000" w:fill="EDEDED"/>
            <w:noWrap/>
            <w:hideMark/>
          </w:tcPr>
          <w:p w14:paraId="329F8471"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w:t>
            </w:r>
          </w:p>
        </w:tc>
      </w:tr>
      <w:tr w:rsidR="00A14C9C" w:rsidRPr="008019CF" w14:paraId="3ED0E9D8"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465E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6.1.</w:t>
            </w:r>
          </w:p>
        </w:tc>
        <w:tc>
          <w:tcPr>
            <w:tcW w:w="3997" w:type="dxa"/>
            <w:tcBorders>
              <w:top w:val="nil"/>
              <w:left w:val="nil"/>
              <w:bottom w:val="single" w:sz="4" w:space="0" w:color="auto"/>
              <w:right w:val="single" w:sz="4" w:space="0" w:color="auto"/>
            </w:tcBorders>
            <w:shd w:val="clear" w:color="auto" w:fill="auto"/>
            <w:vAlign w:val="bottom"/>
            <w:hideMark/>
          </w:tcPr>
          <w:p w14:paraId="639BDD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dokumentai, susiję su rizikos valdymu (rizikos valdymo tvarka, rizikos valdymo planas) yra prieinami visiems darbuotojams (skelbiami  intranete ar kitomis priemonėmis)?</w:t>
            </w:r>
          </w:p>
        </w:tc>
        <w:tc>
          <w:tcPr>
            <w:tcW w:w="1494" w:type="dxa"/>
            <w:tcBorders>
              <w:top w:val="nil"/>
              <w:left w:val="nil"/>
              <w:bottom w:val="single" w:sz="4" w:space="0" w:color="auto"/>
              <w:right w:val="single" w:sz="4" w:space="0" w:color="auto"/>
            </w:tcBorders>
            <w:shd w:val="clear" w:color="auto" w:fill="auto"/>
            <w:noWrap/>
            <w:hideMark/>
          </w:tcPr>
          <w:p w14:paraId="6D83CC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7438B6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957D8CE" w14:textId="77777777" w:rsidTr="003A7262">
        <w:trPr>
          <w:trHeight w:val="11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7C68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6.2.</w:t>
            </w:r>
          </w:p>
        </w:tc>
        <w:tc>
          <w:tcPr>
            <w:tcW w:w="3997" w:type="dxa"/>
            <w:tcBorders>
              <w:top w:val="nil"/>
              <w:left w:val="nil"/>
              <w:bottom w:val="single" w:sz="4" w:space="0" w:color="auto"/>
              <w:right w:val="single" w:sz="4" w:space="0" w:color="auto"/>
            </w:tcBorders>
            <w:shd w:val="clear" w:color="auto" w:fill="auto"/>
            <w:vAlign w:val="bottom"/>
            <w:hideMark/>
          </w:tcPr>
          <w:p w14:paraId="127818B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vykdant rizikos valdymo procesą yra organizuojami rizikos vertinimo aptarimai, kurių metu identifikuojami rizikos veiksniai, atliekamas rizikos vertinimas, apibendrinami rizikos vertinimo rezultatai?</w:t>
            </w:r>
          </w:p>
        </w:tc>
        <w:tc>
          <w:tcPr>
            <w:tcW w:w="1494" w:type="dxa"/>
            <w:tcBorders>
              <w:top w:val="nil"/>
              <w:left w:val="nil"/>
              <w:bottom w:val="single" w:sz="4" w:space="0" w:color="auto"/>
              <w:right w:val="single" w:sz="4" w:space="0" w:color="auto"/>
            </w:tcBorders>
            <w:shd w:val="clear" w:color="auto" w:fill="auto"/>
            <w:noWrap/>
            <w:hideMark/>
          </w:tcPr>
          <w:p w14:paraId="2457E4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ADDC8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743DD592"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507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6.3.</w:t>
            </w:r>
          </w:p>
        </w:tc>
        <w:tc>
          <w:tcPr>
            <w:tcW w:w="3997" w:type="dxa"/>
            <w:tcBorders>
              <w:top w:val="nil"/>
              <w:left w:val="nil"/>
              <w:bottom w:val="single" w:sz="4" w:space="0" w:color="auto"/>
              <w:right w:val="single" w:sz="4" w:space="0" w:color="auto"/>
            </w:tcBorders>
            <w:shd w:val="clear" w:color="auto" w:fill="auto"/>
            <w:vAlign w:val="bottom"/>
            <w:hideMark/>
          </w:tcPr>
          <w:p w14:paraId="49B054B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apie rizikos valdymą teikiama vadovybei kitais būdais, jeigu nėra rizikos valdymo ataskaitos, įvertinti, informacijos būdų tinkamumą.</w:t>
            </w:r>
          </w:p>
        </w:tc>
        <w:tc>
          <w:tcPr>
            <w:tcW w:w="1494" w:type="dxa"/>
            <w:tcBorders>
              <w:top w:val="nil"/>
              <w:left w:val="nil"/>
              <w:bottom w:val="single" w:sz="4" w:space="0" w:color="auto"/>
              <w:right w:val="single" w:sz="4" w:space="0" w:color="auto"/>
            </w:tcBorders>
            <w:shd w:val="clear" w:color="auto" w:fill="auto"/>
            <w:noWrap/>
            <w:hideMark/>
          </w:tcPr>
          <w:p w14:paraId="0CAFE31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single" w:sz="4" w:space="0" w:color="auto"/>
              <w:right w:val="single" w:sz="4" w:space="0" w:color="auto"/>
            </w:tcBorders>
            <w:shd w:val="clear" w:color="auto" w:fill="auto"/>
            <w:noWrap/>
            <w:vAlign w:val="bottom"/>
            <w:hideMark/>
          </w:tcPr>
          <w:p w14:paraId="52A738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4CE7C372" w14:textId="77777777" w:rsidTr="003A7262">
        <w:trPr>
          <w:trHeight w:val="876"/>
        </w:trPr>
        <w:tc>
          <w:tcPr>
            <w:tcW w:w="960" w:type="dxa"/>
            <w:tcBorders>
              <w:top w:val="nil"/>
              <w:left w:val="single" w:sz="4" w:space="0" w:color="auto"/>
              <w:bottom w:val="nil"/>
              <w:right w:val="single" w:sz="4" w:space="0" w:color="auto"/>
            </w:tcBorders>
            <w:shd w:val="clear" w:color="auto" w:fill="auto"/>
            <w:noWrap/>
            <w:vAlign w:val="bottom"/>
            <w:hideMark/>
          </w:tcPr>
          <w:p w14:paraId="033726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6.4.</w:t>
            </w:r>
          </w:p>
        </w:tc>
        <w:tc>
          <w:tcPr>
            <w:tcW w:w="3997" w:type="dxa"/>
            <w:tcBorders>
              <w:top w:val="nil"/>
              <w:left w:val="nil"/>
              <w:bottom w:val="nil"/>
              <w:right w:val="single" w:sz="4" w:space="0" w:color="auto"/>
            </w:tcBorders>
            <w:shd w:val="clear" w:color="auto" w:fill="auto"/>
            <w:vAlign w:val="bottom"/>
            <w:hideMark/>
          </w:tcPr>
          <w:p w14:paraId="75DEC55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susijusi su rizika, kaupiama ir perduodama nustatytu laiku, kad  darbuotojai, vadovai galėtų atlikti jiems pavestas funkcijas?</w:t>
            </w:r>
          </w:p>
        </w:tc>
        <w:tc>
          <w:tcPr>
            <w:tcW w:w="1494" w:type="dxa"/>
            <w:tcBorders>
              <w:top w:val="nil"/>
              <w:left w:val="nil"/>
              <w:bottom w:val="nil"/>
              <w:right w:val="single" w:sz="4" w:space="0" w:color="auto"/>
            </w:tcBorders>
            <w:shd w:val="clear" w:color="auto" w:fill="auto"/>
            <w:noWrap/>
            <w:hideMark/>
          </w:tcPr>
          <w:p w14:paraId="7E45A5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nil"/>
              <w:left w:val="nil"/>
              <w:bottom w:val="nil"/>
              <w:right w:val="single" w:sz="4" w:space="0" w:color="auto"/>
            </w:tcBorders>
            <w:shd w:val="clear" w:color="auto" w:fill="auto"/>
            <w:noWrap/>
            <w:vAlign w:val="bottom"/>
            <w:hideMark/>
          </w:tcPr>
          <w:p w14:paraId="50E06DF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C128238" w14:textId="77777777" w:rsidTr="003A7262">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7241CC0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single" w:sz="8" w:space="0" w:color="auto"/>
              <w:left w:val="nil"/>
              <w:bottom w:val="single" w:sz="4" w:space="0" w:color="auto"/>
              <w:right w:val="single" w:sz="4" w:space="0" w:color="auto"/>
            </w:tcBorders>
            <w:shd w:val="clear" w:color="auto" w:fill="auto"/>
            <w:vAlign w:val="bottom"/>
            <w:hideMark/>
          </w:tcPr>
          <w:p w14:paraId="613CD35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94" w:type="dxa"/>
            <w:tcBorders>
              <w:top w:val="single" w:sz="8" w:space="0" w:color="auto"/>
              <w:left w:val="nil"/>
              <w:bottom w:val="single" w:sz="4" w:space="0" w:color="auto"/>
              <w:right w:val="single" w:sz="4" w:space="0" w:color="auto"/>
            </w:tcBorders>
            <w:shd w:val="clear" w:color="auto" w:fill="auto"/>
            <w:noWrap/>
            <w:vAlign w:val="bottom"/>
            <w:hideMark/>
          </w:tcPr>
          <w:p w14:paraId="75840C90"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single" w:sz="8" w:space="0" w:color="auto"/>
              <w:left w:val="nil"/>
              <w:bottom w:val="single" w:sz="4" w:space="0" w:color="auto"/>
              <w:right w:val="single" w:sz="8" w:space="0" w:color="auto"/>
            </w:tcBorders>
            <w:shd w:val="clear" w:color="auto" w:fill="auto"/>
            <w:noWrap/>
            <w:vAlign w:val="bottom"/>
            <w:hideMark/>
          </w:tcPr>
          <w:p w14:paraId="65E2E25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7BFB798"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7D1A6A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nil"/>
              <w:left w:val="nil"/>
              <w:bottom w:val="single" w:sz="4" w:space="0" w:color="auto"/>
              <w:right w:val="single" w:sz="4" w:space="0" w:color="auto"/>
            </w:tcBorders>
            <w:shd w:val="clear" w:color="auto" w:fill="auto"/>
            <w:vAlign w:val="bottom"/>
            <w:hideMark/>
          </w:tcPr>
          <w:p w14:paraId="7984AB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94" w:type="dxa"/>
            <w:tcBorders>
              <w:top w:val="nil"/>
              <w:left w:val="nil"/>
              <w:bottom w:val="single" w:sz="4" w:space="0" w:color="auto"/>
              <w:right w:val="single" w:sz="4" w:space="0" w:color="auto"/>
            </w:tcBorders>
            <w:shd w:val="clear" w:color="auto" w:fill="auto"/>
            <w:noWrap/>
            <w:vAlign w:val="bottom"/>
            <w:hideMark/>
          </w:tcPr>
          <w:p w14:paraId="71B96633"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7092B89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9DF12D6"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20F3141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3997" w:type="dxa"/>
            <w:tcBorders>
              <w:top w:val="nil"/>
              <w:left w:val="nil"/>
              <w:bottom w:val="single" w:sz="4" w:space="0" w:color="auto"/>
              <w:right w:val="single" w:sz="4" w:space="0" w:color="auto"/>
            </w:tcBorders>
            <w:shd w:val="clear" w:color="auto" w:fill="auto"/>
            <w:vAlign w:val="bottom"/>
            <w:hideMark/>
          </w:tcPr>
          <w:p w14:paraId="28578A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94" w:type="dxa"/>
            <w:tcBorders>
              <w:top w:val="nil"/>
              <w:left w:val="nil"/>
              <w:bottom w:val="single" w:sz="4" w:space="0" w:color="auto"/>
              <w:right w:val="single" w:sz="4" w:space="0" w:color="auto"/>
            </w:tcBorders>
            <w:shd w:val="clear" w:color="auto" w:fill="auto"/>
            <w:noWrap/>
            <w:vAlign w:val="bottom"/>
            <w:hideMark/>
          </w:tcPr>
          <w:p w14:paraId="4175CF3E"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5F9C4A6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B64056C"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DE23EC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97" w:type="dxa"/>
            <w:tcBorders>
              <w:top w:val="nil"/>
              <w:left w:val="nil"/>
              <w:bottom w:val="single" w:sz="4" w:space="0" w:color="auto"/>
              <w:right w:val="single" w:sz="4" w:space="0" w:color="auto"/>
            </w:tcBorders>
            <w:shd w:val="clear" w:color="auto" w:fill="auto"/>
            <w:vAlign w:val="bottom"/>
            <w:hideMark/>
          </w:tcPr>
          <w:p w14:paraId="7B9065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94" w:type="dxa"/>
            <w:tcBorders>
              <w:top w:val="nil"/>
              <w:left w:val="nil"/>
              <w:bottom w:val="single" w:sz="4" w:space="0" w:color="auto"/>
              <w:right w:val="single" w:sz="4" w:space="0" w:color="auto"/>
            </w:tcBorders>
            <w:shd w:val="clear" w:color="auto" w:fill="auto"/>
            <w:noWrap/>
            <w:vAlign w:val="bottom"/>
            <w:hideMark/>
          </w:tcPr>
          <w:p w14:paraId="6D8C81C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425BEB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F981A1F"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730E2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4" w:space="0" w:color="auto"/>
              <w:right w:val="single" w:sz="4" w:space="0" w:color="auto"/>
            </w:tcBorders>
            <w:shd w:val="clear" w:color="auto" w:fill="auto"/>
            <w:vAlign w:val="bottom"/>
            <w:hideMark/>
          </w:tcPr>
          <w:p w14:paraId="1980ED3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94" w:type="dxa"/>
            <w:tcBorders>
              <w:top w:val="nil"/>
              <w:left w:val="nil"/>
              <w:bottom w:val="single" w:sz="4" w:space="0" w:color="auto"/>
              <w:right w:val="single" w:sz="4" w:space="0" w:color="auto"/>
            </w:tcBorders>
            <w:shd w:val="clear" w:color="auto" w:fill="auto"/>
            <w:noWrap/>
            <w:vAlign w:val="bottom"/>
            <w:hideMark/>
          </w:tcPr>
          <w:p w14:paraId="021805C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67" w:type="dxa"/>
            <w:tcBorders>
              <w:top w:val="nil"/>
              <w:left w:val="nil"/>
              <w:bottom w:val="single" w:sz="4" w:space="0" w:color="auto"/>
              <w:right w:val="single" w:sz="8" w:space="0" w:color="auto"/>
            </w:tcBorders>
            <w:shd w:val="clear" w:color="auto" w:fill="auto"/>
            <w:noWrap/>
            <w:vAlign w:val="bottom"/>
            <w:hideMark/>
          </w:tcPr>
          <w:p w14:paraId="6EA29E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809262" w14:textId="77777777" w:rsidTr="003A726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92EFD8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8" w:space="0" w:color="auto"/>
              <w:right w:val="single" w:sz="4" w:space="0" w:color="auto"/>
            </w:tcBorders>
            <w:shd w:val="clear" w:color="auto" w:fill="auto"/>
            <w:vAlign w:val="bottom"/>
            <w:hideMark/>
          </w:tcPr>
          <w:p w14:paraId="5AC16EB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494" w:type="dxa"/>
            <w:tcBorders>
              <w:top w:val="nil"/>
              <w:left w:val="nil"/>
              <w:bottom w:val="single" w:sz="8" w:space="0" w:color="auto"/>
              <w:right w:val="single" w:sz="4" w:space="0" w:color="auto"/>
            </w:tcBorders>
            <w:shd w:val="clear" w:color="auto" w:fill="auto"/>
            <w:noWrap/>
            <w:vAlign w:val="bottom"/>
            <w:hideMark/>
          </w:tcPr>
          <w:p w14:paraId="49C1960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467" w:type="dxa"/>
            <w:tcBorders>
              <w:top w:val="nil"/>
              <w:left w:val="nil"/>
              <w:bottom w:val="single" w:sz="8" w:space="0" w:color="auto"/>
              <w:right w:val="single" w:sz="8" w:space="0" w:color="auto"/>
            </w:tcBorders>
            <w:shd w:val="clear" w:color="auto" w:fill="auto"/>
            <w:noWrap/>
            <w:vAlign w:val="bottom"/>
            <w:hideMark/>
          </w:tcPr>
          <w:p w14:paraId="22A4ACA9"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4BB5DAF5" w14:textId="77777777" w:rsidTr="003A7262">
        <w:trPr>
          <w:trHeight w:val="300"/>
        </w:trPr>
        <w:tc>
          <w:tcPr>
            <w:tcW w:w="960" w:type="dxa"/>
            <w:tcBorders>
              <w:top w:val="nil"/>
              <w:left w:val="nil"/>
              <w:bottom w:val="nil"/>
              <w:right w:val="nil"/>
            </w:tcBorders>
            <w:shd w:val="clear" w:color="auto" w:fill="auto"/>
            <w:noWrap/>
            <w:vAlign w:val="bottom"/>
            <w:hideMark/>
          </w:tcPr>
          <w:p w14:paraId="397C7BEA" w14:textId="77777777" w:rsidR="00A14C9C" w:rsidRPr="00A14C9C" w:rsidRDefault="00A14C9C" w:rsidP="00A14C9C">
            <w:pPr>
              <w:spacing w:line="240" w:lineRule="auto"/>
              <w:jc w:val="center"/>
              <w:rPr>
                <w:b/>
                <w:bCs/>
                <w:color w:val="000000"/>
                <w:sz w:val="20"/>
                <w:szCs w:val="20"/>
                <w:lang w:val="lt-LT" w:eastAsia="lt-LT"/>
              </w:rPr>
            </w:pPr>
          </w:p>
        </w:tc>
        <w:tc>
          <w:tcPr>
            <w:tcW w:w="3997" w:type="dxa"/>
            <w:tcBorders>
              <w:top w:val="nil"/>
              <w:left w:val="nil"/>
              <w:bottom w:val="nil"/>
              <w:right w:val="nil"/>
            </w:tcBorders>
            <w:shd w:val="clear" w:color="auto" w:fill="auto"/>
            <w:vAlign w:val="bottom"/>
            <w:hideMark/>
          </w:tcPr>
          <w:p w14:paraId="77AA9054" w14:textId="77777777" w:rsidR="00A14C9C" w:rsidRPr="00A14C9C" w:rsidRDefault="00A14C9C" w:rsidP="00A14C9C">
            <w:pPr>
              <w:spacing w:line="240" w:lineRule="auto"/>
              <w:jc w:val="left"/>
              <w:rPr>
                <w:sz w:val="20"/>
                <w:szCs w:val="20"/>
                <w:lang w:val="lt-LT" w:eastAsia="lt-LT"/>
              </w:rPr>
            </w:pPr>
          </w:p>
        </w:tc>
        <w:tc>
          <w:tcPr>
            <w:tcW w:w="1494" w:type="dxa"/>
            <w:tcBorders>
              <w:top w:val="nil"/>
              <w:left w:val="nil"/>
              <w:bottom w:val="nil"/>
              <w:right w:val="nil"/>
            </w:tcBorders>
            <w:shd w:val="clear" w:color="auto" w:fill="auto"/>
            <w:noWrap/>
            <w:vAlign w:val="bottom"/>
            <w:hideMark/>
          </w:tcPr>
          <w:p w14:paraId="656FDBED" w14:textId="77777777" w:rsidR="00A14C9C" w:rsidRPr="00A14C9C" w:rsidRDefault="00A14C9C" w:rsidP="00A14C9C">
            <w:pPr>
              <w:spacing w:line="240" w:lineRule="auto"/>
              <w:jc w:val="left"/>
              <w:rPr>
                <w:sz w:val="20"/>
                <w:szCs w:val="20"/>
                <w:lang w:val="lt-LT" w:eastAsia="lt-LT"/>
              </w:rPr>
            </w:pPr>
          </w:p>
        </w:tc>
        <w:tc>
          <w:tcPr>
            <w:tcW w:w="3467" w:type="dxa"/>
            <w:tcBorders>
              <w:top w:val="nil"/>
              <w:left w:val="nil"/>
              <w:bottom w:val="nil"/>
              <w:right w:val="nil"/>
            </w:tcBorders>
            <w:shd w:val="clear" w:color="auto" w:fill="auto"/>
            <w:noWrap/>
            <w:vAlign w:val="bottom"/>
            <w:hideMark/>
          </w:tcPr>
          <w:p w14:paraId="0F550537" w14:textId="77777777" w:rsidR="00A14C9C" w:rsidRPr="00A14C9C" w:rsidRDefault="00A14C9C" w:rsidP="00A14C9C">
            <w:pPr>
              <w:spacing w:line="240" w:lineRule="auto"/>
              <w:jc w:val="left"/>
              <w:rPr>
                <w:sz w:val="20"/>
                <w:szCs w:val="20"/>
                <w:lang w:val="lt-LT" w:eastAsia="lt-LT"/>
              </w:rPr>
            </w:pPr>
          </w:p>
        </w:tc>
      </w:tr>
      <w:tr w:rsidR="00A14C9C" w:rsidRPr="00A14C9C" w14:paraId="4A945DBA" w14:textId="77777777" w:rsidTr="003A7262">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1A9DC9E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single" w:sz="8" w:space="0" w:color="auto"/>
              <w:left w:val="nil"/>
              <w:bottom w:val="nil"/>
              <w:right w:val="nil"/>
            </w:tcBorders>
            <w:shd w:val="clear" w:color="auto" w:fill="auto"/>
            <w:noWrap/>
            <w:vAlign w:val="bottom"/>
            <w:hideMark/>
          </w:tcPr>
          <w:p w14:paraId="3256DDF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"Rizikos vertinimas" vertinimo kriterijai</w:t>
            </w:r>
          </w:p>
        </w:tc>
        <w:tc>
          <w:tcPr>
            <w:tcW w:w="1494" w:type="dxa"/>
            <w:tcBorders>
              <w:top w:val="single" w:sz="8" w:space="0" w:color="auto"/>
              <w:left w:val="nil"/>
              <w:bottom w:val="nil"/>
              <w:right w:val="nil"/>
            </w:tcBorders>
            <w:shd w:val="clear" w:color="auto" w:fill="auto"/>
            <w:noWrap/>
            <w:vAlign w:val="bottom"/>
            <w:hideMark/>
          </w:tcPr>
          <w:p w14:paraId="498EE2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67" w:type="dxa"/>
            <w:tcBorders>
              <w:top w:val="single" w:sz="8" w:space="0" w:color="auto"/>
              <w:left w:val="nil"/>
              <w:bottom w:val="nil"/>
              <w:right w:val="single" w:sz="8" w:space="0" w:color="auto"/>
            </w:tcBorders>
            <w:shd w:val="clear" w:color="auto" w:fill="auto"/>
            <w:noWrap/>
            <w:vAlign w:val="bottom"/>
            <w:hideMark/>
          </w:tcPr>
          <w:p w14:paraId="09883C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CD98C94"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38DC88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7F611D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94" w:type="dxa"/>
            <w:tcBorders>
              <w:top w:val="nil"/>
              <w:left w:val="nil"/>
              <w:bottom w:val="nil"/>
              <w:right w:val="nil"/>
            </w:tcBorders>
            <w:shd w:val="clear" w:color="auto" w:fill="auto"/>
            <w:hideMark/>
          </w:tcPr>
          <w:p w14:paraId="4BC34FE5"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467" w:type="dxa"/>
            <w:tcBorders>
              <w:top w:val="nil"/>
              <w:left w:val="nil"/>
              <w:bottom w:val="nil"/>
              <w:right w:val="single" w:sz="8" w:space="0" w:color="auto"/>
            </w:tcBorders>
            <w:shd w:val="clear" w:color="auto" w:fill="auto"/>
            <w:hideMark/>
          </w:tcPr>
          <w:p w14:paraId="1EDCEF6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68C15ADC"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60F2BFC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5BB480C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94" w:type="dxa"/>
            <w:tcBorders>
              <w:top w:val="nil"/>
              <w:left w:val="nil"/>
              <w:bottom w:val="nil"/>
              <w:right w:val="nil"/>
            </w:tcBorders>
            <w:shd w:val="clear" w:color="auto" w:fill="auto"/>
            <w:hideMark/>
          </w:tcPr>
          <w:p w14:paraId="36BDF8D6"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467" w:type="dxa"/>
            <w:tcBorders>
              <w:top w:val="nil"/>
              <w:left w:val="nil"/>
              <w:bottom w:val="nil"/>
              <w:right w:val="single" w:sz="8" w:space="0" w:color="auto"/>
            </w:tcBorders>
            <w:shd w:val="clear" w:color="auto" w:fill="auto"/>
            <w:hideMark/>
          </w:tcPr>
          <w:p w14:paraId="310004B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466273DB"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5CC792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nil"/>
              <w:right w:val="nil"/>
            </w:tcBorders>
            <w:shd w:val="clear" w:color="auto" w:fill="auto"/>
            <w:vAlign w:val="bottom"/>
            <w:hideMark/>
          </w:tcPr>
          <w:p w14:paraId="6F41688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94" w:type="dxa"/>
            <w:tcBorders>
              <w:top w:val="nil"/>
              <w:left w:val="nil"/>
              <w:bottom w:val="nil"/>
              <w:right w:val="nil"/>
            </w:tcBorders>
            <w:shd w:val="clear" w:color="auto" w:fill="auto"/>
            <w:hideMark/>
          </w:tcPr>
          <w:p w14:paraId="3B54CCE1"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467" w:type="dxa"/>
            <w:tcBorders>
              <w:top w:val="nil"/>
              <w:left w:val="nil"/>
              <w:bottom w:val="nil"/>
              <w:right w:val="single" w:sz="8" w:space="0" w:color="auto"/>
            </w:tcBorders>
            <w:shd w:val="clear" w:color="auto" w:fill="auto"/>
            <w:hideMark/>
          </w:tcPr>
          <w:p w14:paraId="3F449DB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5747FAD3" w14:textId="77777777" w:rsidTr="003A7262">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4A036942" w14:textId="77777777" w:rsidR="00A14C9C" w:rsidRP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 </w:t>
            </w:r>
          </w:p>
        </w:tc>
        <w:tc>
          <w:tcPr>
            <w:tcW w:w="3997" w:type="dxa"/>
            <w:tcBorders>
              <w:top w:val="nil"/>
              <w:left w:val="nil"/>
              <w:bottom w:val="single" w:sz="8" w:space="0" w:color="auto"/>
              <w:right w:val="nil"/>
            </w:tcBorders>
            <w:shd w:val="clear" w:color="auto" w:fill="auto"/>
            <w:vAlign w:val="bottom"/>
            <w:hideMark/>
          </w:tcPr>
          <w:p w14:paraId="1AB8991B" w14:textId="77777777" w:rsid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Teigiamų atsakymų 0-25%</w:t>
            </w:r>
          </w:p>
          <w:p w14:paraId="79935402" w14:textId="77777777" w:rsidR="005C4A37" w:rsidRDefault="005C4A37" w:rsidP="005C4A37">
            <w:pPr>
              <w:rPr>
                <w:color w:val="000000"/>
                <w:sz w:val="20"/>
                <w:szCs w:val="20"/>
                <w:lang w:val="lt-LT" w:eastAsia="lt-LT"/>
              </w:rPr>
            </w:pPr>
          </w:p>
          <w:p w14:paraId="7FE9D480" w14:textId="421D5003" w:rsidR="005C4A37" w:rsidRPr="005C4A37" w:rsidRDefault="005C4A37" w:rsidP="005C4A37">
            <w:pPr>
              <w:rPr>
                <w:sz w:val="20"/>
                <w:szCs w:val="20"/>
                <w:lang w:val="lt-LT" w:eastAsia="lt-LT"/>
              </w:rPr>
            </w:pPr>
          </w:p>
        </w:tc>
        <w:tc>
          <w:tcPr>
            <w:tcW w:w="1494" w:type="dxa"/>
            <w:tcBorders>
              <w:top w:val="nil"/>
              <w:left w:val="nil"/>
              <w:bottom w:val="single" w:sz="8" w:space="0" w:color="auto"/>
              <w:right w:val="nil"/>
            </w:tcBorders>
            <w:shd w:val="clear" w:color="auto" w:fill="auto"/>
            <w:hideMark/>
          </w:tcPr>
          <w:p w14:paraId="488A364C" w14:textId="77777777" w:rsidR="00A14C9C" w:rsidRPr="00A14C9C" w:rsidRDefault="00A14C9C" w:rsidP="005C4A37">
            <w:pPr>
              <w:spacing w:line="240" w:lineRule="auto"/>
              <w:jc w:val="center"/>
              <w:rPr>
                <w:color w:val="000000"/>
                <w:sz w:val="20"/>
                <w:szCs w:val="20"/>
                <w:lang w:val="lt-LT" w:eastAsia="lt-LT"/>
              </w:rPr>
            </w:pPr>
            <w:r w:rsidRPr="00A14C9C">
              <w:rPr>
                <w:color w:val="000000"/>
                <w:sz w:val="20"/>
                <w:szCs w:val="20"/>
                <w:lang w:val="lt-LT" w:eastAsia="lt-LT"/>
              </w:rPr>
              <w:t>25%</w:t>
            </w:r>
          </w:p>
        </w:tc>
        <w:tc>
          <w:tcPr>
            <w:tcW w:w="3467" w:type="dxa"/>
            <w:tcBorders>
              <w:top w:val="nil"/>
              <w:left w:val="nil"/>
              <w:bottom w:val="single" w:sz="8" w:space="0" w:color="auto"/>
              <w:right w:val="single" w:sz="8" w:space="0" w:color="auto"/>
            </w:tcBorders>
            <w:shd w:val="clear" w:color="auto" w:fill="auto"/>
            <w:hideMark/>
          </w:tcPr>
          <w:p w14:paraId="7951EEED" w14:textId="77777777" w:rsidR="00A14C9C" w:rsidRPr="00A14C9C" w:rsidRDefault="00A14C9C" w:rsidP="005C4A37">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4588914F" w14:textId="77777777" w:rsidR="00E237D8" w:rsidRPr="00E237D8" w:rsidRDefault="00E237D8" w:rsidP="003A7262">
      <w:pPr>
        <w:spacing w:line="300" w:lineRule="atLeast"/>
        <w:ind w:firstLine="851"/>
        <w:rPr>
          <w:lang w:val="lt-LT"/>
        </w:rPr>
      </w:pPr>
      <w:r w:rsidRPr="00E237D8">
        <w:rPr>
          <w:lang w:val="lt-LT"/>
        </w:rPr>
        <w:t>Dokumentą pildo už stebėseną, vidaus kontrolės analizę ir vertinimą atsakingas vidaus kontrolės dalyvis.</w:t>
      </w:r>
    </w:p>
    <w:p w14:paraId="233B4C75" w14:textId="77777777" w:rsidR="00725EEB" w:rsidRDefault="00725EEB" w:rsidP="005C4A37">
      <w:pPr>
        <w:spacing w:line="240" w:lineRule="auto"/>
        <w:jc w:val="left"/>
        <w:rPr>
          <w:b/>
          <w:bCs/>
          <w:iCs/>
          <w:lang w:val="lt-LT"/>
        </w:rPr>
      </w:pPr>
      <w:bookmarkStart w:id="213" w:name="_VII.7._Informacijos_ir"/>
      <w:bookmarkEnd w:id="213"/>
      <w:r>
        <w:rPr>
          <w:i/>
          <w:lang w:val="lt-LT"/>
        </w:rPr>
        <w:br w:type="page"/>
      </w:r>
    </w:p>
    <w:p w14:paraId="34F0E64B" w14:textId="02C4F452" w:rsidR="00A14C9C" w:rsidRPr="005768BA" w:rsidRDefault="005C4A37" w:rsidP="005C4A37">
      <w:pPr>
        <w:pStyle w:val="Antrat2"/>
        <w:tabs>
          <w:tab w:val="center" w:pos="4986"/>
          <w:tab w:val="right" w:pos="9972"/>
        </w:tabs>
        <w:spacing w:line="300" w:lineRule="atLeast"/>
        <w:jc w:val="left"/>
        <w:rPr>
          <w:rFonts w:ascii="Times New Roman" w:hAnsi="Times New Roman" w:cs="Times New Roman"/>
          <w:i w:val="0"/>
          <w:sz w:val="24"/>
          <w:szCs w:val="24"/>
          <w:lang w:val="lt-LT"/>
        </w:rPr>
      </w:pPr>
      <w:bookmarkStart w:id="214" w:name="_Toc69280855"/>
      <w:r>
        <w:rPr>
          <w:rFonts w:ascii="Times New Roman" w:hAnsi="Times New Roman" w:cs="Times New Roman"/>
          <w:i w:val="0"/>
          <w:sz w:val="24"/>
          <w:szCs w:val="24"/>
          <w:lang w:val="lt-LT"/>
        </w:rPr>
        <w:lastRenderedPageBreak/>
        <w:tab/>
      </w:r>
      <w:r w:rsidR="00A14C9C" w:rsidRPr="005768BA">
        <w:rPr>
          <w:rFonts w:ascii="Times New Roman" w:hAnsi="Times New Roman" w:cs="Times New Roman"/>
          <w:i w:val="0"/>
          <w:sz w:val="24"/>
          <w:szCs w:val="24"/>
          <w:lang w:val="lt-LT"/>
        </w:rPr>
        <w:t>VII.7. Informacijos ir komunikavimo įvertinimo klausimynas</w:t>
      </w:r>
      <w:bookmarkEnd w:id="214"/>
      <w:r>
        <w:rPr>
          <w:rFonts w:ascii="Times New Roman" w:hAnsi="Times New Roman" w:cs="Times New Roman"/>
          <w:i w:val="0"/>
          <w:sz w:val="24"/>
          <w:szCs w:val="24"/>
          <w:lang w:val="lt-LT"/>
        </w:rPr>
        <w:tab/>
      </w:r>
    </w:p>
    <w:p w14:paraId="18BF9128" w14:textId="77777777" w:rsidR="00A14C9C" w:rsidRPr="005768BA" w:rsidRDefault="00A14C9C" w:rsidP="001846EE">
      <w:pPr>
        <w:spacing w:line="300" w:lineRule="atLeast"/>
        <w:rPr>
          <w:sz w:val="20"/>
          <w:szCs w:val="20"/>
          <w:lang w:val="lt-LT"/>
        </w:rPr>
      </w:pPr>
    </w:p>
    <w:tbl>
      <w:tblPr>
        <w:tblW w:w="9918" w:type="dxa"/>
        <w:tblLook w:val="04A0" w:firstRow="1" w:lastRow="0" w:firstColumn="1" w:lastColumn="0" w:noHBand="0" w:noVBand="1"/>
      </w:tblPr>
      <w:tblGrid>
        <w:gridCol w:w="960"/>
        <w:gridCol w:w="3989"/>
        <w:gridCol w:w="1494"/>
        <w:gridCol w:w="3475"/>
      </w:tblGrid>
      <w:tr w:rsidR="00A14C9C" w:rsidRPr="00A14C9C" w14:paraId="14B66D43" w14:textId="77777777" w:rsidTr="003A7262">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830711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398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56E623B"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94" w:type="dxa"/>
            <w:tcBorders>
              <w:top w:val="single" w:sz="4" w:space="0" w:color="auto"/>
              <w:left w:val="nil"/>
              <w:bottom w:val="single" w:sz="4" w:space="0" w:color="auto"/>
              <w:right w:val="single" w:sz="4" w:space="0" w:color="auto"/>
            </w:tcBorders>
            <w:shd w:val="clear" w:color="000000" w:fill="B4C6E7"/>
            <w:hideMark/>
          </w:tcPr>
          <w:p w14:paraId="36BB4F18"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47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AD62781"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70A76739"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58A5E4F" w14:textId="77777777" w:rsidR="00A14C9C" w:rsidRPr="00A14C9C" w:rsidRDefault="00A14C9C" w:rsidP="00A14C9C">
            <w:pPr>
              <w:spacing w:line="240" w:lineRule="auto"/>
              <w:jc w:val="left"/>
              <w:rPr>
                <w:b/>
                <w:bCs/>
                <w:color w:val="000000"/>
                <w:sz w:val="20"/>
                <w:szCs w:val="20"/>
                <w:lang w:val="lt-LT" w:eastAsia="lt-LT"/>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14:paraId="1850D4AB"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6FFB610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475" w:type="dxa"/>
            <w:vMerge/>
            <w:tcBorders>
              <w:top w:val="single" w:sz="4" w:space="0" w:color="auto"/>
              <w:left w:val="single" w:sz="4" w:space="0" w:color="auto"/>
              <w:bottom w:val="single" w:sz="4" w:space="0" w:color="auto"/>
              <w:right w:val="single" w:sz="4" w:space="0" w:color="auto"/>
            </w:tcBorders>
            <w:vAlign w:val="center"/>
            <w:hideMark/>
          </w:tcPr>
          <w:p w14:paraId="19C689F6"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F6650AC"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2FF323" w14:textId="77777777" w:rsidR="00A14C9C" w:rsidRPr="00A14C9C" w:rsidRDefault="00A14C9C" w:rsidP="00A14C9C">
            <w:pPr>
              <w:spacing w:line="240" w:lineRule="auto"/>
              <w:jc w:val="left"/>
              <w:rPr>
                <w:b/>
                <w:bCs/>
                <w:color w:val="000000"/>
                <w:sz w:val="20"/>
                <w:szCs w:val="20"/>
                <w:lang w:val="lt-LT" w:eastAsia="lt-LT"/>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14:paraId="078F6241"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22B9179B"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475" w:type="dxa"/>
            <w:vMerge/>
            <w:tcBorders>
              <w:top w:val="single" w:sz="4" w:space="0" w:color="auto"/>
              <w:left w:val="single" w:sz="4" w:space="0" w:color="auto"/>
              <w:bottom w:val="single" w:sz="4" w:space="0" w:color="auto"/>
              <w:right w:val="single" w:sz="4" w:space="0" w:color="auto"/>
            </w:tcBorders>
            <w:vAlign w:val="center"/>
            <w:hideMark/>
          </w:tcPr>
          <w:p w14:paraId="31CB4D6E"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BD0D13C"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331BCE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w:t>
            </w:r>
          </w:p>
        </w:tc>
        <w:tc>
          <w:tcPr>
            <w:tcW w:w="3989" w:type="dxa"/>
            <w:tcBorders>
              <w:top w:val="nil"/>
              <w:left w:val="nil"/>
              <w:bottom w:val="single" w:sz="4" w:space="0" w:color="auto"/>
              <w:right w:val="single" w:sz="4" w:space="0" w:color="auto"/>
            </w:tcBorders>
            <w:shd w:val="clear" w:color="auto" w:fill="auto"/>
            <w:hideMark/>
          </w:tcPr>
          <w:p w14:paraId="56291C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sistemina ataskaitinių metų veiklos dokumentus sudarydamas ataskaitinių metų dokumentacijos planą?</w:t>
            </w:r>
          </w:p>
        </w:tc>
        <w:tc>
          <w:tcPr>
            <w:tcW w:w="1494" w:type="dxa"/>
            <w:tcBorders>
              <w:top w:val="nil"/>
              <w:left w:val="nil"/>
              <w:bottom w:val="single" w:sz="4" w:space="0" w:color="auto"/>
              <w:right w:val="single" w:sz="4" w:space="0" w:color="auto"/>
            </w:tcBorders>
            <w:shd w:val="clear" w:color="auto" w:fill="auto"/>
            <w:noWrap/>
            <w:hideMark/>
          </w:tcPr>
          <w:p w14:paraId="0227C2D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4A69E70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8B058FC"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74F7C58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w:t>
            </w:r>
          </w:p>
        </w:tc>
        <w:tc>
          <w:tcPr>
            <w:tcW w:w="3989" w:type="dxa"/>
            <w:tcBorders>
              <w:top w:val="nil"/>
              <w:left w:val="nil"/>
              <w:bottom w:val="single" w:sz="4" w:space="0" w:color="auto"/>
              <w:right w:val="single" w:sz="4" w:space="0" w:color="auto"/>
            </w:tcBorders>
            <w:shd w:val="clear" w:color="auto" w:fill="auto"/>
            <w:hideMark/>
          </w:tcPr>
          <w:p w14:paraId="6061F15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veiklos dokumentų registrus?</w:t>
            </w:r>
          </w:p>
        </w:tc>
        <w:tc>
          <w:tcPr>
            <w:tcW w:w="1494" w:type="dxa"/>
            <w:tcBorders>
              <w:top w:val="nil"/>
              <w:left w:val="nil"/>
              <w:bottom w:val="single" w:sz="4" w:space="0" w:color="auto"/>
              <w:right w:val="single" w:sz="4" w:space="0" w:color="auto"/>
            </w:tcBorders>
            <w:shd w:val="clear" w:color="auto" w:fill="auto"/>
            <w:noWrap/>
            <w:hideMark/>
          </w:tcPr>
          <w:p w14:paraId="28743EB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0E95ECF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4880FD1"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052773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w:t>
            </w:r>
          </w:p>
        </w:tc>
        <w:tc>
          <w:tcPr>
            <w:tcW w:w="3989" w:type="dxa"/>
            <w:tcBorders>
              <w:top w:val="nil"/>
              <w:left w:val="nil"/>
              <w:bottom w:val="single" w:sz="4" w:space="0" w:color="auto"/>
              <w:right w:val="single" w:sz="4" w:space="0" w:color="auto"/>
            </w:tcBorders>
            <w:shd w:val="clear" w:color="auto" w:fill="auto"/>
            <w:hideMark/>
          </w:tcPr>
          <w:p w14:paraId="46B35CC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paskyrė už veiklos dokumentų registravimą, tvarkymą, apskaitą, saugojimą, naikinimą atsakingus asmenis ir paskyrė jų įgaliojimus?</w:t>
            </w:r>
          </w:p>
        </w:tc>
        <w:tc>
          <w:tcPr>
            <w:tcW w:w="1494" w:type="dxa"/>
            <w:tcBorders>
              <w:top w:val="nil"/>
              <w:left w:val="nil"/>
              <w:bottom w:val="single" w:sz="4" w:space="0" w:color="auto"/>
              <w:right w:val="single" w:sz="4" w:space="0" w:color="auto"/>
            </w:tcBorders>
            <w:shd w:val="clear" w:color="auto" w:fill="auto"/>
            <w:noWrap/>
            <w:hideMark/>
          </w:tcPr>
          <w:p w14:paraId="69FA3CA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3FF63C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CA22A6D"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52D3A25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w:t>
            </w:r>
          </w:p>
        </w:tc>
        <w:tc>
          <w:tcPr>
            <w:tcW w:w="3989" w:type="dxa"/>
            <w:tcBorders>
              <w:top w:val="nil"/>
              <w:left w:val="nil"/>
              <w:bottom w:val="single" w:sz="4" w:space="0" w:color="auto"/>
              <w:right w:val="single" w:sz="4" w:space="0" w:color="auto"/>
            </w:tcBorders>
            <w:shd w:val="clear" w:color="auto" w:fill="auto"/>
            <w:hideMark/>
          </w:tcPr>
          <w:p w14:paraId="1C0890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nustatyta dokumentų saugojimo tvarka ir terminai?</w:t>
            </w:r>
          </w:p>
        </w:tc>
        <w:tc>
          <w:tcPr>
            <w:tcW w:w="1494" w:type="dxa"/>
            <w:tcBorders>
              <w:top w:val="nil"/>
              <w:left w:val="nil"/>
              <w:bottom w:val="single" w:sz="4" w:space="0" w:color="auto"/>
              <w:right w:val="single" w:sz="4" w:space="0" w:color="auto"/>
            </w:tcBorders>
            <w:shd w:val="clear" w:color="auto" w:fill="auto"/>
            <w:noWrap/>
            <w:hideMark/>
          </w:tcPr>
          <w:p w14:paraId="0FA2C38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72337F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FD4871"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4426C0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w:t>
            </w:r>
          </w:p>
        </w:tc>
        <w:tc>
          <w:tcPr>
            <w:tcW w:w="3989" w:type="dxa"/>
            <w:tcBorders>
              <w:top w:val="nil"/>
              <w:left w:val="nil"/>
              <w:bottom w:val="single" w:sz="4" w:space="0" w:color="auto"/>
              <w:right w:val="single" w:sz="4" w:space="0" w:color="auto"/>
            </w:tcBorders>
            <w:shd w:val="clear" w:color="auto" w:fill="auto"/>
            <w:hideMark/>
          </w:tcPr>
          <w:p w14:paraId="7337B0A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svetainės struktūra atitinka teisės aktuose nustatytus reikalavimus?</w:t>
            </w:r>
          </w:p>
        </w:tc>
        <w:tc>
          <w:tcPr>
            <w:tcW w:w="1494" w:type="dxa"/>
            <w:tcBorders>
              <w:top w:val="nil"/>
              <w:left w:val="nil"/>
              <w:bottom w:val="single" w:sz="4" w:space="0" w:color="auto"/>
              <w:right w:val="single" w:sz="4" w:space="0" w:color="auto"/>
            </w:tcBorders>
            <w:shd w:val="clear" w:color="auto" w:fill="auto"/>
            <w:noWrap/>
            <w:hideMark/>
          </w:tcPr>
          <w:p w14:paraId="3A8185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15F264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EFD7649"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25D0D2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6.</w:t>
            </w:r>
          </w:p>
        </w:tc>
        <w:tc>
          <w:tcPr>
            <w:tcW w:w="3989" w:type="dxa"/>
            <w:tcBorders>
              <w:top w:val="nil"/>
              <w:left w:val="nil"/>
              <w:bottom w:val="single" w:sz="4" w:space="0" w:color="auto"/>
              <w:right w:val="single" w:sz="4" w:space="0" w:color="auto"/>
            </w:tcBorders>
            <w:shd w:val="clear" w:color="auto" w:fill="auto"/>
            <w:hideMark/>
          </w:tcPr>
          <w:p w14:paraId="572161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paskirtas darbuotojas arba atitinkamas padalinys, atsakingas už informacijos teikimą  interneto svetainėje?</w:t>
            </w:r>
          </w:p>
        </w:tc>
        <w:tc>
          <w:tcPr>
            <w:tcW w:w="1494" w:type="dxa"/>
            <w:tcBorders>
              <w:top w:val="nil"/>
              <w:left w:val="nil"/>
              <w:bottom w:val="single" w:sz="4" w:space="0" w:color="auto"/>
              <w:right w:val="single" w:sz="4" w:space="0" w:color="auto"/>
            </w:tcBorders>
            <w:shd w:val="clear" w:color="auto" w:fill="auto"/>
            <w:noWrap/>
            <w:hideMark/>
          </w:tcPr>
          <w:p w14:paraId="369D40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49C03D5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D421271"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0CAFC6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7.</w:t>
            </w:r>
          </w:p>
        </w:tc>
        <w:tc>
          <w:tcPr>
            <w:tcW w:w="3989" w:type="dxa"/>
            <w:tcBorders>
              <w:top w:val="nil"/>
              <w:left w:val="nil"/>
              <w:bottom w:val="single" w:sz="4" w:space="0" w:color="auto"/>
              <w:right w:val="single" w:sz="4" w:space="0" w:color="auto"/>
            </w:tcBorders>
            <w:shd w:val="clear" w:color="auto" w:fill="auto"/>
            <w:hideMark/>
          </w:tcPr>
          <w:p w14:paraId="4E558F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skelbiama tik aktuali ir teisiškai galiojanti informacija?</w:t>
            </w:r>
          </w:p>
        </w:tc>
        <w:tc>
          <w:tcPr>
            <w:tcW w:w="1494" w:type="dxa"/>
            <w:tcBorders>
              <w:top w:val="nil"/>
              <w:left w:val="nil"/>
              <w:bottom w:val="single" w:sz="4" w:space="0" w:color="auto"/>
              <w:right w:val="single" w:sz="4" w:space="0" w:color="auto"/>
            </w:tcBorders>
            <w:shd w:val="clear" w:color="auto" w:fill="auto"/>
            <w:noWrap/>
            <w:hideMark/>
          </w:tcPr>
          <w:p w14:paraId="437473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65753A1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D1BA6E2"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4ACA58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8.</w:t>
            </w:r>
          </w:p>
        </w:tc>
        <w:tc>
          <w:tcPr>
            <w:tcW w:w="3989" w:type="dxa"/>
            <w:tcBorders>
              <w:top w:val="nil"/>
              <w:left w:val="nil"/>
              <w:bottom w:val="single" w:sz="4" w:space="0" w:color="auto"/>
              <w:right w:val="single" w:sz="4" w:space="0" w:color="auto"/>
            </w:tcBorders>
            <w:shd w:val="clear" w:color="auto" w:fill="auto"/>
            <w:hideMark/>
          </w:tcPr>
          <w:p w14:paraId="4FB53C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skelbiama informacija atnaujinama pagal keitimosi periodiškumą?</w:t>
            </w:r>
          </w:p>
        </w:tc>
        <w:tc>
          <w:tcPr>
            <w:tcW w:w="1494" w:type="dxa"/>
            <w:tcBorders>
              <w:top w:val="nil"/>
              <w:left w:val="nil"/>
              <w:bottom w:val="single" w:sz="4" w:space="0" w:color="auto"/>
              <w:right w:val="single" w:sz="4" w:space="0" w:color="auto"/>
            </w:tcBorders>
            <w:shd w:val="clear" w:color="auto" w:fill="auto"/>
            <w:noWrap/>
            <w:hideMark/>
          </w:tcPr>
          <w:p w14:paraId="76E5659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5976C9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82CE222"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68DDFE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9.</w:t>
            </w:r>
          </w:p>
        </w:tc>
        <w:tc>
          <w:tcPr>
            <w:tcW w:w="3989" w:type="dxa"/>
            <w:tcBorders>
              <w:top w:val="nil"/>
              <w:left w:val="nil"/>
              <w:bottom w:val="single" w:sz="4" w:space="0" w:color="auto"/>
              <w:right w:val="single" w:sz="4" w:space="0" w:color="auto"/>
            </w:tcBorders>
            <w:shd w:val="clear" w:color="auto" w:fill="auto"/>
            <w:hideMark/>
          </w:tcPr>
          <w:p w14:paraId="278B6C4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garantuojamas abipusis ryšys tarp interneto vartotojo ir  (elektroninio pašto ir (arba) klausimų ir atsakymų forma)?</w:t>
            </w:r>
          </w:p>
        </w:tc>
        <w:tc>
          <w:tcPr>
            <w:tcW w:w="1494" w:type="dxa"/>
            <w:tcBorders>
              <w:top w:val="nil"/>
              <w:left w:val="nil"/>
              <w:bottom w:val="single" w:sz="4" w:space="0" w:color="auto"/>
              <w:right w:val="single" w:sz="4" w:space="0" w:color="auto"/>
            </w:tcBorders>
            <w:shd w:val="clear" w:color="auto" w:fill="auto"/>
            <w:noWrap/>
            <w:hideMark/>
          </w:tcPr>
          <w:p w14:paraId="2AC4AC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56117E7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FE2C53A"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6CEC22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10.</w:t>
            </w:r>
          </w:p>
        </w:tc>
        <w:tc>
          <w:tcPr>
            <w:tcW w:w="3989" w:type="dxa"/>
            <w:tcBorders>
              <w:top w:val="nil"/>
              <w:left w:val="nil"/>
              <w:bottom w:val="single" w:sz="4" w:space="0" w:color="auto"/>
              <w:right w:val="single" w:sz="4" w:space="0" w:color="auto"/>
            </w:tcBorders>
            <w:shd w:val="clear" w:color="auto" w:fill="auto"/>
            <w:hideMark/>
          </w:tcPr>
          <w:p w14:paraId="3A009E7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informacijos įstaigos interneto svetainėje sauga?</w:t>
            </w:r>
          </w:p>
        </w:tc>
        <w:tc>
          <w:tcPr>
            <w:tcW w:w="1494" w:type="dxa"/>
            <w:tcBorders>
              <w:top w:val="nil"/>
              <w:left w:val="nil"/>
              <w:bottom w:val="single" w:sz="4" w:space="0" w:color="auto"/>
              <w:right w:val="single" w:sz="4" w:space="0" w:color="auto"/>
            </w:tcBorders>
            <w:shd w:val="clear" w:color="auto" w:fill="auto"/>
            <w:noWrap/>
            <w:hideMark/>
          </w:tcPr>
          <w:p w14:paraId="44CD174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0B02A7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CE8B0B"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9B54FA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11.</w:t>
            </w:r>
          </w:p>
        </w:tc>
        <w:tc>
          <w:tcPr>
            <w:tcW w:w="3989" w:type="dxa"/>
            <w:tcBorders>
              <w:top w:val="nil"/>
              <w:left w:val="nil"/>
              <w:bottom w:val="single" w:sz="4" w:space="0" w:color="auto"/>
              <w:right w:val="single" w:sz="4" w:space="0" w:color="auto"/>
            </w:tcBorders>
            <w:shd w:val="clear" w:color="auto" w:fill="auto"/>
            <w:hideMark/>
          </w:tcPr>
          <w:p w14:paraId="7BBED21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interneto svetainėje paskelbta apie  galimybę teikti informaciją?</w:t>
            </w:r>
          </w:p>
        </w:tc>
        <w:tc>
          <w:tcPr>
            <w:tcW w:w="1494" w:type="dxa"/>
            <w:tcBorders>
              <w:top w:val="nil"/>
              <w:left w:val="nil"/>
              <w:bottom w:val="single" w:sz="4" w:space="0" w:color="auto"/>
              <w:right w:val="single" w:sz="4" w:space="0" w:color="auto"/>
            </w:tcBorders>
            <w:shd w:val="clear" w:color="auto" w:fill="auto"/>
            <w:noWrap/>
            <w:hideMark/>
          </w:tcPr>
          <w:p w14:paraId="628F0E0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25191F3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81165BA"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41B9029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12.</w:t>
            </w:r>
          </w:p>
        </w:tc>
        <w:tc>
          <w:tcPr>
            <w:tcW w:w="3989" w:type="dxa"/>
            <w:tcBorders>
              <w:top w:val="nil"/>
              <w:left w:val="nil"/>
              <w:bottom w:val="single" w:sz="4" w:space="0" w:color="auto"/>
              <w:right w:val="single" w:sz="4" w:space="0" w:color="auto"/>
            </w:tcBorders>
            <w:shd w:val="clear" w:color="auto" w:fill="auto"/>
            <w:hideMark/>
          </w:tcPr>
          <w:p w14:paraId="71A4E2F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informacija pareiškėjui teikiama nustatyta tvarka ir terminais?</w:t>
            </w:r>
          </w:p>
        </w:tc>
        <w:tc>
          <w:tcPr>
            <w:tcW w:w="1494" w:type="dxa"/>
            <w:tcBorders>
              <w:top w:val="nil"/>
              <w:left w:val="nil"/>
              <w:bottom w:val="single" w:sz="4" w:space="0" w:color="auto"/>
              <w:right w:val="single" w:sz="4" w:space="0" w:color="auto"/>
            </w:tcBorders>
            <w:shd w:val="clear" w:color="auto" w:fill="auto"/>
            <w:noWrap/>
            <w:hideMark/>
          </w:tcPr>
          <w:p w14:paraId="5DA34F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5D2B0F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2768318"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2E78845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13.</w:t>
            </w:r>
          </w:p>
        </w:tc>
        <w:tc>
          <w:tcPr>
            <w:tcW w:w="3989" w:type="dxa"/>
            <w:tcBorders>
              <w:top w:val="nil"/>
              <w:left w:val="nil"/>
              <w:bottom w:val="single" w:sz="4" w:space="0" w:color="auto"/>
              <w:right w:val="single" w:sz="4" w:space="0" w:color="auto"/>
            </w:tcBorders>
            <w:shd w:val="clear" w:color="auto" w:fill="auto"/>
            <w:hideMark/>
          </w:tcPr>
          <w:p w14:paraId="6079A3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pasirinko tinkamiausią jam informacijos priėmimo būdą (telefonu ir (ar) internetu?</w:t>
            </w:r>
          </w:p>
        </w:tc>
        <w:tc>
          <w:tcPr>
            <w:tcW w:w="1494" w:type="dxa"/>
            <w:tcBorders>
              <w:top w:val="nil"/>
              <w:left w:val="nil"/>
              <w:bottom w:val="single" w:sz="4" w:space="0" w:color="auto"/>
              <w:right w:val="single" w:sz="4" w:space="0" w:color="auto"/>
            </w:tcBorders>
            <w:shd w:val="clear" w:color="auto" w:fill="auto"/>
            <w:noWrap/>
            <w:hideMark/>
          </w:tcPr>
          <w:p w14:paraId="3571BC7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6758BDC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76DFE71"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279001D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14.</w:t>
            </w:r>
          </w:p>
        </w:tc>
        <w:tc>
          <w:tcPr>
            <w:tcW w:w="3989" w:type="dxa"/>
            <w:tcBorders>
              <w:top w:val="nil"/>
              <w:left w:val="nil"/>
              <w:bottom w:val="single" w:sz="4" w:space="0" w:color="auto"/>
              <w:right w:val="single" w:sz="4" w:space="0" w:color="auto"/>
            </w:tcBorders>
            <w:shd w:val="clear" w:color="auto" w:fill="auto"/>
            <w:hideMark/>
          </w:tcPr>
          <w:p w14:paraId="5AA371F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būdus  gautai informacijai fiksuoti?</w:t>
            </w:r>
          </w:p>
        </w:tc>
        <w:tc>
          <w:tcPr>
            <w:tcW w:w="1494" w:type="dxa"/>
            <w:tcBorders>
              <w:top w:val="nil"/>
              <w:left w:val="nil"/>
              <w:bottom w:val="single" w:sz="4" w:space="0" w:color="auto"/>
              <w:right w:val="single" w:sz="4" w:space="0" w:color="auto"/>
            </w:tcBorders>
            <w:shd w:val="clear" w:color="auto" w:fill="auto"/>
            <w:noWrap/>
            <w:hideMark/>
          </w:tcPr>
          <w:p w14:paraId="4B57066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649DDE8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FA5562F"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1C6E70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15.</w:t>
            </w:r>
          </w:p>
        </w:tc>
        <w:tc>
          <w:tcPr>
            <w:tcW w:w="3989" w:type="dxa"/>
            <w:tcBorders>
              <w:top w:val="nil"/>
              <w:left w:val="nil"/>
              <w:bottom w:val="single" w:sz="4" w:space="0" w:color="auto"/>
              <w:right w:val="single" w:sz="4" w:space="0" w:color="auto"/>
            </w:tcBorders>
            <w:shd w:val="clear" w:color="auto" w:fill="auto"/>
            <w:hideMark/>
          </w:tcPr>
          <w:p w14:paraId="7699D74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kuria  pateikta informacija registruojama ir nagrinėjama?</w:t>
            </w:r>
          </w:p>
        </w:tc>
        <w:tc>
          <w:tcPr>
            <w:tcW w:w="1494" w:type="dxa"/>
            <w:tcBorders>
              <w:top w:val="nil"/>
              <w:left w:val="nil"/>
              <w:bottom w:val="single" w:sz="4" w:space="0" w:color="auto"/>
              <w:right w:val="single" w:sz="4" w:space="0" w:color="auto"/>
            </w:tcBorders>
            <w:shd w:val="clear" w:color="auto" w:fill="auto"/>
            <w:noWrap/>
            <w:hideMark/>
          </w:tcPr>
          <w:p w14:paraId="06E584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2E0DBA0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C632717" w14:textId="77777777" w:rsidTr="003A7262">
        <w:trPr>
          <w:trHeight w:val="2016"/>
        </w:trPr>
        <w:tc>
          <w:tcPr>
            <w:tcW w:w="960" w:type="dxa"/>
            <w:tcBorders>
              <w:top w:val="nil"/>
              <w:left w:val="single" w:sz="4" w:space="0" w:color="auto"/>
              <w:bottom w:val="single" w:sz="4" w:space="0" w:color="auto"/>
              <w:right w:val="single" w:sz="4" w:space="0" w:color="auto"/>
            </w:tcBorders>
            <w:shd w:val="clear" w:color="auto" w:fill="auto"/>
            <w:noWrap/>
            <w:hideMark/>
          </w:tcPr>
          <w:p w14:paraId="64E82E2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16.</w:t>
            </w:r>
          </w:p>
        </w:tc>
        <w:tc>
          <w:tcPr>
            <w:tcW w:w="3989" w:type="dxa"/>
            <w:tcBorders>
              <w:top w:val="nil"/>
              <w:left w:val="nil"/>
              <w:bottom w:val="single" w:sz="4" w:space="0" w:color="auto"/>
              <w:right w:val="single" w:sz="4" w:space="0" w:color="auto"/>
            </w:tcBorders>
            <w:shd w:val="clear" w:color="auto" w:fill="auto"/>
            <w:hideMark/>
          </w:tcPr>
          <w:p w14:paraId="3A3F69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įgyvendina organizacines, technines ir programines priemones, kurios padeda užtikrinti informacijos apsaugą nuo atsitiktinio ar neteisėto sunaikinimo, pakeitimo, atskleidimo, atsitiktinio praradimo, neteisėtos tiesioginės ar netiesioginės prieigos prie jos ar kitokio neteisėto tvarkymo? Ar  vadovas nustatė šių priemonių peržiūros, o prireikus – atnaujinimo periodiškumą?</w:t>
            </w:r>
          </w:p>
        </w:tc>
        <w:tc>
          <w:tcPr>
            <w:tcW w:w="1494" w:type="dxa"/>
            <w:tcBorders>
              <w:top w:val="nil"/>
              <w:left w:val="nil"/>
              <w:bottom w:val="single" w:sz="4" w:space="0" w:color="auto"/>
              <w:right w:val="single" w:sz="4" w:space="0" w:color="auto"/>
            </w:tcBorders>
            <w:shd w:val="clear" w:color="auto" w:fill="auto"/>
            <w:noWrap/>
            <w:hideMark/>
          </w:tcPr>
          <w:p w14:paraId="2DB6C4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5791B89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48A2040"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52DF539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lastRenderedPageBreak/>
              <w:t>17.</w:t>
            </w:r>
          </w:p>
        </w:tc>
        <w:tc>
          <w:tcPr>
            <w:tcW w:w="3989" w:type="dxa"/>
            <w:tcBorders>
              <w:top w:val="nil"/>
              <w:left w:val="nil"/>
              <w:bottom w:val="single" w:sz="4" w:space="0" w:color="auto"/>
              <w:right w:val="single" w:sz="4" w:space="0" w:color="auto"/>
            </w:tcBorders>
            <w:shd w:val="clear" w:color="auto" w:fill="auto"/>
            <w:hideMark/>
          </w:tcPr>
          <w:p w14:paraId="5C9728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užtikrinama  pateiktos ir valstybės informacinėje sistemoje ir (ar) žinybiniame registre tvarkomos informacijos sauga?</w:t>
            </w:r>
          </w:p>
        </w:tc>
        <w:tc>
          <w:tcPr>
            <w:tcW w:w="1494" w:type="dxa"/>
            <w:tcBorders>
              <w:top w:val="nil"/>
              <w:left w:val="nil"/>
              <w:bottom w:val="single" w:sz="4" w:space="0" w:color="auto"/>
              <w:right w:val="single" w:sz="4" w:space="0" w:color="auto"/>
            </w:tcBorders>
            <w:shd w:val="clear" w:color="auto" w:fill="auto"/>
            <w:noWrap/>
            <w:hideMark/>
          </w:tcPr>
          <w:p w14:paraId="2DF093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0146CF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C16597B"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203E1B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18.</w:t>
            </w:r>
          </w:p>
        </w:tc>
        <w:tc>
          <w:tcPr>
            <w:tcW w:w="3989" w:type="dxa"/>
            <w:tcBorders>
              <w:top w:val="nil"/>
              <w:left w:val="nil"/>
              <w:bottom w:val="single" w:sz="4" w:space="0" w:color="auto"/>
              <w:right w:val="single" w:sz="4" w:space="0" w:color="auto"/>
            </w:tcBorders>
            <w:shd w:val="clear" w:color="auto" w:fill="auto"/>
            <w:hideMark/>
          </w:tcPr>
          <w:p w14:paraId="39F7CE4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įgyvendinamos organizacinės ir techninės asmens duomenų saugumo priemones atitinka išdėstytas rašytinės formos dokumente?</w:t>
            </w:r>
          </w:p>
        </w:tc>
        <w:tc>
          <w:tcPr>
            <w:tcW w:w="1494" w:type="dxa"/>
            <w:tcBorders>
              <w:top w:val="nil"/>
              <w:left w:val="nil"/>
              <w:bottom w:val="single" w:sz="4" w:space="0" w:color="auto"/>
              <w:right w:val="single" w:sz="4" w:space="0" w:color="auto"/>
            </w:tcBorders>
            <w:shd w:val="clear" w:color="auto" w:fill="auto"/>
            <w:noWrap/>
            <w:hideMark/>
          </w:tcPr>
          <w:p w14:paraId="72B0C42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0263072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86B668D"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707396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19.</w:t>
            </w:r>
          </w:p>
        </w:tc>
        <w:tc>
          <w:tcPr>
            <w:tcW w:w="3989" w:type="dxa"/>
            <w:tcBorders>
              <w:top w:val="nil"/>
              <w:left w:val="nil"/>
              <w:bottom w:val="single" w:sz="4" w:space="0" w:color="auto"/>
              <w:right w:val="single" w:sz="4" w:space="0" w:color="auto"/>
            </w:tcBorders>
            <w:shd w:val="clear" w:color="auto" w:fill="auto"/>
            <w:hideMark/>
          </w:tcPr>
          <w:p w14:paraId="1D583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asmens duomenų valdytojas užtikrina, kad įgyvendintos organizacinės ir techninės duomenų saugumo priemonės būtų periodiškai peržiūrimos ir prireikus atnaujinamos?</w:t>
            </w:r>
          </w:p>
        </w:tc>
        <w:tc>
          <w:tcPr>
            <w:tcW w:w="1494" w:type="dxa"/>
            <w:tcBorders>
              <w:top w:val="nil"/>
              <w:left w:val="nil"/>
              <w:bottom w:val="single" w:sz="4" w:space="0" w:color="auto"/>
              <w:right w:val="single" w:sz="4" w:space="0" w:color="auto"/>
            </w:tcBorders>
            <w:shd w:val="clear" w:color="auto" w:fill="auto"/>
            <w:noWrap/>
            <w:hideMark/>
          </w:tcPr>
          <w:p w14:paraId="5BA581F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777897F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31BC04C"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7B4A1E7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20.</w:t>
            </w:r>
          </w:p>
        </w:tc>
        <w:tc>
          <w:tcPr>
            <w:tcW w:w="3989" w:type="dxa"/>
            <w:tcBorders>
              <w:top w:val="nil"/>
              <w:left w:val="nil"/>
              <w:bottom w:val="single" w:sz="4" w:space="0" w:color="auto"/>
              <w:right w:val="single" w:sz="4" w:space="0" w:color="auto"/>
            </w:tcBorders>
            <w:shd w:val="clear" w:color="auto" w:fill="auto"/>
            <w:hideMark/>
          </w:tcPr>
          <w:p w14:paraId="658097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įgaliotas asmuo užtikrina  gautos informacijos apie pažeidimus konfidencialumą?</w:t>
            </w:r>
          </w:p>
        </w:tc>
        <w:tc>
          <w:tcPr>
            <w:tcW w:w="1494" w:type="dxa"/>
            <w:tcBorders>
              <w:top w:val="nil"/>
              <w:left w:val="nil"/>
              <w:bottom w:val="single" w:sz="4" w:space="0" w:color="auto"/>
              <w:right w:val="single" w:sz="4" w:space="0" w:color="auto"/>
            </w:tcBorders>
            <w:shd w:val="clear" w:color="auto" w:fill="auto"/>
            <w:noWrap/>
            <w:hideMark/>
          </w:tcPr>
          <w:p w14:paraId="1140C72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7D2582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2C8588D4" w14:textId="77777777" w:rsidTr="003A7262">
        <w:trPr>
          <w:trHeight w:val="1440"/>
        </w:trPr>
        <w:tc>
          <w:tcPr>
            <w:tcW w:w="960" w:type="dxa"/>
            <w:tcBorders>
              <w:top w:val="nil"/>
              <w:left w:val="single" w:sz="4" w:space="0" w:color="auto"/>
              <w:bottom w:val="single" w:sz="4" w:space="0" w:color="auto"/>
              <w:right w:val="single" w:sz="4" w:space="0" w:color="auto"/>
            </w:tcBorders>
            <w:shd w:val="clear" w:color="auto" w:fill="auto"/>
            <w:noWrap/>
            <w:hideMark/>
          </w:tcPr>
          <w:p w14:paraId="7AACD82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21.</w:t>
            </w:r>
          </w:p>
        </w:tc>
        <w:tc>
          <w:tcPr>
            <w:tcW w:w="3989" w:type="dxa"/>
            <w:tcBorders>
              <w:top w:val="nil"/>
              <w:left w:val="nil"/>
              <w:bottom w:val="single" w:sz="4" w:space="0" w:color="auto"/>
              <w:right w:val="single" w:sz="4" w:space="0" w:color="auto"/>
            </w:tcBorders>
            <w:shd w:val="clear" w:color="auto" w:fill="auto"/>
            <w:hideMark/>
          </w:tcPr>
          <w:p w14:paraId="53EC76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nustatyta tvarka, pagal kurią registruojami duomenys apie užfiksuotos gautos informacijos kopijų darymą, garso įrašų perklausimą, užrašytos ar elektroniniu būdu gautos informacijos peržiūrėjimą (kas, kada ir kokiais tikslais šiuos veiksmus atliko)?</w:t>
            </w:r>
          </w:p>
        </w:tc>
        <w:tc>
          <w:tcPr>
            <w:tcW w:w="1494" w:type="dxa"/>
            <w:tcBorders>
              <w:top w:val="nil"/>
              <w:left w:val="nil"/>
              <w:bottom w:val="single" w:sz="4" w:space="0" w:color="auto"/>
              <w:right w:val="single" w:sz="4" w:space="0" w:color="auto"/>
            </w:tcBorders>
            <w:shd w:val="clear" w:color="auto" w:fill="auto"/>
            <w:noWrap/>
            <w:hideMark/>
          </w:tcPr>
          <w:p w14:paraId="3198759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40E501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EAF9927"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19DEE5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22.</w:t>
            </w:r>
          </w:p>
        </w:tc>
        <w:tc>
          <w:tcPr>
            <w:tcW w:w="3989" w:type="dxa"/>
            <w:tcBorders>
              <w:top w:val="nil"/>
              <w:left w:val="nil"/>
              <w:bottom w:val="single" w:sz="4" w:space="0" w:color="auto"/>
              <w:right w:val="single" w:sz="4" w:space="0" w:color="auto"/>
            </w:tcBorders>
            <w:shd w:val="clear" w:color="auto" w:fill="auto"/>
            <w:hideMark/>
          </w:tcPr>
          <w:p w14:paraId="17066B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užtikrina minimalius vidaus administravimo ir kitų bendrųjų veiklos dokumentų saugojimo terminus?</w:t>
            </w:r>
          </w:p>
        </w:tc>
        <w:tc>
          <w:tcPr>
            <w:tcW w:w="1494" w:type="dxa"/>
            <w:tcBorders>
              <w:top w:val="nil"/>
              <w:left w:val="nil"/>
              <w:bottom w:val="single" w:sz="4" w:space="0" w:color="auto"/>
              <w:right w:val="single" w:sz="4" w:space="0" w:color="auto"/>
            </w:tcBorders>
            <w:shd w:val="clear" w:color="auto" w:fill="auto"/>
            <w:noWrap/>
            <w:hideMark/>
          </w:tcPr>
          <w:p w14:paraId="6C5911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2FF32A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0AECBE1C"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519322D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23.</w:t>
            </w:r>
          </w:p>
        </w:tc>
        <w:tc>
          <w:tcPr>
            <w:tcW w:w="3989" w:type="dxa"/>
            <w:tcBorders>
              <w:top w:val="nil"/>
              <w:left w:val="nil"/>
              <w:bottom w:val="single" w:sz="4" w:space="0" w:color="auto"/>
              <w:right w:val="single" w:sz="4" w:space="0" w:color="auto"/>
            </w:tcBorders>
            <w:shd w:val="clear" w:color="auto" w:fill="auto"/>
            <w:hideMark/>
          </w:tcPr>
          <w:p w14:paraId="14AB87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vadovas nustatė informacijos apie pažeidimus naikinimo tvarką pasibaigus jos saugojimo laikui?</w:t>
            </w:r>
          </w:p>
        </w:tc>
        <w:tc>
          <w:tcPr>
            <w:tcW w:w="1494" w:type="dxa"/>
            <w:tcBorders>
              <w:top w:val="nil"/>
              <w:left w:val="nil"/>
              <w:bottom w:val="single" w:sz="4" w:space="0" w:color="auto"/>
              <w:right w:val="single" w:sz="4" w:space="0" w:color="auto"/>
            </w:tcBorders>
            <w:shd w:val="clear" w:color="auto" w:fill="auto"/>
            <w:noWrap/>
            <w:hideMark/>
          </w:tcPr>
          <w:p w14:paraId="1387FE4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6331DCB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E146708" w14:textId="77777777" w:rsidTr="003A7262">
        <w:trPr>
          <w:trHeight w:val="576"/>
        </w:trPr>
        <w:tc>
          <w:tcPr>
            <w:tcW w:w="960" w:type="dxa"/>
            <w:tcBorders>
              <w:top w:val="nil"/>
              <w:left w:val="single" w:sz="4" w:space="0" w:color="auto"/>
              <w:bottom w:val="single" w:sz="4" w:space="0" w:color="auto"/>
              <w:right w:val="single" w:sz="4" w:space="0" w:color="auto"/>
            </w:tcBorders>
            <w:shd w:val="clear" w:color="auto" w:fill="auto"/>
            <w:noWrap/>
            <w:hideMark/>
          </w:tcPr>
          <w:p w14:paraId="3745EE0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24.</w:t>
            </w:r>
          </w:p>
        </w:tc>
        <w:tc>
          <w:tcPr>
            <w:tcW w:w="3989" w:type="dxa"/>
            <w:tcBorders>
              <w:top w:val="nil"/>
              <w:left w:val="nil"/>
              <w:bottom w:val="single" w:sz="4" w:space="0" w:color="auto"/>
              <w:right w:val="single" w:sz="4" w:space="0" w:color="auto"/>
            </w:tcBorders>
            <w:shd w:val="clear" w:color="auto" w:fill="auto"/>
            <w:hideMark/>
          </w:tcPr>
          <w:p w14:paraId="10CA0CD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informacijos teikimo informacinė aplinka yra pritaikyta neįgaliųjų specialiesiems poreikiams?</w:t>
            </w:r>
          </w:p>
        </w:tc>
        <w:tc>
          <w:tcPr>
            <w:tcW w:w="1494" w:type="dxa"/>
            <w:tcBorders>
              <w:top w:val="nil"/>
              <w:left w:val="nil"/>
              <w:bottom w:val="single" w:sz="4" w:space="0" w:color="auto"/>
              <w:right w:val="single" w:sz="4" w:space="0" w:color="auto"/>
            </w:tcBorders>
            <w:shd w:val="clear" w:color="auto" w:fill="auto"/>
            <w:noWrap/>
            <w:hideMark/>
          </w:tcPr>
          <w:p w14:paraId="325B5CB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76008C5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3EC3B30"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hideMark/>
          </w:tcPr>
          <w:p w14:paraId="3FC162C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25.</w:t>
            </w:r>
          </w:p>
        </w:tc>
        <w:tc>
          <w:tcPr>
            <w:tcW w:w="3989" w:type="dxa"/>
            <w:tcBorders>
              <w:top w:val="nil"/>
              <w:left w:val="nil"/>
              <w:bottom w:val="single" w:sz="4" w:space="0" w:color="auto"/>
              <w:right w:val="single" w:sz="4" w:space="0" w:color="auto"/>
            </w:tcBorders>
            <w:shd w:val="clear" w:color="auto" w:fill="auto"/>
            <w:hideMark/>
          </w:tcPr>
          <w:p w14:paraId="78F6D0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teikia informaciją tokia forma ir būdais, kokie naudojami ?</w:t>
            </w:r>
          </w:p>
        </w:tc>
        <w:tc>
          <w:tcPr>
            <w:tcW w:w="1494" w:type="dxa"/>
            <w:tcBorders>
              <w:top w:val="nil"/>
              <w:left w:val="nil"/>
              <w:bottom w:val="single" w:sz="4" w:space="0" w:color="auto"/>
              <w:right w:val="single" w:sz="4" w:space="0" w:color="auto"/>
            </w:tcBorders>
            <w:shd w:val="clear" w:color="auto" w:fill="auto"/>
            <w:noWrap/>
            <w:hideMark/>
          </w:tcPr>
          <w:p w14:paraId="2FA0C3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457711A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6CD14FFA"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hideMark/>
          </w:tcPr>
          <w:p w14:paraId="18A750E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26.</w:t>
            </w:r>
          </w:p>
        </w:tc>
        <w:tc>
          <w:tcPr>
            <w:tcW w:w="3989" w:type="dxa"/>
            <w:tcBorders>
              <w:top w:val="nil"/>
              <w:left w:val="nil"/>
              <w:bottom w:val="single" w:sz="4" w:space="0" w:color="auto"/>
              <w:right w:val="single" w:sz="4" w:space="0" w:color="auto"/>
            </w:tcBorders>
            <w:shd w:val="clear" w:color="auto" w:fill="auto"/>
            <w:hideMark/>
          </w:tcPr>
          <w:p w14:paraId="65D80ED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su įslaptinta informacija dirba ar susipažįsta tik darbuotojai, kuriems išduoti asmens patikimumo pažymėjimai arba leidimai dirbti ar susipažinti su įslaptinta informacija?</w:t>
            </w:r>
          </w:p>
        </w:tc>
        <w:tc>
          <w:tcPr>
            <w:tcW w:w="1494" w:type="dxa"/>
            <w:tcBorders>
              <w:top w:val="nil"/>
              <w:left w:val="nil"/>
              <w:bottom w:val="single" w:sz="4" w:space="0" w:color="auto"/>
              <w:right w:val="single" w:sz="4" w:space="0" w:color="auto"/>
            </w:tcBorders>
            <w:shd w:val="clear" w:color="auto" w:fill="auto"/>
            <w:noWrap/>
            <w:hideMark/>
          </w:tcPr>
          <w:p w14:paraId="2CBEA5FA"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28F227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273EB53" w14:textId="77777777" w:rsidTr="003A7262">
        <w:trPr>
          <w:trHeight w:val="876"/>
        </w:trPr>
        <w:tc>
          <w:tcPr>
            <w:tcW w:w="960" w:type="dxa"/>
            <w:tcBorders>
              <w:top w:val="nil"/>
              <w:left w:val="single" w:sz="4" w:space="0" w:color="auto"/>
              <w:bottom w:val="single" w:sz="4" w:space="0" w:color="auto"/>
              <w:right w:val="single" w:sz="4" w:space="0" w:color="auto"/>
            </w:tcBorders>
            <w:shd w:val="clear" w:color="auto" w:fill="auto"/>
            <w:noWrap/>
            <w:hideMark/>
          </w:tcPr>
          <w:p w14:paraId="34F6086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27.</w:t>
            </w:r>
          </w:p>
        </w:tc>
        <w:tc>
          <w:tcPr>
            <w:tcW w:w="3989" w:type="dxa"/>
            <w:tcBorders>
              <w:top w:val="nil"/>
              <w:left w:val="nil"/>
              <w:bottom w:val="single" w:sz="4" w:space="0" w:color="auto"/>
              <w:right w:val="single" w:sz="4" w:space="0" w:color="auto"/>
            </w:tcBorders>
            <w:shd w:val="clear" w:color="auto" w:fill="auto"/>
            <w:hideMark/>
          </w:tcPr>
          <w:p w14:paraId="5DAC541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darbuotojas nesinaudoja ir neleidžia naudotis tarnybine ar su darbu susijusia informacija kitokia tvarka ir mastu, nei nustato teisės aktai?</w:t>
            </w:r>
          </w:p>
        </w:tc>
        <w:tc>
          <w:tcPr>
            <w:tcW w:w="1494" w:type="dxa"/>
            <w:tcBorders>
              <w:top w:val="nil"/>
              <w:left w:val="nil"/>
              <w:bottom w:val="single" w:sz="4" w:space="0" w:color="auto"/>
              <w:right w:val="single" w:sz="4" w:space="0" w:color="auto"/>
            </w:tcBorders>
            <w:shd w:val="clear" w:color="auto" w:fill="auto"/>
            <w:noWrap/>
            <w:hideMark/>
          </w:tcPr>
          <w:p w14:paraId="3722006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475" w:type="dxa"/>
            <w:tcBorders>
              <w:top w:val="nil"/>
              <w:left w:val="nil"/>
              <w:bottom w:val="single" w:sz="4" w:space="0" w:color="auto"/>
              <w:right w:val="single" w:sz="4" w:space="0" w:color="auto"/>
            </w:tcBorders>
            <w:shd w:val="clear" w:color="auto" w:fill="auto"/>
            <w:noWrap/>
            <w:hideMark/>
          </w:tcPr>
          <w:p w14:paraId="2E76E67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83E93BE" w14:textId="77777777" w:rsidTr="003A7262">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54179A4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89" w:type="dxa"/>
            <w:tcBorders>
              <w:top w:val="single" w:sz="8" w:space="0" w:color="auto"/>
              <w:left w:val="nil"/>
              <w:bottom w:val="single" w:sz="4" w:space="0" w:color="auto"/>
              <w:right w:val="single" w:sz="4" w:space="0" w:color="auto"/>
            </w:tcBorders>
            <w:shd w:val="clear" w:color="auto" w:fill="auto"/>
            <w:vAlign w:val="bottom"/>
            <w:hideMark/>
          </w:tcPr>
          <w:p w14:paraId="288783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94" w:type="dxa"/>
            <w:tcBorders>
              <w:top w:val="single" w:sz="8" w:space="0" w:color="auto"/>
              <w:left w:val="nil"/>
              <w:bottom w:val="single" w:sz="4" w:space="0" w:color="auto"/>
              <w:right w:val="single" w:sz="4" w:space="0" w:color="auto"/>
            </w:tcBorders>
            <w:shd w:val="clear" w:color="auto" w:fill="auto"/>
            <w:noWrap/>
            <w:vAlign w:val="bottom"/>
            <w:hideMark/>
          </w:tcPr>
          <w:p w14:paraId="71C4AFBB"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75" w:type="dxa"/>
            <w:tcBorders>
              <w:top w:val="single" w:sz="8" w:space="0" w:color="auto"/>
              <w:left w:val="nil"/>
              <w:bottom w:val="single" w:sz="4" w:space="0" w:color="auto"/>
              <w:right w:val="single" w:sz="8" w:space="0" w:color="auto"/>
            </w:tcBorders>
            <w:shd w:val="clear" w:color="auto" w:fill="auto"/>
            <w:noWrap/>
            <w:vAlign w:val="bottom"/>
            <w:hideMark/>
          </w:tcPr>
          <w:p w14:paraId="219690D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5241B84"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03B6B67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89" w:type="dxa"/>
            <w:tcBorders>
              <w:top w:val="nil"/>
              <w:left w:val="nil"/>
              <w:bottom w:val="single" w:sz="4" w:space="0" w:color="auto"/>
              <w:right w:val="single" w:sz="4" w:space="0" w:color="auto"/>
            </w:tcBorders>
            <w:shd w:val="clear" w:color="auto" w:fill="auto"/>
            <w:vAlign w:val="bottom"/>
            <w:hideMark/>
          </w:tcPr>
          <w:p w14:paraId="1383CAC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94" w:type="dxa"/>
            <w:tcBorders>
              <w:top w:val="nil"/>
              <w:left w:val="nil"/>
              <w:bottom w:val="single" w:sz="4" w:space="0" w:color="auto"/>
              <w:right w:val="single" w:sz="4" w:space="0" w:color="auto"/>
            </w:tcBorders>
            <w:shd w:val="clear" w:color="auto" w:fill="auto"/>
            <w:noWrap/>
            <w:vAlign w:val="bottom"/>
            <w:hideMark/>
          </w:tcPr>
          <w:p w14:paraId="42070750"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75" w:type="dxa"/>
            <w:tcBorders>
              <w:top w:val="nil"/>
              <w:left w:val="nil"/>
              <w:bottom w:val="single" w:sz="4" w:space="0" w:color="auto"/>
              <w:right w:val="single" w:sz="8" w:space="0" w:color="auto"/>
            </w:tcBorders>
            <w:shd w:val="clear" w:color="auto" w:fill="auto"/>
            <w:noWrap/>
            <w:vAlign w:val="bottom"/>
            <w:hideMark/>
          </w:tcPr>
          <w:p w14:paraId="22B06BC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64E5C31"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35408FD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3989" w:type="dxa"/>
            <w:tcBorders>
              <w:top w:val="nil"/>
              <w:left w:val="nil"/>
              <w:bottom w:val="single" w:sz="4" w:space="0" w:color="auto"/>
              <w:right w:val="single" w:sz="4" w:space="0" w:color="auto"/>
            </w:tcBorders>
            <w:shd w:val="clear" w:color="auto" w:fill="auto"/>
            <w:vAlign w:val="bottom"/>
            <w:hideMark/>
          </w:tcPr>
          <w:p w14:paraId="08D9F7E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94" w:type="dxa"/>
            <w:tcBorders>
              <w:top w:val="nil"/>
              <w:left w:val="nil"/>
              <w:bottom w:val="single" w:sz="4" w:space="0" w:color="auto"/>
              <w:right w:val="single" w:sz="4" w:space="0" w:color="auto"/>
            </w:tcBorders>
            <w:shd w:val="clear" w:color="auto" w:fill="auto"/>
            <w:noWrap/>
            <w:vAlign w:val="bottom"/>
            <w:hideMark/>
          </w:tcPr>
          <w:p w14:paraId="2D0739FF"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75" w:type="dxa"/>
            <w:tcBorders>
              <w:top w:val="nil"/>
              <w:left w:val="nil"/>
              <w:bottom w:val="single" w:sz="4" w:space="0" w:color="auto"/>
              <w:right w:val="single" w:sz="8" w:space="0" w:color="auto"/>
            </w:tcBorders>
            <w:shd w:val="clear" w:color="auto" w:fill="auto"/>
            <w:noWrap/>
            <w:vAlign w:val="bottom"/>
            <w:hideMark/>
          </w:tcPr>
          <w:p w14:paraId="0948BB8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12FB9C9F"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733A83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3989" w:type="dxa"/>
            <w:tcBorders>
              <w:top w:val="nil"/>
              <w:left w:val="nil"/>
              <w:bottom w:val="single" w:sz="4" w:space="0" w:color="auto"/>
              <w:right w:val="single" w:sz="4" w:space="0" w:color="auto"/>
            </w:tcBorders>
            <w:shd w:val="clear" w:color="auto" w:fill="auto"/>
            <w:vAlign w:val="bottom"/>
            <w:hideMark/>
          </w:tcPr>
          <w:p w14:paraId="23C8BC0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94" w:type="dxa"/>
            <w:tcBorders>
              <w:top w:val="nil"/>
              <w:left w:val="nil"/>
              <w:bottom w:val="single" w:sz="4" w:space="0" w:color="auto"/>
              <w:right w:val="single" w:sz="4" w:space="0" w:color="auto"/>
            </w:tcBorders>
            <w:shd w:val="clear" w:color="auto" w:fill="auto"/>
            <w:noWrap/>
            <w:vAlign w:val="bottom"/>
            <w:hideMark/>
          </w:tcPr>
          <w:p w14:paraId="66E1B939"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75" w:type="dxa"/>
            <w:tcBorders>
              <w:top w:val="nil"/>
              <w:left w:val="nil"/>
              <w:bottom w:val="single" w:sz="4" w:space="0" w:color="auto"/>
              <w:right w:val="single" w:sz="8" w:space="0" w:color="auto"/>
            </w:tcBorders>
            <w:shd w:val="clear" w:color="auto" w:fill="auto"/>
            <w:noWrap/>
            <w:vAlign w:val="bottom"/>
            <w:hideMark/>
          </w:tcPr>
          <w:p w14:paraId="7C8B9C6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D0A2CA8"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B42FA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single" w:sz="4" w:space="0" w:color="auto"/>
              <w:right w:val="single" w:sz="4" w:space="0" w:color="auto"/>
            </w:tcBorders>
            <w:shd w:val="clear" w:color="auto" w:fill="auto"/>
            <w:vAlign w:val="bottom"/>
            <w:hideMark/>
          </w:tcPr>
          <w:p w14:paraId="7094830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94" w:type="dxa"/>
            <w:tcBorders>
              <w:top w:val="nil"/>
              <w:left w:val="nil"/>
              <w:bottom w:val="single" w:sz="4" w:space="0" w:color="auto"/>
              <w:right w:val="single" w:sz="4" w:space="0" w:color="auto"/>
            </w:tcBorders>
            <w:shd w:val="clear" w:color="auto" w:fill="auto"/>
            <w:noWrap/>
            <w:vAlign w:val="bottom"/>
            <w:hideMark/>
          </w:tcPr>
          <w:p w14:paraId="0C73F605"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475" w:type="dxa"/>
            <w:tcBorders>
              <w:top w:val="nil"/>
              <w:left w:val="nil"/>
              <w:bottom w:val="single" w:sz="4" w:space="0" w:color="auto"/>
              <w:right w:val="single" w:sz="8" w:space="0" w:color="auto"/>
            </w:tcBorders>
            <w:shd w:val="clear" w:color="auto" w:fill="auto"/>
            <w:noWrap/>
            <w:vAlign w:val="bottom"/>
            <w:hideMark/>
          </w:tcPr>
          <w:p w14:paraId="57B1DA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71C511CC" w14:textId="77777777" w:rsidTr="003A726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A600ED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single" w:sz="8" w:space="0" w:color="auto"/>
              <w:right w:val="single" w:sz="4" w:space="0" w:color="auto"/>
            </w:tcBorders>
            <w:shd w:val="clear" w:color="auto" w:fill="auto"/>
            <w:vAlign w:val="bottom"/>
            <w:hideMark/>
          </w:tcPr>
          <w:p w14:paraId="0226E1FF"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494" w:type="dxa"/>
            <w:tcBorders>
              <w:top w:val="nil"/>
              <w:left w:val="nil"/>
              <w:bottom w:val="single" w:sz="8" w:space="0" w:color="auto"/>
              <w:right w:val="single" w:sz="4" w:space="0" w:color="auto"/>
            </w:tcBorders>
            <w:shd w:val="clear" w:color="auto" w:fill="auto"/>
            <w:noWrap/>
            <w:vAlign w:val="bottom"/>
            <w:hideMark/>
          </w:tcPr>
          <w:p w14:paraId="28B89F79"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475" w:type="dxa"/>
            <w:tcBorders>
              <w:top w:val="nil"/>
              <w:left w:val="nil"/>
              <w:bottom w:val="single" w:sz="8" w:space="0" w:color="auto"/>
              <w:right w:val="single" w:sz="8" w:space="0" w:color="auto"/>
            </w:tcBorders>
            <w:shd w:val="clear" w:color="auto" w:fill="auto"/>
            <w:noWrap/>
            <w:vAlign w:val="bottom"/>
            <w:hideMark/>
          </w:tcPr>
          <w:p w14:paraId="4DCAA266"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4DD77C1C" w14:textId="77777777" w:rsidTr="003A7262">
        <w:trPr>
          <w:trHeight w:val="300"/>
        </w:trPr>
        <w:tc>
          <w:tcPr>
            <w:tcW w:w="960" w:type="dxa"/>
            <w:tcBorders>
              <w:top w:val="nil"/>
              <w:left w:val="nil"/>
              <w:bottom w:val="nil"/>
              <w:right w:val="nil"/>
            </w:tcBorders>
            <w:shd w:val="clear" w:color="auto" w:fill="auto"/>
            <w:noWrap/>
            <w:vAlign w:val="bottom"/>
            <w:hideMark/>
          </w:tcPr>
          <w:p w14:paraId="3048AAC8" w14:textId="77777777" w:rsidR="00A14C9C" w:rsidRPr="00A14C9C" w:rsidRDefault="00A14C9C" w:rsidP="00A14C9C">
            <w:pPr>
              <w:spacing w:line="240" w:lineRule="auto"/>
              <w:jc w:val="center"/>
              <w:rPr>
                <w:b/>
                <w:bCs/>
                <w:color w:val="000000"/>
                <w:sz w:val="20"/>
                <w:szCs w:val="20"/>
                <w:lang w:val="lt-LT" w:eastAsia="lt-LT"/>
              </w:rPr>
            </w:pPr>
          </w:p>
        </w:tc>
        <w:tc>
          <w:tcPr>
            <w:tcW w:w="3989" w:type="dxa"/>
            <w:tcBorders>
              <w:top w:val="nil"/>
              <w:left w:val="nil"/>
              <w:bottom w:val="nil"/>
              <w:right w:val="nil"/>
            </w:tcBorders>
            <w:shd w:val="clear" w:color="auto" w:fill="auto"/>
            <w:vAlign w:val="bottom"/>
            <w:hideMark/>
          </w:tcPr>
          <w:p w14:paraId="6ECC953E" w14:textId="77777777" w:rsidR="00A14C9C" w:rsidRPr="00A14C9C" w:rsidRDefault="00A14C9C" w:rsidP="00A14C9C">
            <w:pPr>
              <w:spacing w:line="240" w:lineRule="auto"/>
              <w:jc w:val="left"/>
              <w:rPr>
                <w:sz w:val="20"/>
                <w:szCs w:val="20"/>
                <w:lang w:val="lt-LT" w:eastAsia="lt-LT"/>
              </w:rPr>
            </w:pPr>
          </w:p>
        </w:tc>
        <w:tc>
          <w:tcPr>
            <w:tcW w:w="1494" w:type="dxa"/>
            <w:tcBorders>
              <w:top w:val="nil"/>
              <w:left w:val="nil"/>
              <w:bottom w:val="nil"/>
              <w:right w:val="nil"/>
            </w:tcBorders>
            <w:shd w:val="clear" w:color="auto" w:fill="auto"/>
            <w:noWrap/>
            <w:vAlign w:val="bottom"/>
            <w:hideMark/>
          </w:tcPr>
          <w:p w14:paraId="39865C84" w14:textId="77777777" w:rsidR="00A14C9C" w:rsidRPr="00A14C9C" w:rsidRDefault="00A14C9C" w:rsidP="00A14C9C">
            <w:pPr>
              <w:spacing w:line="240" w:lineRule="auto"/>
              <w:jc w:val="left"/>
              <w:rPr>
                <w:sz w:val="20"/>
                <w:szCs w:val="20"/>
                <w:lang w:val="lt-LT" w:eastAsia="lt-LT"/>
              </w:rPr>
            </w:pPr>
          </w:p>
        </w:tc>
        <w:tc>
          <w:tcPr>
            <w:tcW w:w="3475" w:type="dxa"/>
            <w:tcBorders>
              <w:top w:val="nil"/>
              <w:left w:val="nil"/>
              <w:bottom w:val="nil"/>
              <w:right w:val="nil"/>
            </w:tcBorders>
            <w:shd w:val="clear" w:color="auto" w:fill="auto"/>
            <w:noWrap/>
            <w:vAlign w:val="bottom"/>
            <w:hideMark/>
          </w:tcPr>
          <w:p w14:paraId="72980A7E" w14:textId="77777777" w:rsidR="00A14C9C" w:rsidRPr="00A14C9C" w:rsidRDefault="00A14C9C" w:rsidP="00A14C9C">
            <w:pPr>
              <w:spacing w:line="240" w:lineRule="auto"/>
              <w:jc w:val="left"/>
              <w:rPr>
                <w:sz w:val="20"/>
                <w:szCs w:val="20"/>
                <w:lang w:val="lt-LT" w:eastAsia="lt-LT"/>
              </w:rPr>
            </w:pPr>
          </w:p>
        </w:tc>
      </w:tr>
      <w:tr w:rsidR="00A14C9C" w:rsidRPr="00A14C9C" w14:paraId="3BCC0DF9" w14:textId="77777777" w:rsidTr="003A7262">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5EC10D3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8958" w:type="dxa"/>
            <w:gridSpan w:val="3"/>
            <w:tcBorders>
              <w:top w:val="single" w:sz="8" w:space="0" w:color="auto"/>
              <w:left w:val="nil"/>
              <w:bottom w:val="nil"/>
              <w:right w:val="single" w:sz="8" w:space="0" w:color="000000"/>
            </w:tcBorders>
            <w:shd w:val="clear" w:color="auto" w:fill="auto"/>
            <w:noWrap/>
            <w:vAlign w:val="bottom"/>
            <w:hideMark/>
          </w:tcPr>
          <w:p w14:paraId="2F250F6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"Informacija ir komunikavimas" vertinimo kriterijai</w:t>
            </w:r>
          </w:p>
        </w:tc>
      </w:tr>
      <w:tr w:rsidR="00A14C9C" w:rsidRPr="00A14C9C" w14:paraId="79DECDB9"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1E40EE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nil"/>
              <w:right w:val="nil"/>
            </w:tcBorders>
            <w:shd w:val="clear" w:color="auto" w:fill="auto"/>
            <w:vAlign w:val="bottom"/>
            <w:hideMark/>
          </w:tcPr>
          <w:p w14:paraId="3C08F90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94" w:type="dxa"/>
            <w:tcBorders>
              <w:top w:val="nil"/>
              <w:left w:val="nil"/>
              <w:bottom w:val="nil"/>
              <w:right w:val="nil"/>
            </w:tcBorders>
            <w:shd w:val="clear" w:color="auto" w:fill="auto"/>
            <w:hideMark/>
          </w:tcPr>
          <w:p w14:paraId="3F45C141"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475" w:type="dxa"/>
            <w:tcBorders>
              <w:top w:val="nil"/>
              <w:left w:val="nil"/>
              <w:bottom w:val="nil"/>
              <w:right w:val="single" w:sz="8" w:space="0" w:color="auto"/>
            </w:tcBorders>
            <w:shd w:val="clear" w:color="auto" w:fill="auto"/>
            <w:hideMark/>
          </w:tcPr>
          <w:p w14:paraId="7213BA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74872DB6"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738723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nil"/>
              <w:right w:val="nil"/>
            </w:tcBorders>
            <w:shd w:val="clear" w:color="auto" w:fill="auto"/>
            <w:vAlign w:val="bottom"/>
            <w:hideMark/>
          </w:tcPr>
          <w:p w14:paraId="2266D1C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94" w:type="dxa"/>
            <w:tcBorders>
              <w:top w:val="nil"/>
              <w:left w:val="nil"/>
              <w:bottom w:val="nil"/>
              <w:right w:val="nil"/>
            </w:tcBorders>
            <w:shd w:val="clear" w:color="auto" w:fill="auto"/>
            <w:hideMark/>
          </w:tcPr>
          <w:p w14:paraId="5D89CC2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475" w:type="dxa"/>
            <w:tcBorders>
              <w:top w:val="nil"/>
              <w:left w:val="nil"/>
              <w:bottom w:val="nil"/>
              <w:right w:val="single" w:sz="8" w:space="0" w:color="auto"/>
            </w:tcBorders>
            <w:shd w:val="clear" w:color="auto" w:fill="auto"/>
            <w:hideMark/>
          </w:tcPr>
          <w:p w14:paraId="0A68E0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18BFE9CD"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00F19E8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nil"/>
              <w:right w:val="nil"/>
            </w:tcBorders>
            <w:shd w:val="clear" w:color="auto" w:fill="auto"/>
            <w:vAlign w:val="bottom"/>
            <w:hideMark/>
          </w:tcPr>
          <w:p w14:paraId="505A3FE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94" w:type="dxa"/>
            <w:tcBorders>
              <w:top w:val="nil"/>
              <w:left w:val="nil"/>
              <w:bottom w:val="nil"/>
              <w:right w:val="nil"/>
            </w:tcBorders>
            <w:shd w:val="clear" w:color="auto" w:fill="auto"/>
            <w:hideMark/>
          </w:tcPr>
          <w:p w14:paraId="3151A176"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475" w:type="dxa"/>
            <w:tcBorders>
              <w:top w:val="nil"/>
              <w:left w:val="nil"/>
              <w:bottom w:val="nil"/>
              <w:right w:val="single" w:sz="8" w:space="0" w:color="auto"/>
            </w:tcBorders>
            <w:shd w:val="clear" w:color="auto" w:fill="auto"/>
            <w:hideMark/>
          </w:tcPr>
          <w:p w14:paraId="23AC017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37ACDE1E" w14:textId="77777777" w:rsidTr="003A7262">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1579153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989" w:type="dxa"/>
            <w:tcBorders>
              <w:top w:val="nil"/>
              <w:left w:val="nil"/>
              <w:bottom w:val="single" w:sz="8" w:space="0" w:color="auto"/>
              <w:right w:val="nil"/>
            </w:tcBorders>
            <w:shd w:val="clear" w:color="auto" w:fill="auto"/>
            <w:vAlign w:val="bottom"/>
            <w:hideMark/>
          </w:tcPr>
          <w:p w14:paraId="612FE49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494" w:type="dxa"/>
            <w:tcBorders>
              <w:top w:val="nil"/>
              <w:left w:val="nil"/>
              <w:bottom w:val="single" w:sz="8" w:space="0" w:color="auto"/>
              <w:right w:val="nil"/>
            </w:tcBorders>
            <w:shd w:val="clear" w:color="auto" w:fill="auto"/>
            <w:hideMark/>
          </w:tcPr>
          <w:p w14:paraId="0560D67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475" w:type="dxa"/>
            <w:tcBorders>
              <w:top w:val="nil"/>
              <w:left w:val="nil"/>
              <w:bottom w:val="single" w:sz="8" w:space="0" w:color="auto"/>
              <w:right w:val="single" w:sz="8" w:space="0" w:color="auto"/>
            </w:tcBorders>
            <w:shd w:val="clear" w:color="auto" w:fill="auto"/>
            <w:hideMark/>
          </w:tcPr>
          <w:p w14:paraId="6F0F43E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7C48E8C7" w14:textId="77777777" w:rsidR="00E237D8" w:rsidRPr="00E237D8" w:rsidRDefault="00E237D8" w:rsidP="00E237D8">
      <w:pPr>
        <w:spacing w:line="300" w:lineRule="atLeast"/>
        <w:rPr>
          <w:lang w:val="lt-LT"/>
        </w:rPr>
      </w:pPr>
      <w:r w:rsidRPr="00E237D8">
        <w:rPr>
          <w:lang w:val="lt-LT"/>
        </w:rPr>
        <w:t>Dokumentą pildo už stebėseną, vidaus kontrolės analizę ir vertinimą atsakingas vidaus kontrolės dalyvis.</w:t>
      </w:r>
    </w:p>
    <w:p w14:paraId="707D1E13" w14:textId="28EFA924" w:rsidR="00A14C9C" w:rsidRPr="006F109F" w:rsidRDefault="00A14C9C" w:rsidP="006F109F">
      <w:pPr>
        <w:spacing w:line="240" w:lineRule="auto"/>
        <w:jc w:val="center"/>
        <w:rPr>
          <w:b/>
          <w:bCs/>
          <w:iCs/>
          <w:lang w:val="lt-LT"/>
        </w:rPr>
      </w:pPr>
      <w:bookmarkStart w:id="215" w:name="_VII.8._Stebėsenos_įvertinimo"/>
      <w:bookmarkStart w:id="216" w:name="_Toc69280856"/>
      <w:bookmarkEnd w:id="215"/>
      <w:r w:rsidRPr="006F109F">
        <w:rPr>
          <w:b/>
          <w:bCs/>
          <w:lang w:val="lt-LT"/>
        </w:rPr>
        <w:lastRenderedPageBreak/>
        <w:t>VII.8. Stebėsenos įvertinimo klausimynas</w:t>
      </w:r>
      <w:bookmarkEnd w:id="216"/>
    </w:p>
    <w:p w14:paraId="0AF7C328" w14:textId="77777777" w:rsidR="00A14C9C" w:rsidRPr="005768BA" w:rsidRDefault="00A14C9C" w:rsidP="001846EE">
      <w:pPr>
        <w:spacing w:line="300" w:lineRule="atLeast"/>
        <w:rPr>
          <w:sz w:val="20"/>
          <w:szCs w:val="20"/>
          <w:lang w:val="lt-LT"/>
        </w:rPr>
      </w:pPr>
    </w:p>
    <w:tbl>
      <w:tblPr>
        <w:tblW w:w="9918" w:type="dxa"/>
        <w:tblLook w:val="04A0" w:firstRow="1" w:lastRow="0" w:firstColumn="1" w:lastColumn="0" w:noHBand="0" w:noVBand="1"/>
      </w:tblPr>
      <w:tblGrid>
        <w:gridCol w:w="960"/>
        <w:gridCol w:w="4138"/>
        <w:gridCol w:w="1494"/>
        <w:gridCol w:w="3326"/>
      </w:tblGrid>
      <w:tr w:rsidR="00A14C9C" w:rsidRPr="00A14C9C" w14:paraId="009CA953" w14:textId="77777777" w:rsidTr="003A7262">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E06799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EIL. NR. </w:t>
            </w:r>
          </w:p>
        </w:tc>
        <w:tc>
          <w:tcPr>
            <w:tcW w:w="4138"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972BE0A"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KLAUSIMAI </w:t>
            </w:r>
          </w:p>
        </w:tc>
        <w:tc>
          <w:tcPr>
            <w:tcW w:w="1494" w:type="dxa"/>
            <w:tcBorders>
              <w:top w:val="single" w:sz="4" w:space="0" w:color="auto"/>
              <w:left w:val="nil"/>
              <w:bottom w:val="single" w:sz="4" w:space="0" w:color="auto"/>
              <w:right w:val="single" w:sz="4" w:space="0" w:color="auto"/>
            </w:tcBorders>
            <w:shd w:val="clear" w:color="000000" w:fill="B4C6E7"/>
            <w:hideMark/>
          </w:tcPr>
          <w:p w14:paraId="01F163F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TAIP</w:t>
            </w:r>
          </w:p>
        </w:tc>
        <w:tc>
          <w:tcPr>
            <w:tcW w:w="332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494EEDF"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 xml:space="preserve">PATVIRTINANTI INFORMACIJA/ PASTABOS </w:t>
            </w:r>
          </w:p>
        </w:tc>
      </w:tr>
      <w:tr w:rsidR="00A14C9C" w:rsidRPr="00A14C9C" w14:paraId="467C1527"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5188423"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6891E1EB"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3F94EA59"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NE</w:t>
            </w:r>
          </w:p>
        </w:tc>
        <w:tc>
          <w:tcPr>
            <w:tcW w:w="3326" w:type="dxa"/>
            <w:vMerge/>
            <w:tcBorders>
              <w:top w:val="single" w:sz="4" w:space="0" w:color="auto"/>
              <w:left w:val="single" w:sz="4" w:space="0" w:color="auto"/>
              <w:bottom w:val="single" w:sz="4" w:space="0" w:color="auto"/>
              <w:right w:val="single" w:sz="4" w:space="0" w:color="auto"/>
            </w:tcBorders>
            <w:vAlign w:val="center"/>
            <w:hideMark/>
          </w:tcPr>
          <w:p w14:paraId="4EEF1EC4"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54D04689" w14:textId="77777777" w:rsidTr="003A7262">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444BBE" w14:textId="77777777" w:rsidR="00A14C9C" w:rsidRPr="00A14C9C" w:rsidRDefault="00A14C9C" w:rsidP="00A14C9C">
            <w:pPr>
              <w:spacing w:line="240" w:lineRule="auto"/>
              <w:jc w:val="left"/>
              <w:rPr>
                <w:b/>
                <w:bCs/>
                <w:color w:val="000000"/>
                <w:sz w:val="20"/>
                <w:szCs w:val="20"/>
                <w:lang w:val="lt-LT" w:eastAsia="lt-LT"/>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14:paraId="541A71F1" w14:textId="77777777" w:rsidR="00A14C9C" w:rsidRPr="00A14C9C" w:rsidRDefault="00A14C9C" w:rsidP="00A14C9C">
            <w:pPr>
              <w:spacing w:line="240" w:lineRule="auto"/>
              <w:jc w:val="left"/>
              <w:rPr>
                <w:b/>
                <w:bCs/>
                <w:color w:val="000000"/>
                <w:sz w:val="20"/>
                <w:szCs w:val="20"/>
                <w:lang w:val="lt-LT" w:eastAsia="lt-LT"/>
              </w:rPr>
            </w:pPr>
          </w:p>
        </w:tc>
        <w:tc>
          <w:tcPr>
            <w:tcW w:w="1494" w:type="dxa"/>
            <w:tcBorders>
              <w:top w:val="nil"/>
              <w:left w:val="nil"/>
              <w:bottom w:val="single" w:sz="4" w:space="0" w:color="auto"/>
              <w:right w:val="single" w:sz="4" w:space="0" w:color="auto"/>
            </w:tcBorders>
            <w:shd w:val="clear" w:color="000000" w:fill="B4C6E7"/>
            <w:hideMark/>
          </w:tcPr>
          <w:p w14:paraId="1592140D"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 xml:space="preserve">NEAKTUALU </w:t>
            </w:r>
          </w:p>
        </w:tc>
        <w:tc>
          <w:tcPr>
            <w:tcW w:w="3326" w:type="dxa"/>
            <w:vMerge/>
            <w:tcBorders>
              <w:top w:val="single" w:sz="4" w:space="0" w:color="auto"/>
              <w:left w:val="single" w:sz="4" w:space="0" w:color="auto"/>
              <w:bottom w:val="single" w:sz="4" w:space="0" w:color="auto"/>
              <w:right w:val="single" w:sz="4" w:space="0" w:color="auto"/>
            </w:tcBorders>
            <w:vAlign w:val="center"/>
            <w:hideMark/>
          </w:tcPr>
          <w:p w14:paraId="201806F9" w14:textId="77777777" w:rsidR="00A14C9C" w:rsidRPr="00A14C9C" w:rsidRDefault="00A14C9C" w:rsidP="00A14C9C">
            <w:pPr>
              <w:spacing w:line="240" w:lineRule="auto"/>
              <w:jc w:val="left"/>
              <w:rPr>
                <w:b/>
                <w:bCs/>
                <w:color w:val="000000"/>
                <w:sz w:val="20"/>
                <w:szCs w:val="20"/>
                <w:lang w:val="lt-LT" w:eastAsia="lt-LT"/>
              </w:rPr>
            </w:pPr>
          </w:p>
        </w:tc>
      </w:tr>
      <w:tr w:rsidR="00A14C9C" w:rsidRPr="00A14C9C" w14:paraId="2C11928A"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EEBE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1.</w:t>
            </w:r>
          </w:p>
        </w:tc>
        <w:tc>
          <w:tcPr>
            <w:tcW w:w="4138" w:type="dxa"/>
            <w:tcBorders>
              <w:top w:val="nil"/>
              <w:left w:val="nil"/>
              <w:bottom w:val="single" w:sz="4" w:space="0" w:color="auto"/>
              <w:right w:val="single" w:sz="4" w:space="0" w:color="auto"/>
            </w:tcBorders>
            <w:shd w:val="clear" w:color="auto" w:fill="auto"/>
            <w:vAlign w:val="bottom"/>
            <w:hideMark/>
          </w:tcPr>
          <w:p w14:paraId="041DF47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yra paskirti tinkami atsakingi už vidaus kontrolės stebėseną asmenys?</w:t>
            </w:r>
          </w:p>
        </w:tc>
        <w:tc>
          <w:tcPr>
            <w:tcW w:w="1494" w:type="dxa"/>
            <w:tcBorders>
              <w:top w:val="nil"/>
              <w:left w:val="nil"/>
              <w:bottom w:val="single" w:sz="4" w:space="0" w:color="auto"/>
              <w:right w:val="single" w:sz="4" w:space="0" w:color="auto"/>
            </w:tcBorders>
            <w:shd w:val="clear" w:color="auto" w:fill="auto"/>
            <w:noWrap/>
            <w:hideMark/>
          </w:tcPr>
          <w:p w14:paraId="0C38150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nil"/>
              <w:left w:val="nil"/>
              <w:bottom w:val="single" w:sz="4" w:space="0" w:color="auto"/>
              <w:right w:val="single" w:sz="4" w:space="0" w:color="auto"/>
            </w:tcBorders>
            <w:shd w:val="clear" w:color="auto" w:fill="auto"/>
            <w:noWrap/>
            <w:vAlign w:val="bottom"/>
            <w:hideMark/>
          </w:tcPr>
          <w:p w14:paraId="5E8B964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083FF4B"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F83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2.</w:t>
            </w:r>
          </w:p>
        </w:tc>
        <w:tc>
          <w:tcPr>
            <w:tcW w:w="4138" w:type="dxa"/>
            <w:tcBorders>
              <w:top w:val="nil"/>
              <w:left w:val="nil"/>
              <w:bottom w:val="single" w:sz="4" w:space="0" w:color="auto"/>
              <w:right w:val="single" w:sz="4" w:space="0" w:color="auto"/>
            </w:tcBorders>
            <w:shd w:val="clear" w:color="auto" w:fill="auto"/>
            <w:vAlign w:val="bottom"/>
            <w:hideMark/>
          </w:tcPr>
          <w:p w14:paraId="6EC3C8D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vykdant vidaus kontrolės procedūras yra vykdoma nuolatinė stebėsena? (Tai reikėtų įvertinti atsižvelgiant į kontrolės procedūrų efektyvumo vertinimą.)</w:t>
            </w:r>
          </w:p>
        </w:tc>
        <w:tc>
          <w:tcPr>
            <w:tcW w:w="1494" w:type="dxa"/>
            <w:tcBorders>
              <w:top w:val="nil"/>
              <w:left w:val="nil"/>
              <w:bottom w:val="single" w:sz="4" w:space="0" w:color="auto"/>
              <w:right w:val="single" w:sz="4" w:space="0" w:color="auto"/>
            </w:tcBorders>
            <w:shd w:val="clear" w:color="auto" w:fill="auto"/>
            <w:noWrap/>
            <w:hideMark/>
          </w:tcPr>
          <w:p w14:paraId="67FDAE2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nil"/>
              <w:left w:val="nil"/>
              <w:bottom w:val="single" w:sz="4" w:space="0" w:color="auto"/>
              <w:right w:val="single" w:sz="4" w:space="0" w:color="auto"/>
            </w:tcBorders>
            <w:shd w:val="clear" w:color="auto" w:fill="auto"/>
            <w:noWrap/>
            <w:vAlign w:val="bottom"/>
            <w:hideMark/>
          </w:tcPr>
          <w:p w14:paraId="0A0E454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20C500F6" w14:textId="77777777" w:rsidTr="003A7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5C5E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3.</w:t>
            </w:r>
          </w:p>
        </w:tc>
        <w:tc>
          <w:tcPr>
            <w:tcW w:w="4138" w:type="dxa"/>
            <w:tcBorders>
              <w:top w:val="nil"/>
              <w:left w:val="nil"/>
              <w:bottom w:val="single" w:sz="4" w:space="0" w:color="auto"/>
              <w:right w:val="single" w:sz="4" w:space="0" w:color="auto"/>
            </w:tcBorders>
            <w:shd w:val="clear" w:color="auto" w:fill="auto"/>
            <w:vAlign w:val="bottom"/>
            <w:hideMark/>
          </w:tcPr>
          <w:p w14:paraId="03E6DB3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atliekami atskiri vidaus kontrolės vertinimai?</w:t>
            </w:r>
          </w:p>
        </w:tc>
        <w:tc>
          <w:tcPr>
            <w:tcW w:w="1494" w:type="dxa"/>
            <w:tcBorders>
              <w:top w:val="nil"/>
              <w:left w:val="nil"/>
              <w:bottom w:val="single" w:sz="4" w:space="0" w:color="auto"/>
              <w:right w:val="single" w:sz="4" w:space="0" w:color="auto"/>
            </w:tcBorders>
            <w:shd w:val="clear" w:color="auto" w:fill="auto"/>
            <w:noWrap/>
            <w:hideMark/>
          </w:tcPr>
          <w:p w14:paraId="4A7540D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nil"/>
              <w:left w:val="nil"/>
              <w:bottom w:val="single" w:sz="4" w:space="0" w:color="auto"/>
              <w:right w:val="single" w:sz="4" w:space="0" w:color="auto"/>
            </w:tcBorders>
            <w:shd w:val="clear" w:color="auto" w:fill="auto"/>
            <w:noWrap/>
            <w:vAlign w:val="bottom"/>
            <w:hideMark/>
          </w:tcPr>
          <w:p w14:paraId="0F468E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8019CF" w14:paraId="55E17488" w14:textId="77777777" w:rsidTr="003A7262">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C2AE97"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4.</w:t>
            </w:r>
          </w:p>
        </w:tc>
        <w:tc>
          <w:tcPr>
            <w:tcW w:w="4138" w:type="dxa"/>
            <w:tcBorders>
              <w:top w:val="nil"/>
              <w:left w:val="nil"/>
              <w:bottom w:val="single" w:sz="4" w:space="0" w:color="auto"/>
              <w:right w:val="single" w:sz="4" w:space="0" w:color="auto"/>
            </w:tcBorders>
            <w:shd w:val="clear" w:color="auto" w:fill="auto"/>
            <w:vAlign w:val="bottom"/>
            <w:hideMark/>
          </w:tcPr>
          <w:p w14:paraId="07B0ACCD" w14:textId="77777777" w:rsidR="00A14C9C" w:rsidRPr="00A14C9C" w:rsidRDefault="00A14C9C" w:rsidP="006D6951">
            <w:pPr>
              <w:spacing w:line="240" w:lineRule="auto"/>
              <w:jc w:val="left"/>
              <w:rPr>
                <w:color w:val="000000"/>
                <w:sz w:val="20"/>
                <w:szCs w:val="20"/>
                <w:lang w:val="lt-LT" w:eastAsia="lt-LT"/>
              </w:rPr>
            </w:pPr>
            <w:r w:rsidRPr="00A14C9C">
              <w:rPr>
                <w:color w:val="000000"/>
                <w:sz w:val="20"/>
                <w:szCs w:val="20"/>
                <w:lang w:val="lt-LT" w:eastAsia="lt-LT"/>
              </w:rPr>
              <w:t>Ar atskirų vidaus kontrolės vertinimų rezultata</w:t>
            </w:r>
            <w:r w:rsidR="006D6951">
              <w:rPr>
                <w:color w:val="000000"/>
                <w:sz w:val="20"/>
                <w:szCs w:val="20"/>
                <w:lang w:val="lt-LT" w:eastAsia="lt-LT"/>
              </w:rPr>
              <w:t>i pateikiami vadovybei ar kitiems vadovaujantiems</w:t>
            </w:r>
            <w:r w:rsidRPr="00A14C9C">
              <w:rPr>
                <w:color w:val="000000"/>
                <w:sz w:val="20"/>
                <w:szCs w:val="20"/>
                <w:lang w:val="lt-LT" w:eastAsia="lt-LT"/>
              </w:rPr>
              <w:t xml:space="preserve"> </w:t>
            </w:r>
            <w:r w:rsidR="006D6951">
              <w:rPr>
                <w:color w:val="000000"/>
                <w:sz w:val="20"/>
                <w:szCs w:val="20"/>
                <w:lang w:val="lt-LT" w:eastAsia="lt-LT"/>
              </w:rPr>
              <w:t>darbuotojams</w:t>
            </w:r>
            <w:r w:rsidRPr="00A14C9C">
              <w:rPr>
                <w:color w:val="000000"/>
                <w:sz w:val="20"/>
                <w:szCs w:val="20"/>
                <w:lang w:val="lt-LT" w:eastAsia="lt-LT"/>
              </w:rPr>
              <w:t>, kuris priima su tuo susijusius sprendimus?</w:t>
            </w:r>
          </w:p>
        </w:tc>
        <w:tc>
          <w:tcPr>
            <w:tcW w:w="1494" w:type="dxa"/>
            <w:tcBorders>
              <w:top w:val="nil"/>
              <w:left w:val="nil"/>
              <w:bottom w:val="single" w:sz="4" w:space="0" w:color="auto"/>
              <w:right w:val="single" w:sz="4" w:space="0" w:color="auto"/>
            </w:tcBorders>
            <w:shd w:val="clear" w:color="auto" w:fill="auto"/>
            <w:noWrap/>
            <w:hideMark/>
          </w:tcPr>
          <w:p w14:paraId="1FE1F5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nil"/>
              <w:left w:val="nil"/>
              <w:bottom w:val="single" w:sz="4" w:space="0" w:color="auto"/>
              <w:right w:val="single" w:sz="4" w:space="0" w:color="auto"/>
            </w:tcBorders>
            <w:shd w:val="clear" w:color="auto" w:fill="auto"/>
            <w:noWrap/>
            <w:vAlign w:val="bottom"/>
            <w:hideMark/>
          </w:tcPr>
          <w:p w14:paraId="3A83305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24366E1" w14:textId="77777777" w:rsidTr="003A726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45406ED5"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5.</w:t>
            </w:r>
          </w:p>
        </w:tc>
        <w:tc>
          <w:tcPr>
            <w:tcW w:w="4138" w:type="dxa"/>
            <w:tcBorders>
              <w:top w:val="nil"/>
              <w:left w:val="nil"/>
              <w:bottom w:val="nil"/>
              <w:right w:val="single" w:sz="4" w:space="0" w:color="auto"/>
            </w:tcBorders>
            <w:shd w:val="clear" w:color="auto" w:fill="auto"/>
            <w:vAlign w:val="bottom"/>
            <w:hideMark/>
          </w:tcPr>
          <w:p w14:paraId="53E8AAA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Ar vadovybė laiku reaguoja į jai pateiktus stebėsenos rezultatu</w:t>
            </w:r>
          </w:p>
        </w:tc>
        <w:tc>
          <w:tcPr>
            <w:tcW w:w="1494" w:type="dxa"/>
            <w:tcBorders>
              <w:top w:val="nil"/>
              <w:left w:val="nil"/>
              <w:bottom w:val="single" w:sz="4" w:space="0" w:color="auto"/>
              <w:right w:val="single" w:sz="4" w:space="0" w:color="auto"/>
            </w:tcBorders>
            <w:shd w:val="clear" w:color="auto" w:fill="auto"/>
            <w:noWrap/>
            <w:hideMark/>
          </w:tcPr>
          <w:p w14:paraId="1FE7E19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nil"/>
              <w:left w:val="nil"/>
              <w:bottom w:val="nil"/>
              <w:right w:val="single" w:sz="4" w:space="0" w:color="auto"/>
            </w:tcBorders>
            <w:shd w:val="clear" w:color="auto" w:fill="auto"/>
            <w:noWrap/>
            <w:vAlign w:val="bottom"/>
            <w:hideMark/>
          </w:tcPr>
          <w:p w14:paraId="1DC67A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67A56152" w14:textId="77777777" w:rsidTr="003A7262">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4ECEC2D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single" w:sz="8" w:space="0" w:color="auto"/>
              <w:left w:val="nil"/>
              <w:bottom w:val="single" w:sz="4" w:space="0" w:color="auto"/>
              <w:right w:val="single" w:sz="4" w:space="0" w:color="auto"/>
            </w:tcBorders>
            <w:shd w:val="clear" w:color="auto" w:fill="auto"/>
            <w:vAlign w:val="bottom"/>
            <w:hideMark/>
          </w:tcPr>
          <w:p w14:paraId="6D16A58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TAIP</w:t>
            </w:r>
          </w:p>
        </w:tc>
        <w:tc>
          <w:tcPr>
            <w:tcW w:w="1494" w:type="dxa"/>
            <w:tcBorders>
              <w:top w:val="single" w:sz="8" w:space="0" w:color="auto"/>
              <w:left w:val="nil"/>
              <w:bottom w:val="single" w:sz="4" w:space="0" w:color="auto"/>
              <w:right w:val="single" w:sz="4" w:space="0" w:color="auto"/>
            </w:tcBorders>
            <w:shd w:val="clear" w:color="auto" w:fill="auto"/>
            <w:noWrap/>
            <w:vAlign w:val="bottom"/>
            <w:hideMark/>
          </w:tcPr>
          <w:p w14:paraId="18D8EE95"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26" w:type="dxa"/>
            <w:tcBorders>
              <w:top w:val="single" w:sz="8" w:space="0" w:color="auto"/>
              <w:left w:val="nil"/>
              <w:bottom w:val="single" w:sz="4" w:space="0" w:color="auto"/>
              <w:right w:val="single" w:sz="8" w:space="0" w:color="auto"/>
            </w:tcBorders>
            <w:shd w:val="clear" w:color="auto" w:fill="auto"/>
            <w:noWrap/>
            <w:vAlign w:val="bottom"/>
            <w:hideMark/>
          </w:tcPr>
          <w:p w14:paraId="554588F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F8353DC"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4E9379F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0ABA6674"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w:t>
            </w:r>
          </w:p>
        </w:tc>
        <w:tc>
          <w:tcPr>
            <w:tcW w:w="1494" w:type="dxa"/>
            <w:tcBorders>
              <w:top w:val="nil"/>
              <w:left w:val="nil"/>
              <w:bottom w:val="single" w:sz="4" w:space="0" w:color="auto"/>
              <w:right w:val="single" w:sz="4" w:space="0" w:color="auto"/>
            </w:tcBorders>
            <w:shd w:val="clear" w:color="auto" w:fill="auto"/>
            <w:noWrap/>
            <w:vAlign w:val="bottom"/>
            <w:hideMark/>
          </w:tcPr>
          <w:p w14:paraId="2BF91754"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26" w:type="dxa"/>
            <w:tcBorders>
              <w:top w:val="nil"/>
              <w:left w:val="nil"/>
              <w:bottom w:val="single" w:sz="4" w:space="0" w:color="auto"/>
              <w:right w:val="single" w:sz="8" w:space="0" w:color="auto"/>
            </w:tcBorders>
            <w:shd w:val="clear" w:color="auto" w:fill="auto"/>
            <w:noWrap/>
            <w:vAlign w:val="bottom"/>
            <w:hideMark/>
          </w:tcPr>
          <w:p w14:paraId="0E00CB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C997E05"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7C34FC6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xml:space="preserve">IŠ VISO </w:t>
            </w:r>
          </w:p>
        </w:tc>
        <w:tc>
          <w:tcPr>
            <w:tcW w:w="4138" w:type="dxa"/>
            <w:tcBorders>
              <w:top w:val="nil"/>
              <w:left w:val="nil"/>
              <w:bottom w:val="single" w:sz="4" w:space="0" w:color="auto"/>
              <w:right w:val="single" w:sz="4" w:space="0" w:color="auto"/>
            </w:tcBorders>
            <w:shd w:val="clear" w:color="auto" w:fill="auto"/>
            <w:vAlign w:val="bottom"/>
            <w:hideMark/>
          </w:tcPr>
          <w:p w14:paraId="17C4FC2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NEAKTUALU</w:t>
            </w:r>
          </w:p>
        </w:tc>
        <w:tc>
          <w:tcPr>
            <w:tcW w:w="1494" w:type="dxa"/>
            <w:tcBorders>
              <w:top w:val="nil"/>
              <w:left w:val="nil"/>
              <w:bottom w:val="single" w:sz="4" w:space="0" w:color="auto"/>
              <w:right w:val="single" w:sz="4" w:space="0" w:color="auto"/>
            </w:tcBorders>
            <w:shd w:val="clear" w:color="auto" w:fill="auto"/>
            <w:noWrap/>
            <w:vAlign w:val="bottom"/>
            <w:hideMark/>
          </w:tcPr>
          <w:p w14:paraId="7B0B19B2"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26" w:type="dxa"/>
            <w:tcBorders>
              <w:top w:val="nil"/>
              <w:left w:val="nil"/>
              <w:bottom w:val="single" w:sz="4" w:space="0" w:color="auto"/>
              <w:right w:val="single" w:sz="8" w:space="0" w:color="auto"/>
            </w:tcBorders>
            <w:shd w:val="clear" w:color="auto" w:fill="auto"/>
            <w:noWrap/>
            <w:vAlign w:val="bottom"/>
            <w:hideMark/>
          </w:tcPr>
          <w:p w14:paraId="73E5A936"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34DFC14B"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14:paraId="378453F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IŠ VISO</w:t>
            </w:r>
          </w:p>
        </w:tc>
        <w:tc>
          <w:tcPr>
            <w:tcW w:w="4138" w:type="dxa"/>
            <w:tcBorders>
              <w:top w:val="nil"/>
              <w:left w:val="nil"/>
              <w:bottom w:val="single" w:sz="4" w:space="0" w:color="auto"/>
              <w:right w:val="single" w:sz="4" w:space="0" w:color="auto"/>
            </w:tcBorders>
            <w:shd w:val="clear" w:color="auto" w:fill="auto"/>
            <w:vAlign w:val="bottom"/>
            <w:hideMark/>
          </w:tcPr>
          <w:p w14:paraId="6A9615E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VERTINAMŲ KLAUSIMŲ</w:t>
            </w:r>
          </w:p>
        </w:tc>
        <w:tc>
          <w:tcPr>
            <w:tcW w:w="1494" w:type="dxa"/>
            <w:tcBorders>
              <w:top w:val="nil"/>
              <w:left w:val="nil"/>
              <w:bottom w:val="single" w:sz="4" w:space="0" w:color="auto"/>
              <w:right w:val="single" w:sz="4" w:space="0" w:color="auto"/>
            </w:tcBorders>
            <w:shd w:val="clear" w:color="auto" w:fill="auto"/>
            <w:noWrap/>
            <w:vAlign w:val="bottom"/>
            <w:hideMark/>
          </w:tcPr>
          <w:p w14:paraId="1AD228D7"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26" w:type="dxa"/>
            <w:tcBorders>
              <w:top w:val="nil"/>
              <w:left w:val="nil"/>
              <w:bottom w:val="single" w:sz="4" w:space="0" w:color="auto"/>
              <w:right w:val="single" w:sz="8" w:space="0" w:color="auto"/>
            </w:tcBorders>
            <w:shd w:val="clear" w:color="auto" w:fill="auto"/>
            <w:noWrap/>
            <w:vAlign w:val="bottom"/>
            <w:hideMark/>
          </w:tcPr>
          <w:p w14:paraId="0B757A41"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4AD42F8B" w14:textId="77777777" w:rsidTr="003A7262">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7071E2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4" w:space="0" w:color="auto"/>
              <w:right w:val="single" w:sz="4" w:space="0" w:color="auto"/>
            </w:tcBorders>
            <w:shd w:val="clear" w:color="auto" w:fill="auto"/>
            <w:vAlign w:val="bottom"/>
            <w:hideMark/>
          </w:tcPr>
          <w:p w14:paraId="371BC78F"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w:t>
            </w:r>
          </w:p>
        </w:tc>
        <w:tc>
          <w:tcPr>
            <w:tcW w:w="1494" w:type="dxa"/>
            <w:tcBorders>
              <w:top w:val="nil"/>
              <w:left w:val="nil"/>
              <w:bottom w:val="single" w:sz="4" w:space="0" w:color="auto"/>
              <w:right w:val="single" w:sz="4" w:space="0" w:color="auto"/>
            </w:tcBorders>
            <w:shd w:val="clear" w:color="auto" w:fill="auto"/>
            <w:noWrap/>
            <w:vAlign w:val="bottom"/>
            <w:hideMark/>
          </w:tcPr>
          <w:p w14:paraId="3FC37E2F" w14:textId="77777777" w:rsidR="00A14C9C" w:rsidRPr="00A14C9C" w:rsidRDefault="00A14C9C" w:rsidP="00A14C9C">
            <w:pPr>
              <w:spacing w:line="240" w:lineRule="auto"/>
              <w:jc w:val="right"/>
              <w:rPr>
                <w:color w:val="000000"/>
                <w:sz w:val="20"/>
                <w:szCs w:val="20"/>
                <w:lang w:val="lt-LT" w:eastAsia="lt-LT"/>
              </w:rPr>
            </w:pPr>
            <w:r w:rsidRPr="00A14C9C">
              <w:rPr>
                <w:color w:val="000000"/>
                <w:sz w:val="20"/>
                <w:szCs w:val="20"/>
                <w:lang w:val="lt-LT" w:eastAsia="lt-LT"/>
              </w:rPr>
              <w:t>0</w:t>
            </w:r>
          </w:p>
        </w:tc>
        <w:tc>
          <w:tcPr>
            <w:tcW w:w="3326" w:type="dxa"/>
            <w:tcBorders>
              <w:top w:val="nil"/>
              <w:left w:val="nil"/>
              <w:bottom w:val="single" w:sz="4" w:space="0" w:color="auto"/>
              <w:right w:val="single" w:sz="8" w:space="0" w:color="auto"/>
            </w:tcBorders>
            <w:shd w:val="clear" w:color="auto" w:fill="auto"/>
            <w:noWrap/>
            <w:vAlign w:val="bottom"/>
            <w:hideMark/>
          </w:tcPr>
          <w:p w14:paraId="49CCA49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0C73ABFF" w14:textId="77777777" w:rsidTr="003A7262">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930C1C9"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single" w:sz="4" w:space="0" w:color="auto"/>
            </w:tcBorders>
            <w:shd w:val="clear" w:color="auto" w:fill="auto"/>
            <w:vAlign w:val="bottom"/>
            <w:hideMark/>
          </w:tcPr>
          <w:p w14:paraId="6E871123"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BENDRAS RIZIKOS VERTINIMO BALAS</w:t>
            </w:r>
          </w:p>
        </w:tc>
        <w:tc>
          <w:tcPr>
            <w:tcW w:w="1494" w:type="dxa"/>
            <w:tcBorders>
              <w:top w:val="nil"/>
              <w:left w:val="nil"/>
              <w:bottom w:val="single" w:sz="8" w:space="0" w:color="auto"/>
              <w:right w:val="single" w:sz="4" w:space="0" w:color="auto"/>
            </w:tcBorders>
            <w:shd w:val="clear" w:color="auto" w:fill="auto"/>
            <w:noWrap/>
            <w:vAlign w:val="bottom"/>
            <w:hideMark/>
          </w:tcPr>
          <w:p w14:paraId="4EA952BE"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c>
          <w:tcPr>
            <w:tcW w:w="3326" w:type="dxa"/>
            <w:tcBorders>
              <w:top w:val="nil"/>
              <w:left w:val="nil"/>
              <w:bottom w:val="single" w:sz="8" w:space="0" w:color="auto"/>
              <w:right w:val="single" w:sz="8" w:space="0" w:color="auto"/>
            </w:tcBorders>
            <w:shd w:val="clear" w:color="auto" w:fill="auto"/>
            <w:noWrap/>
            <w:vAlign w:val="bottom"/>
            <w:hideMark/>
          </w:tcPr>
          <w:p w14:paraId="50D81392" w14:textId="77777777" w:rsidR="00A14C9C" w:rsidRPr="00A14C9C" w:rsidRDefault="00A14C9C" w:rsidP="00A14C9C">
            <w:pPr>
              <w:spacing w:line="240" w:lineRule="auto"/>
              <w:jc w:val="center"/>
              <w:rPr>
                <w:b/>
                <w:bCs/>
                <w:color w:val="000000"/>
                <w:sz w:val="20"/>
                <w:szCs w:val="20"/>
                <w:lang w:val="lt-LT" w:eastAsia="lt-LT"/>
              </w:rPr>
            </w:pPr>
            <w:r w:rsidRPr="00A14C9C">
              <w:rPr>
                <w:b/>
                <w:bCs/>
                <w:color w:val="000000"/>
                <w:sz w:val="20"/>
                <w:szCs w:val="20"/>
                <w:lang w:val="lt-LT" w:eastAsia="lt-LT"/>
              </w:rPr>
              <w:t>#DIV/0!</w:t>
            </w:r>
          </w:p>
        </w:tc>
      </w:tr>
      <w:tr w:rsidR="00A14C9C" w:rsidRPr="00A14C9C" w14:paraId="252556AD" w14:textId="77777777" w:rsidTr="003A7262">
        <w:trPr>
          <w:trHeight w:val="300"/>
        </w:trPr>
        <w:tc>
          <w:tcPr>
            <w:tcW w:w="960" w:type="dxa"/>
            <w:tcBorders>
              <w:top w:val="nil"/>
              <w:left w:val="nil"/>
              <w:bottom w:val="nil"/>
              <w:right w:val="nil"/>
            </w:tcBorders>
            <w:shd w:val="clear" w:color="auto" w:fill="auto"/>
            <w:noWrap/>
            <w:vAlign w:val="bottom"/>
            <w:hideMark/>
          </w:tcPr>
          <w:p w14:paraId="4C9A14F3" w14:textId="77777777" w:rsidR="00A14C9C" w:rsidRPr="00A14C9C" w:rsidRDefault="00A14C9C" w:rsidP="00A14C9C">
            <w:pPr>
              <w:spacing w:line="240" w:lineRule="auto"/>
              <w:jc w:val="center"/>
              <w:rPr>
                <w:b/>
                <w:bCs/>
                <w:color w:val="000000"/>
                <w:sz w:val="20"/>
                <w:szCs w:val="20"/>
                <w:lang w:val="lt-LT" w:eastAsia="lt-LT"/>
              </w:rPr>
            </w:pPr>
          </w:p>
        </w:tc>
        <w:tc>
          <w:tcPr>
            <w:tcW w:w="4138" w:type="dxa"/>
            <w:tcBorders>
              <w:top w:val="nil"/>
              <w:left w:val="nil"/>
              <w:bottom w:val="nil"/>
              <w:right w:val="nil"/>
            </w:tcBorders>
            <w:shd w:val="clear" w:color="auto" w:fill="auto"/>
            <w:vAlign w:val="bottom"/>
            <w:hideMark/>
          </w:tcPr>
          <w:p w14:paraId="4E229AC6" w14:textId="77777777" w:rsidR="00A14C9C" w:rsidRPr="00A14C9C" w:rsidRDefault="00A14C9C" w:rsidP="00A14C9C">
            <w:pPr>
              <w:spacing w:line="240" w:lineRule="auto"/>
              <w:jc w:val="left"/>
              <w:rPr>
                <w:sz w:val="20"/>
                <w:szCs w:val="20"/>
                <w:lang w:val="lt-LT" w:eastAsia="lt-LT"/>
              </w:rPr>
            </w:pPr>
          </w:p>
        </w:tc>
        <w:tc>
          <w:tcPr>
            <w:tcW w:w="1494" w:type="dxa"/>
            <w:tcBorders>
              <w:top w:val="nil"/>
              <w:left w:val="nil"/>
              <w:bottom w:val="nil"/>
              <w:right w:val="nil"/>
            </w:tcBorders>
            <w:shd w:val="clear" w:color="auto" w:fill="auto"/>
            <w:noWrap/>
            <w:vAlign w:val="bottom"/>
            <w:hideMark/>
          </w:tcPr>
          <w:p w14:paraId="2098785F" w14:textId="77777777" w:rsidR="00A14C9C" w:rsidRPr="00A14C9C" w:rsidRDefault="00A14C9C" w:rsidP="00A14C9C">
            <w:pPr>
              <w:spacing w:line="240" w:lineRule="auto"/>
              <w:jc w:val="left"/>
              <w:rPr>
                <w:sz w:val="20"/>
                <w:szCs w:val="20"/>
                <w:lang w:val="lt-LT" w:eastAsia="lt-LT"/>
              </w:rPr>
            </w:pPr>
          </w:p>
        </w:tc>
        <w:tc>
          <w:tcPr>
            <w:tcW w:w="3326" w:type="dxa"/>
            <w:tcBorders>
              <w:top w:val="nil"/>
              <w:left w:val="nil"/>
              <w:bottom w:val="nil"/>
              <w:right w:val="nil"/>
            </w:tcBorders>
            <w:shd w:val="clear" w:color="auto" w:fill="auto"/>
            <w:noWrap/>
            <w:vAlign w:val="bottom"/>
            <w:hideMark/>
          </w:tcPr>
          <w:p w14:paraId="144E9135" w14:textId="77777777" w:rsidR="00A14C9C" w:rsidRPr="00A14C9C" w:rsidRDefault="00A14C9C" w:rsidP="00A14C9C">
            <w:pPr>
              <w:spacing w:line="240" w:lineRule="auto"/>
              <w:jc w:val="left"/>
              <w:rPr>
                <w:sz w:val="20"/>
                <w:szCs w:val="20"/>
                <w:lang w:val="lt-LT" w:eastAsia="lt-LT"/>
              </w:rPr>
            </w:pPr>
          </w:p>
        </w:tc>
      </w:tr>
      <w:tr w:rsidR="00A14C9C" w:rsidRPr="00A14C9C" w14:paraId="5B6532F3" w14:textId="77777777" w:rsidTr="003A7262">
        <w:trPr>
          <w:trHeight w:val="288"/>
        </w:trPr>
        <w:tc>
          <w:tcPr>
            <w:tcW w:w="960" w:type="dxa"/>
            <w:tcBorders>
              <w:top w:val="single" w:sz="8" w:space="0" w:color="auto"/>
              <w:left w:val="single" w:sz="8" w:space="0" w:color="auto"/>
              <w:bottom w:val="nil"/>
              <w:right w:val="nil"/>
            </w:tcBorders>
            <w:shd w:val="clear" w:color="auto" w:fill="auto"/>
            <w:noWrap/>
            <w:vAlign w:val="bottom"/>
            <w:hideMark/>
          </w:tcPr>
          <w:p w14:paraId="247AFC1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single" w:sz="8" w:space="0" w:color="auto"/>
              <w:left w:val="nil"/>
              <w:bottom w:val="nil"/>
              <w:right w:val="nil"/>
            </w:tcBorders>
            <w:shd w:val="clear" w:color="auto" w:fill="auto"/>
            <w:noWrap/>
            <w:vAlign w:val="bottom"/>
            <w:hideMark/>
          </w:tcPr>
          <w:p w14:paraId="1D25147C" w14:textId="77777777" w:rsidR="00A14C9C" w:rsidRPr="00A14C9C" w:rsidRDefault="00A14C9C" w:rsidP="00A14C9C">
            <w:pPr>
              <w:spacing w:line="240" w:lineRule="auto"/>
              <w:jc w:val="left"/>
              <w:rPr>
                <w:b/>
                <w:bCs/>
                <w:color w:val="000000"/>
                <w:sz w:val="20"/>
                <w:szCs w:val="20"/>
                <w:lang w:val="lt-LT" w:eastAsia="lt-LT"/>
              </w:rPr>
            </w:pPr>
            <w:r w:rsidRPr="00A14C9C">
              <w:rPr>
                <w:b/>
                <w:bCs/>
                <w:color w:val="000000"/>
                <w:sz w:val="20"/>
                <w:szCs w:val="20"/>
                <w:lang w:val="lt-LT" w:eastAsia="lt-LT"/>
              </w:rPr>
              <w:t>Vidaus kontrolės elemento "Stebėsena" vertinimo kriterijai</w:t>
            </w:r>
          </w:p>
        </w:tc>
        <w:tc>
          <w:tcPr>
            <w:tcW w:w="1494" w:type="dxa"/>
            <w:tcBorders>
              <w:top w:val="single" w:sz="8" w:space="0" w:color="auto"/>
              <w:left w:val="nil"/>
              <w:bottom w:val="nil"/>
              <w:right w:val="nil"/>
            </w:tcBorders>
            <w:shd w:val="clear" w:color="auto" w:fill="auto"/>
            <w:noWrap/>
            <w:vAlign w:val="bottom"/>
            <w:hideMark/>
          </w:tcPr>
          <w:p w14:paraId="328F99A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3326" w:type="dxa"/>
            <w:tcBorders>
              <w:top w:val="single" w:sz="8" w:space="0" w:color="auto"/>
              <w:left w:val="nil"/>
              <w:bottom w:val="nil"/>
              <w:right w:val="single" w:sz="8" w:space="0" w:color="auto"/>
            </w:tcBorders>
            <w:shd w:val="clear" w:color="auto" w:fill="auto"/>
            <w:noWrap/>
            <w:vAlign w:val="bottom"/>
            <w:hideMark/>
          </w:tcPr>
          <w:p w14:paraId="4A05CBB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r>
      <w:tr w:rsidR="00A14C9C" w:rsidRPr="00A14C9C" w14:paraId="54CB43F1"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54607DB3"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14C32BA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76-100%</w:t>
            </w:r>
          </w:p>
        </w:tc>
        <w:tc>
          <w:tcPr>
            <w:tcW w:w="1494" w:type="dxa"/>
            <w:tcBorders>
              <w:top w:val="nil"/>
              <w:left w:val="nil"/>
              <w:bottom w:val="nil"/>
              <w:right w:val="nil"/>
            </w:tcBorders>
            <w:shd w:val="clear" w:color="auto" w:fill="auto"/>
            <w:hideMark/>
          </w:tcPr>
          <w:p w14:paraId="1E6F31B0"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100%</w:t>
            </w:r>
          </w:p>
        </w:tc>
        <w:tc>
          <w:tcPr>
            <w:tcW w:w="3326" w:type="dxa"/>
            <w:tcBorders>
              <w:top w:val="nil"/>
              <w:left w:val="nil"/>
              <w:bottom w:val="nil"/>
              <w:right w:val="single" w:sz="8" w:space="0" w:color="auto"/>
            </w:tcBorders>
            <w:shd w:val="clear" w:color="auto" w:fill="auto"/>
            <w:hideMark/>
          </w:tcPr>
          <w:p w14:paraId="2AD1FC5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Labai gerai</w:t>
            </w:r>
          </w:p>
        </w:tc>
      </w:tr>
      <w:tr w:rsidR="00A14C9C" w:rsidRPr="00A14C9C" w14:paraId="44F60C36"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14FA4B5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6128494D"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51-75%</w:t>
            </w:r>
          </w:p>
        </w:tc>
        <w:tc>
          <w:tcPr>
            <w:tcW w:w="1494" w:type="dxa"/>
            <w:tcBorders>
              <w:top w:val="nil"/>
              <w:left w:val="nil"/>
              <w:bottom w:val="nil"/>
              <w:right w:val="nil"/>
            </w:tcBorders>
            <w:shd w:val="clear" w:color="auto" w:fill="auto"/>
            <w:hideMark/>
          </w:tcPr>
          <w:p w14:paraId="6190F7DF"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75%</w:t>
            </w:r>
          </w:p>
        </w:tc>
        <w:tc>
          <w:tcPr>
            <w:tcW w:w="3326" w:type="dxa"/>
            <w:tcBorders>
              <w:top w:val="nil"/>
              <w:left w:val="nil"/>
              <w:bottom w:val="nil"/>
              <w:right w:val="single" w:sz="8" w:space="0" w:color="auto"/>
            </w:tcBorders>
            <w:shd w:val="clear" w:color="auto" w:fill="auto"/>
            <w:hideMark/>
          </w:tcPr>
          <w:p w14:paraId="11820B3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Gerai</w:t>
            </w:r>
          </w:p>
        </w:tc>
      </w:tr>
      <w:tr w:rsidR="00A14C9C" w:rsidRPr="00A14C9C" w14:paraId="39FA3C04" w14:textId="77777777" w:rsidTr="003A7262">
        <w:trPr>
          <w:trHeight w:val="288"/>
        </w:trPr>
        <w:tc>
          <w:tcPr>
            <w:tcW w:w="960" w:type="dxa"/>
            <w:tcBorders>
              <w:top w:val="nil"/>
              <w:left w:val="single" w:sz="8" w:space="0" w:color="auto"/>
              <w:bottom w:val="nil"/>
              <w:right w:val="nil"/>
            </w:tcBorders>
            <w:shd w:val="clear" w:color="auto" w:fill="auto"/>
            <w:noWrap/>
            <w:vAlign w:val="bottom"/>
            <w:hideMark/>
          </w:tcPr>
          <w:p w14:paraId="2E3F406C"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nil"/>
              <w:right w:val="nil"/>
            </w:tcBorders>
            <w:shd w:val="clear" w:color="auto" w:fill="auto"/>
            <w:vAlign w:val="bottom"/>
            <w:hideMark/>
          </w:tcPr>
          <w:p w14:paraId="4B9729AE"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26-50%</w:t>
            </w:r>
          </w:p>
        </w:tc>
        <w:tc>
          <w:tcPr>
            <w:tcW w:w="1494" w:type="dxa"/>
            <w:tcBorders>
              <w:top w:val="nil"/>
              <w:left w:val="nil"/>
              <w:bottom w:val="nil"/>
              <w:right w:val="nil"/>
            </w:tcBorders>
            <w:shd w:val="clear" w:color="auto" w:fill="auto"/>
            <w:hideMark/>
          </w:tcPr>
          <w:p w14:paraId="0126C5C4"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50%</w:t>
            </w:r>
          </w:p>
        </w:tc>
        <w:tc>
          <w:tcPr>
            <w:tcW w:w="3326" w:type="dxa"/>
            <w:tcBorders>
              <w:top w:val="nil"/>
              <w:left w:val="nil"/>
              <w:bottom w:val="nil"/>
              <w:right w:val="single" w:sz="8" w:space="0" w:color="auto"/>
            </w:tcBorders>
            <w:shd w:val="clear" w:color="auto" w:fill="auto"/>
            <w:hideMark/>
          </w:tcPr>
          <w:p w14:paraId="477DA39B"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Patenkinamai</w:t>
            </w:r>
          </w:p>
        </w:tc>
      </w:tr>
      <w:tr w:rsidR="00A14C9C" w:rsidRPr="00A14C9C" w14:paraId="688A3B68" w14:textId="77777777" w:rsidTr="003A7262">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4FDD2810"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 </w:t>
            </w:r>
          </w:p>
        </w:tc>
        <w:tc>
          <w:tcPr>
            <w:tcW w:w="4138" w:type="dxa"/>
            <w:tcBorders>
              <w:top w:val="nil"/>
              <w:left w:val="nil"/>
              <w:bottom w:val="single" w:sz="8" w:space="0" w:color="auto"/>
              <w:right w:val="nil"/>
            </w:tcBorders>
            <w:shd w:val="clear" w:color="auto" w:fill="auto"/>
            <w:vAlign w:val="bottom"/>
            <w:hideMark/>
          </w:tcPr>
          <w:p w14:paraId="7256DA02"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Teigiamų atsakymų 0-25%</w:t>
            </w:r>
          </w:p>
        </w:tc>
        <w:tc>
          <w:tcPr>
            <w:tcW w:w="1494" w:type="dxa"/>
            <w:tcBorders>
              <w:top w:val="nil"/>
              <w:left w:val="nil"/>
              <w:bottom w:val="single" w:sz="8" w:space="0" w:color="auto"/>
              <w:right w:val="nil"/>
            </w:tcBorders>
            <w:shd w:val="clear" w:color="auto" w:fill="auto"/>
            <w:hideMark/>
          </w:tcPr>
          <w:p w14:paraId="08F663A9" w14:textId="77777777" w:rsidR="00A14C9C" w:rsidRPr="00A14C9C" w:rsidRDefault="00A14C9C" w:rsidP="00A14C9C">
            <w:pPr>
              <w:spacing w:line="240" w:lineRule="auto"/>
              <w:jc w:val="center"/>
              <w:rPr>
                <w:color w:val="000000"/>
                <w:sz w:val="20"/>
                <w:szCs w:val="20"/>
                <w:lang w:val="lt-LT" w:eastAsia="lt-LT"/>
              </w:rPr>
            </w:pPr>
            <w:r w:rsidRPr="00A14C9C">
              <w:rPr>
                <w:color w:val="000000"/>
                <w:sz w:val="20"/>
                <w:szCs w:val="20"/>
                <w:lang w:val="lt-LT" w:eastAsia="lt-LT"/>
              </w:rPr>
              <w:t>25%</w:t>
            </w:r>
          </w:p>
        </w:tc>
        <w:tc>
          <w:tcPr>
            <w:tcW w:w="3326" w:type="dxa"/>
            <w:tcBorders>
              <w:top w:val="nil"/>
              <w:left w:val="nil"/>
              <w:bottom w:val="single" w:sz="8" w:space="0" w:color="auto"/>
              <w:right w:val="single" w:sz="8" w:space="0" w:color="auto"/>
            </w:tcBorders>
            <w:shd w:val="clear" w:color="auto" w:fill="auto"/>
            <w:hideMark/>
          </w:tcPr>
          <w:p w14:paraId="6F59F148" w14:textId="77777777" w:rsidR="00A14C9C" w:rsidRPr="00A14C9C" w:rsidRDefault="00A14C9C" w:rsidP="00A14C9C">
            <w:pPr>
              <w:spacing w:line="240" w:lineRule="auto"/>
              <w:jc w:val="left"/>
              <w:rPr>
                <w:color w:val="000000"/>
                <w:sz w:val="20"/>
                <w:szCs w:val="20"/>
                <w:lang w:val="lt-LT" w:eastAsia="lt-LT"/>
              </w:rPr>
            </w:pPr>
            <w:r w:rsidRPr="00A14C9C">
              <w:rPr>
                <w:color w:val="000000"/>
                <w:sz w:val="20"/>
                <w:szCs w:val="20"/>
                <w:lang w:val="lt-LT" w:eastAsia="lt-LT"/>
              </w:rPr>
              <w:t>Silpnai</w:t>
            </w:r>
          </w:p>
        </w:tc>
      </w:tr>
    </w:tbl>
    <w:p w14:paraId="1A16067C" w14:textId="77777777" w:rsidR="00A14C9C" w:rsidRDefault="00A14C9C" w:rsidP="001846EE">
      <w:pPr>
        <w:spacing w:line="300" w:lineRule="atLeast"/>
        <w:rPr>
          <w:sz w:val="20"/>
          <w:szCs w:val="20"/>
          <w:lang w:val="lt-LT"/>
        </w:rPr>
      </w:pPr>
    </w:p>
    <w:p w14:paraId="5A0386A2" w14:textId="77777777" w:rsidR="00E237D8" w:rsidRPr="00E237D8" w:rsidRDefault="00E237D8" w:rsidP="003A7262">
      <w:pPr>
        <w:spacing w:line="300" w:lineRule="atLeast"/>
        <w:ind w:firstLine="851"/>
        <w:rPr>
          <w:lang w:val="lt-LT"/>
        </w:rPr>
      </w:pPr>
      <w:r w:rsidRPr="00E237D8">
        <w:rPr>
          <w:lang w:val="lt-LT"/>
        </w:rPr>
        <w:t>Dokumentą pildo už stebėseną, vidaus kontrolės analizę ir vertinimą atsakingas vidaus kontrolės dalyvis.</w:t>
      </w:r>
    </w:p>
    <w:p w14:paraId="5450C88C" w14:textId="77777777" w:rsidR="00725EEB" w:rsidRDefault="00725EEB">
      <w:pPr>
        <w:spacing w:line="240" w:lineRule="auto"/>
        <w:jc w:val="left"/>
        <w:rPr>
          <w:b/>
          <w:bCs/>
          <w:iCs/>
          <w:lang w:val="lt-LT"/>
        </w:rPr>
      </w:pPr>
      <w:bookmarkStart w:id="217" w:name="_VII.9._Vidaus_kontrolės_1"/>
      <w:bookmarkEnd w:id="217"/>
      <w:r>
        <w:rPr>
          <w:i/>
          <w:lang w:val="lt-LT"/>
        </w:rPr>
        <w:br w:type="page"/>
      </w:r>
    </w:p>
    <w:p w14:paraId="3A2A7894" w14:textId="77777777" w:rsidR="00444940" w:rsidRDefault="00444940" w:rsidP="00444940">
      <w:pPr>
        <w:pStyle w:val="Antrat2"/>
        <w:spacing w:line="300" w:lineRule="atLeast"/>
        <w:jc w:val="center"/>
        <w:rPr>
          <w:rFonts w:ascii="Times New Roman" w:hAnsi="Times New Roman" w:cs="Times New Roman"/>
          <w:i w:val="0"/>
          <w:sz w:val="24"/>
          <w:szCs w:val="24"/>
          <w:lang w:val="lt-LT"/>
        </w:rPr>
      </w:pPr>
      <w:bookmarkStart w:id="218" w:name="_Toc69280857"/>
      <w:r w:rsidRPr="005768BA">
        <w:rPr>
          <w:rFonts w:ascii="Times New Roman" w:hAnsi="Times New Roman" w:cs="Times New Roman"/>
          <w:i w:val="0"/>
          <w:sz w:val="24"/>
          <w:szCs w:val="24"/>
          <w:lang w:val="lt-LT"/>
        </w:rPr>
        <w:lastRenderedPageBreak/>
        <w:t>VII.</w:t>
      </w:r>
      <w:r>
        <w:rPr>
          <w:rFonts w:ascii="Times New Roman" w:hAnsi="Times New Roman" w:cs="Times New Roman"/>
          <w:i w:val="0"/>
          <w:sz w:val="24"/>
          <w:szCs w:val="24"/>
          <w:lang w:val="lt-LT"/>
        </w:rPr>
        <w:t>9</w:t>
      </w:r>
      <w:r w:rsidRPr="005768BA">
        <w:rPr>
          <w:rFonts w:ascii="Times New Roman" w:hAnsi="Times New Roman" w:cs="Times New Roman"/>
          <w:i w:val="0"/>
          <w:sz w:val="24"/>
          <w:szCs w:val="24"/>
          <w:lang w:val="lt-LT"/>
        </w:rPr>
        <w:t xml:space="preserve">. </w:t>
      </w:r>
      <w:r>
        <w:rPr>
          <w:rFonts w:ascii="Times New Roman" w:hAnsi="Times New Roman" w:cs="Times New Roman"/>
          <w:i w:val="0"/>
          <w:sz w:val="24"/>
          <w:szCs w:val="24"/>
          <w:lang w:val="lt-LT"/>
        </w:rPr>
        <w:t>Vidaus kontrolės testavimo rezultatų vertinimas</w:t>
      </w:r>
      <w:bookmarkEnd w:id="218"/>
    </w:p>
    <w:p w14:paraId="0A6097D1" w14:textId="77777777" w:rsidR="00846AFE" w:rsidRDefault="00846AFE" w:rsidP="00846AFE">
      <w:pPr>
        <w:rPr>
          <w:lang w:val="lt-LT"/>
        </w:rPr>
      </w:pPr>
    </w:p>
    <w:p w14:paraId="36ACDC6E" w14:textId="77777777" w:rsidR="00846AFE" w:rsidRPr="002C7D26" w:rsidRDefault="00846AFE" w:rsidP="00846AFE">
      <w:pPr>
        <w:rPr>
          <w:lang w:val="pt-BR"/>
        </w:rPr>
      </w:pPr>
      <w:r w:rsidRPr="002C7D26">
        <w:rPr>
          <w:lang w:val="pt-BR"/>
        </w:rPr>
        <w:t>Kontrolės veiklos testavimo data_______________</w:t>
      </w:r>
    </w:p>
    <w:p w14:paraId="209147F2" w14:textId="77777777" w:rsidR="00846AFE" w:rsidRPr="002C7D26" w:rsidRDefault="00846AFE" w:rsidP="00846AFE">
      <w:pPr>
        <w:rPr>
          <w:lang w:val="pt-BR"/>
        </w:rPr>
      </w:pPr>
      <w:r w:rsidRPr="002C7D26">
        <w:rPr>
          <w:lang w:val="pt-BR"/>
        </w:rPr>
        <w:t>Testavimą atliko _____________________</w:t>
      </w:r>
    </w:p>
    <w:p w14:paraId="0081DC8B" w14:textId="77777777" w:rsidR="00846AFE" w:rsidRPr="002C7D26" w:rsidRDefault="00846AFE" w:rsidP="00846AFE">
      <w:proofErr w:type="spellStart"/>
      <w:r w:rsidRPr="002C7D26">
        <w:t>Tikrinamas</w:t>
      </w:r>
      <w:proofErr w:type="spellEnd"/>
      <w:r w:rsidRPr="002C7D26">
        <w:t xml:space="preserve"> </w:t>
      </w:r>
      <w:proofErr w:type="spellStart"/>
      <w:r w:rsidRPr="002C7D26">
        <w:t>skyrius</w:t>
      </w:r>
      <w:proofErr w:type="spellEnd"/>
      <w:r w:rsidRPr="002C7D26">
        <w:t xml:space="preserve"> / </w:t>
      </w:r>
      <w:proofErr w:type="spellStart"/>
      <w:r w:rsidRPr="002C7D26">
        <w:t>padalinys</w:t>
      </w:r>
      <w:proofErr w:type="spellEnd"/>
      <w:r w:rsidRPr="002C7D26">
        <w:t xml:space="preserve"> _____________________________________________</w:t>
      </w:r>
    </w:p>
    <w:p w14:paraId="10F67ADE" w14:textId="77777777" w:rsidR="00846AFE" w:rsidRPr="002C7D26" w:rsidRDefault="00846AFE" w:rsidP="00846AFE">
      <w:proofErr w:type="spellStart"/>
      <w:r w:rsidRPr="002C7D26">
        <w:t>Tikrinamas</w:t>
      </w:r>
      <w:proofErr w:type="spellEnd"/>
      <w:r w:rsidRPr="002C7D26">
        <w:t xml:space="preserve"> </w:t>
      </w:r>
      <w:proofErr w:type="spellStart"/>
      <w:r w:rsidRPr="002C7D26">
        <w:t>laikotarpis</w:t>
      </w:r>
      <w:proofErr w:type="spellEnd"/>
      <w:r w:rsidRPr="002C7D26">
        <w:t xml:space="preserve"> _________________________________________________________</w:t>
      </w:r>
    </w:p>
    <w:p w14:paraId="5AD45D3B" w14:textId="77777777" w:rsidR="00444940" w:rsidRDefault="00444940" w:rsidP="001846EE">
      <w:pPr>
        <w:spacing w:line="300" w:lineRule="atLeast"/>
        <w:rPr>
          <w:sz w:val="20"/>
          <w:szCs w:val="20"/>
          <w:lang w:val="lt-LT"/>
        </w:rPr>
      </w:pPr>
    </w:p>
    <w:tbl>
      <w:tblPr>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2100"/>
        <w:gridCol w:w="1444"/>
        <w:gridCol w:w="1275"/>
        <w:gridCol w:w="3686"/>
      </w:tblGrid>
      <w:tr w:rsidR="00846AFE" w:rsidRPr="002C7D26" w14:paraId="043A0C84" w14:textId="77777777" w:rsidTr="003A7262">
        <w:trPr>
          <w:cantSplit/>
          <w:trHeight w:val="570"/>
          <w:tblHeader/>
        </w:trPr>
        <w:tc>
          <w:tcPr>
            <w:tcW w:w="1410" w:type="dxa"/>
            <w:vMerge w:val="restart"/>
            <w:shd w:val="pct25" w:color="000000" w:fill="FFFFFF"/>
          </w:tcPr>
          <w:p w14:paraId="200989D3" w14:textId="77777777" w:rsidR="00846AFE" w:rsidRPr="002C7D26" w:rsidRDefault="00846AFE" w:rsidP="006D3A15">
            <w:pPr>
              <w:jc w:val="center"/>
              <w:rPr>
                <w:sz w:val="20"/>
                <w:szCs w:val="20"/>
              </w:rPr>
            </w:pPr>
          </w:p>
          <w:p w14:paraId="28F9164E" w14:textId="77777777" w:rsidR="00846AFE" w:rsidRPr="002C7D26" w:rsidRDefault="00846AFE" w:rsidP="006D3A15">
            <w:pPr>
              <w:jc w:val="center"/>
              <w:rPr>
                <w:sz w:val="20"/>
                <w:szCs w:val="20"/>
              </w:rPr>
            </w:pPr>
            <w:proofErr w:type="spellStart"/>
            <w:r>
              <w:t>Tikrinama</w:t>
            </w:r>
            <w:proofErr w:type="spellEnd"/>
            <w:r>
              <w:t xml:space="preserve"> </w:t>
            </w:r>
            <w:proofErr w:type="spellStart"/>
            <w:r>
              <w:t>veikla</w:t>
            </w:r>
            <w:proofErr w:type="spellEnd"/>
            <w:r>
              <w:t xml:space="preserve"> (</w:t>
            </w:r>
            <w:proofErr w:type="spellStart"/>
            <w:r>
              <w:t>funkcijos</w:t>
            </w:r>
            <w:proofErr w:type="spellEnd"/>
            <w:r>
              <w:t xml:space="preserve">, </w:t>
            </w:r>
            <w:proofErr w:type="spellStart"/>
            <w:r>
              <w:t>procesai</w:t>
            </w:r>
            <w:proofErr w:type="spellEnd"/>
            <w:r>
              <w:t xml:space="preserve">, </w:t>
            </w:r>
            <w:proofErr w:type="spellStart"/>
            <w:r>
              <w:t>projektai</w:t>
            </w:r>
            <w:proofErr w:type="spellEnd"/>
            <w:r>
              <w:t xml:space="preserve"> ir pan.)</w:t>
            </w:r>
          </w:p>
          <w:p w14:paraId="76D98014" w14:textId="77777777" w:rsidR="00846AFE" w:rsidRPr="002C7D26" w:rsidRDefault="00846AFE" w:rsidP="006D3A15">
            <w:pPr>
              <w:jc w:val="center"/>
              <w:rPr>
                <w:sz w:val="20"/>
                <w:szCs w:val="20"/>
              </w:rPr>
            </w:pPr>
          </w:p>
        </w:tc>
        <w:tc>
          <w:tcPr>
            <w:tcW w:w="2100" w:type="dxa"/>
            <w:vMerge w:val="restart"/>
            <w:shd w:val="pct25" w:color="000000" w:fill="FFFFFF"/>
          </w:tcPr>
          <w:p w14:paraId="111385FD" w14:textId="77777777" w:rsidR="00846AFE" w:rsidRPr="002C7D26" w:rsidRDefault="00846AFE" w:rsidP="006D3A15">
            <w:pPr>
              <w:jc w:val="center"/>
              <w:rPr>
                <w:sz w:val="20"/>
                <w:szCs w:val="20"/>
              </w:rPr>
            </w:pPr>
          </w:p>
          <w:p w14:paraId="3508052A" w14:textId="77777777" w:rsidR="00846AFE" w:rsidRPr="002C7D26" w:rsidRDefault="00846AFE" w:rsidP="006D3A15">
            <w:pPr>
              <w:jc w:val="center"/>
              <w:rPr>
                <w:sz w:val="20"/>
                <w:szCs w:val="20"/>
              </w:rPr>
            </w:pPr>
            <w:proofErr w:type="spellStart"/>
            <w:r>
              <w:t>Testų</w:t>
            </w:r>
            <w:proofErr w:type="spellEnd"/>
            <w:r>
              <w:t xml:space="preserve"> </w:t>
            </w:r>
            <w:proofErr w:type="spellStart"/>
            <w:r>
              <w:t>pobūdis</w:t>
            </w:r>
            <w:proofErr w:type="spellEnd"/>
            <w:r>
              <w:t xml:space="preserve"> (</w:t>
            </w:r>
            <w:proofErr w:type="spellStart"/>
            <w:r>
              <w:t>stebėjimas</w:t>
            </w:r>
            <w:proofErr w:type="spellEnd"/>
            <w:r>
              <w:t xml:space="preserve">, </w:t>
            </w:r>
            <w:proofErr w:type="spellStart"/>
            <w:r>
              <w:t>paklausimai</w:t>
            </w:r>
            <w:proofErr w:type="spellEnd"/>
            <w:r>
              <w:t xml:space="preserve">, </w:t>
            </w:r>
            <w:proofErr w:type="spellStart"/>
            <w:r>
              <w:t>patikrinimas</w:t>
            </w:r>
            <w:proofErr w:type="spellEnd"/>
            <w:r>
              <w:t xml:space="preserve">, </w:t>
            </w:r>
            <w:proofErr w:type="spellStart"/>
            <w:r>
              <w:t>pakartojimas</w:t>
            </w:r>
            <w:proofErr w:type="spellEnd"/>
            <w:r>
              <w:t>)</w:t>
            </w:r>
          </w:p>
          <w:p w14:paraId="0FBAF653" w14:textId="77777777" w:rsidR="00846AFE" w:rsidRDefault="00846AFE" w:rsidP="006D3A15">
            <w:pPr>
              <w:jc w:val="center"/>
            </w:pPr>
          </w:p>
          <w:p w14:paraId="12888E5E" w14:textId="77777777" w:rsidR="00846AFE" w:rsidRPr="002C7D26" w:rsidRDefault="00846AFE" w:rsidP="006D3A15">
            <w:pPr>
              <w:jc w:val="center"/>
              <w:rPr>
                <w:sz w:val="20"/>
                <w:szCs w:val="20"/>
              </w:rPr>
            </w:pPr>
          </w:p>
        </w:tc>
        <w:tc>
          <w:tcPr>
            <w:tcW w:w="1444" w:type="dxa"/>
            <w:vMerge w:val="restart"/>
            <w:shd w:val="pct25" w:color="000000" w:fill="FFFFFF"/>
          </w:tcPr>
          <w:p w14:paraId="1BCA792D" w14:textId="77777777" w:rsidR="00846AFE" w:rsidRPr="002C7D26" w:rsidRDefault="00846AFE" w:rsidP="006D3A15">
            <w:pPr>
              <w:jc w:val="center"/>
              <w:rPr>
                <w:sz w:val="20"/>
                <w:szCs w:val="20"/>
              </w:rPr>
            </w:pPr>
          </w:p>
          <w:p w14:paraId="419782B2" w14:textId="77777777" w:rsidR="00846AFE" w:rsidRPr="002C7D26" w:rsidRDefault="00846AFE" w:rsidP="006D3A15">
            <w:pPr>
              <w:jc w:val="center"/>
              <w:rPr>
                <w:sz w:val="20"/>
                <w:szCs w:val="20"/>
              </w:rPr>
            </w:pPr>
            <w:proofErr w:type="spellStart"/>
            <w:proofErr w:type="gramStart"/>
            <w:r>
              <w:t>Pasrinkta</w:t>
            </w:r>
            <w:proofErr w:type="spellEnd"/>
            <w:r>
              <w:t xml:space="preserve">  </w:t>
            </w:r>
            <w:proofErr w:type="spellStart"/>
            <w:r>
              <w:t>testų</w:t>
            </w:r>
            <w:proofErr w:type="spellEnd"/>
            <w:proofErr w:type="gramEnd"/>
            <w:r>
              <w:t xml:space="preserve"> </w:t>
            </w:r>
            <w:proofErr w:type="spellStart"/>
            <w:r>
              <w:t>apimtis</w:t>
            </w:r>
            <w:proofErr w:type="spellEnd"/>
          </w:p>
        </w:tc>
        <w:tc>
          <w:tcPr>
            <w:tcW w:w="1275" w:type="dxa"/>
            <w:vMerge w:val="restart"/>
            <w:shd w:val="pct25" w:color="000000" w:fill="FFFFFF"/>
          </w:tcPr>
          <w:p w14:paraId="6C7DCE36" w14:textId="77777777" w:rsidR="00846AFE" w:rsidRPr="002C7D26" w:rsidRDefault="00846AFE" w:rsidP="006D3A15">
            <w:pPr>
              <w:ind w:right="-108"/>
              <w:rPr>
                <w:sz w:val="20"/>
                <w:szCs w:val="20"/>
              </w:rPr>
            </w:pPr>
          </w:p>
          <w:p w14:paraId="315CEEDF" w14:textId="77777777" w:rsidR="00846AFE" w:rsidRPr="002C7D26" w:rsidRDefault="00846AFE" w:rsidP="006D3A15">
            <w:pPr>
              <w:ind w:right="-108"/>
              <w:jc w:val="center"/>
              <w:rPr>
                <w:sz w:val="20"/>
                <w:szCs w:val="20"/>
                <w:lang w:val="it-IT"/>
              </w:rPr>
            </w:pPr>
            <w:r>
              <w:rPr>
                <w:lang w:val="it-IT"/>
              </w:rPr>
              <w:t>Nustatyti neatitikimai</w:t>
            </w:r>
          </w:p>
        </w:tc>
        <w:tc>
          <w:tcPr>
            <w:tcW w:w="3686" w:type="dxa"/>
            <w:vMerge w:val="restart"/>
            <w:shd w:val="pct25" w:color="000000" w:fill="FFFFFF"/>
          </w:tcPr>
          <w:p w14:paraId="5544A139" w14:textId="77777777" w:rsidR="00846AFE" w:rsidRPr="002C7D26" w:rsidRDefault="00846AFE" w:rsidP="006D3A15">
            <w:pPr>
              <w:jc w:val="center"/>
              <w:rPr>
                <w:sz w:val="20"/>
                <w:szCs w:val="20"/>
              </w:rPr>
            </w:pPr>
          </w:p>
          <w:p w14:paraId="44E9FB19" w14:textId="77777777" w:rsidR="00846AFE" w:rsidRPr="002C7D26" w:rsidRDefault="00846AFE" w:rsidP="006D3A15">
            <w:pPr>
              <w:jc w:val="center"/>
              <w:rPr>
                <w:sz w:val="20"/>
                <w:szCs w:val="20"/>
              </w:rPr>
            </w:pPr>
            <w:r w:rsidRPr="002C7D26">
              <w:rPr>
                <w:sz w:val="20"/>
                <w:szCs w:val="20"/>
              </w:rPr>
              <w:t>IŠVADOS</w:t>
            </w:r>
          </w:p>
          <w:p w14:paraId="5F52BD6E" w14:textId="77777777" w:rsidR="00846AFE" w:rsidRPr="002C7D26" w:rsidRDefault="00846AFE" w:rsidP="006D3A15">
            <w:pPr>
              <w:jc w:val="center"/>
              <w:rPr>
                <w:sz w:val="20"/>
                <w:szCs w:val="20"/>
              </w:rPr>
            </w:pPr>
            <w:r w:rsidRPr="002C7D26">
              <w:rPr>
                <w:sz w:val="20"/>
                <w:szCs w:val="20"/>
              </w:rPr>
              <w:t>(</w:t>
            </w:r>
            <w:proofErr w:type="spellStart"/>
            <w:r>
              <w:t>Esančio</w:t>
            </w:r>
            <w:proofErr w:type="spellEnd"/>
            <w:r>
              <w:t xml:space="preserve"> </w:t>
            </w:r>
            <w:proofErr w:type="spellStart"/>
            <w:r w:rsidRPr="002C7D26">
              <w:rPr>
                <w:sz w:val="20"/>
                <w:szCs w:val="20"/>
              </w:rPr>
              <w:t>kontrolės</w:t>
            </w:r>
            <w:proofErr w:type="spellEnd"/>
            <w:r w:rsidRPr="002C7D26">
              <w:rPr>
                <w:sz w:val="20"/>
                <w:szCs w:val="20"/>
              </w:rPr>
              <w:t xml:space="preserve"> </w:t>
            </w:r>
            <w:proofErr w:type="spellStart"/>
            <w:r>
              <w:t>veiklos</w:t>
            </w:r>
            <w:proofErr w:type="spellEnd"/>
            <w:r w:rsidRPr="002C7D26">
              <w:rPr>
                <w:sz w:val="20"/>
                <w:szCs w:val="20"/>
              </w:rPr>
              <w:t xml:space="preserve"> </w:t>
            </w:r>
            <w:proofErr w:type="spellStart"/>
            <w:r w:rsidRPr="002C7D26">
              <w:rPr>
                <w:sz w:val="20"/>
                <w:szCs w:val="20"/>
              </w:rPr>
              <w:t>pakankamumas</w:t>
            </w:r>
            <w:proofErr w:type="spellEnd"/>
            <w:r w:rsidRPr="002C7D26">
              <w:rPr>
                <w:sz w:val="20"/>
                <w:szCs w:val="20"/>
              </w:rPr>
              <w:t xml:space="preserve"> / </w:t>
            </w:r>
            <w:proofErr w:type="spellStart"/>
            <w:r w:rsidRPr="002C7D26">
              <w:rPr>
                <w:sz w:val="20"/>
                <w:szCs w:val="20"/>
              </w:rPr>
              <w:t>efektyvumas</w:t>
            </w:r>
            <w:proofErr w:type="spellEnd"/>
            <w:r w:rsidRPr="002C7D26">
              <w:rPr>
                <w:sz w:val="20"/>
                <w:szCs w:val="20"/>
              </w:rPr>
              <w:t>)</w:t>
            </w:r>
          </w:p>
        </w:tc>
      </w:tr>
      <w:tr w:rsidR="00846AFE" w:rsidRPr="002C7D26" w14:paraId="6CD9D687" w14:textId="77777777" w:rsidTr="003A7262">
        <w:trPr>
          <w:cantSplit/>
          <w:trHeight w:val="300"/>
          <w:tblHeader/>
        </w:trPr>
        <w:tc>
          <w:tcPr>
            <w:tcW w:w="1410" w:type="dxa"/>
            <w:vMerge/>
            <w:shd w:val="pct25" w:color="000000" w:fill="FFFFFF"/>
          </w:tcPr>
          <w:p w14:paraId="41FED87A" w14:textId="77777777" w:rsidR="00846AFE" w:rsidRPr="002C7D26" w:rsidRDefault="00846AFE" w:rsidP="006D3A15">
            <w:pPr>
              <w:jc w:val="center"/>
              <w:rPr>
                <w:sz w:val="20"/>
                <w:szCs w:val="20"/>
              </w:rPr>
            </w:pPr>
          </w:p>
        </w:tc>
        <w:tc>
          <w:tcPr>
            <w:tcW w:w="2100" w:type="dxa"/>
            <w:vMerge/>
            <w:shd w:val="pct25" w:color="000000" w:fill="FFFFFF"/>
          </w:tcPr>
          <w:p w14:paraId="68C3A6D2" w14:textId="77777777" w:rsidR="00846AFE" w:rsidRPr="002C7D26" w:rsidRDefault="00846AFE" w:rsidP="006D3A15">
            <w:pPr>
              <w:jc w:val="center"/>
              <w:rPr>
                <w:sz w:val="20"/>
                <w:szCs w:val="20"/>
              </w:rPr>
            </w:pPr>
          </w:p>
        </w:tc>
        <w:tc>
          <w:tcPr>
            <w:tcW w:w="1444" w:type="dxa"/>
            <w:vMerge/>
            <w:shd w:val="pct25" w:color="000000" w:fill="FFFFFF"/>
          </w:tcPr>
          <w:p w14:paraId="34E3B2B6" w14:textId="77777777" w:rsidR="00846AFE" w:rsidRPr="002C7D26" w:rsidRDefault="00846AFE" w:rsidP="006D3A15">
            <w:pPr>
              <w:jc w:val="center"/>
              <w:rPr>
                <w:sz w:val="20"/>
                <w:szCs w:val="20"/>
              </w:rPr>
            </w:pPr>
          </w:p>
        </w:tc>
        <w:tc>
          <w:tcPr>
            <w:tcW w:w="1275" w:type="dxa"/>
            <w:vMerge/>
            <w:shd w:val="pct25" w:color="000000" w:fill="FFFFFF"/>
          </w:tcPr>
          <w:p w14:paraId="1E4BC397" w14:textId="77777777" w:rsidR="00846AFE" w:rsidRPr="002C7D26" w:rsidRDefault="00846AFE" w:rsidP="006D3A15">
            <w:pPr>
              <w:ind w:right="-108"/>
              <w:rPr>
                <w:sz w:val="20"/>
                <w:szCs w:val="20"/>
              </w:rPr>
            </w:pPr>
          </w:p>
        </w:tc>
        <w:tc>
          <w:tcPr>
            <w:tcW w:w="3686" w:type="dxa"/>
            <w:vMerge/>
            <w:shd w:val="pct25" w:color="000000" w:fill="FFFFFF"/>
          </w:tcPr>
          <w:p w14:paraId="5B9B38AB" w14:textId="77777777" w:rsidR="00846AFE" w:rsidRPr="002C7D26" w:rsidRDefault="00846AFE" w:rsidP="006D3A15">
            <w:pPr>
              <w:jc w:val="center"/>
              <w:rPr>
                <w:sz w:val="20"/>
                <w:szCs w:val="20"/>
              </w:rPr>
            </w:pPr>
          </w:p>
        </w:tc>
      </w:tr>
      <w:tr w:rsidR="00846AFE" w:rsidRPr="002C7D26" w14:paraId="425D65E0" w14:textId="77777777" w:rsidTr="003A7262">
        <w:trPr>
          <w:trHeight w:val="400"/>
        </w:trPr>
        <w:tc>
          <w:tcPr>
            <w:tcW w:w="1410" w:type="dxa"/>
          </w:tcPr>
          <w:p w14:paraId="7C07F426" w14:textId="77777777" w:rsidR="00846AFE" w:rsidRPr="002C7D26" w:rsidRDefault="00846AFE" w:rsidP="006D3A15">
            <w:pPr>
              <w:ind w:right="-108"/>
              <w:rPr>
                <w:sz w:val="20"/>
                <w:szCs w:val="20"/>
              </w:rPr>
            </w:pPr>
            <w:r w:rsidRPr="002C7D26">
              <w:rPr>
                <w:sz w:val="20"/>
                <w:szCs w:val="20"/>
              </w:rPr>
              <w:t>1.</w:t>
            </w:r>
          </w:p>
        </w:tc>
        <w:tc>
          <w:tcPr>
            <w:tcW w:w="2100" w:type="dxa"/>
          </w:tcPr>
          <w:p w14:paraId="582E406D" w14:textId="77777777" w:rsidR="00846AFE" w:rsidRPr="002C7D26" w:rsidRDefault="00846AFE" w:rsidP="006D3A15">
            <w:pPr>
              <w:ind w:right="-108"/>
              <w:rPr>
                <w:sz w:val="20"/>
                <w:szCs w:val="20"/>
              </w:rPr>
            </w:pPr>
          </w:p>
        </w:tc>
        <w:tc>
          <w:tcPr>
            <w:tcW w:w="1444" w:type="dxa"/>
          </w:tcPr>
          <w:p w14:paraId="016A81B9" w14:textId="77777777" w:rsidR="00846AFE" w:rsidRPr="002C7D26" w:rsidRDefault="00846AFE" w:rsidP="006D3A15">
            <w:pPr>
              <w:ind w:right="-108"/>
              <w:rPr>
                <w:sz w:val="20"/>
                <w:szCs w:val="20"/>
              </w:rPr>
            </w:pPr>
          </w:p>
        </w:tc>
        <w:tc>
          <w:tcPr>
            <w:tcW w:w="1275" w:type="dxa"/>
          </w:tcPr>
          <w:p w14:paraId="6DFF4DCD" w14:textId="77777777" w:rsidR="00846AFE" w:rsidRPr="002C7D26" w:rsidRDefault="00846AFE" w:rsidP="006D3A15">
            <w:pPr>
              <w:rPr>
                <w:sz w:val="20"/>
                <w:szCs w:val="20"/>
              </w:rPr>
            </w:pPr>
          </w:p>
        </w:tc>
        <w:tc>
          <w:tcPr>
            <w:tcW w:w="3686" w:type="dxa"/>
          </w:tcPr>
          <w:p w14:paraId="7658A922" w14:textId="77777777" w:rsidR="00846AFE" w:rsidRPr="002C7D26" w:rsidRDefault="00846AFE" w:rsidP="006D3A15">
            <w:pPr>
              <w:ind w:right="-199"/>
              <w:rPr>
                <w:sz w:val="20"/>
                <w:szCs w:val="20"/>
              </w:rPr>
            </w:pPr>
          </w:p>
        </w:tc>
      </w:tr>
      <w:tr w:rsidR="00846AFE" w:rsidRPr="002C7D26" w14:paraId="5A86BD36" w14:textId="77777777" w:rsidTr="003A7262">
        <w:trPr>
          <w:trHeight w:val="406"/>
        </w:trPr>
        <w:tc>
          <w:tcPr>
            <w:tcW w:w="1410" w:type="dxa"/>
          </w:tcPr>
          <w:p w14:paraId="141A2B34" w14:textId="77777777" w:rsidR="00846AFE" w:rsidRPr="002C7D26" w:rsidRDefault="00846AFE" w:rsidP="006D3A15">
            <w:pPr>
              <w:ind w:right="-108"/>
              <w:rPr>
                <w:sz w:val="20"/>
                <w:szCs w:val="20"/>
              </w:rPr>
            </w:pPr>
            <w:r w:rsidRPr="002C7D26">
              <w:rPr>
                <w:sz w:val="20"/>
                <w:szCs w:val="20"/>
              </w:rPr>
              <w:t>2.</w:t>
            </w:r>
          </w:p>
        </w:tc>
        <w:tc>
          <w:tcPr>
            <w:tcW w:w="2100" w:type="dxa"/>
          </w:tcPr>
          <w:p w14:paraId="4AF821C9" w14:textId="77777777" w:rsidR="00846AFE" w:rsidRPr="002C7D26" w:rsidRDefault="00846AFE" w:rsidP="006D3A15">
            <w:pPr>
              <w:ind w:right="-108"/>
              <w:rPr>
                <w:sz w:val="20"/>
                <w:szCs w:val="20"/>
              </w:rPr>
            </w:pPr>
          </w:p>
        </w:tc>
        <w:tc>
          <w:tcPr>
            <w:tcW w:w="1444" w:type="dxa"/>
          </w:tcPr>
          <w:p w14:paraId="2C350931" w14:textId="77777777" w:rsidR="00846AFE" w:rsidRPr="002C7D26" w:rsidRDefault="00846AFE" w:rsidP="006D3A15">
            <w:pPr>
              <w:ind w:right="-108"/>
              <w:rPr>
                <w:sz w:val="20"/>
                <w:szCs w:val="20"/>
              </w:rPr>
            </w:pPr>
          </w:p>
        </w:tc>
        <w:tc>
          <w:tcPr>
            <w:tcW w:w="1275" w:type="dxa"/>
          </w:tcPr>
          <w:p w14:paraId="09AE693B" w14:textId="77777777" w:rsidR="00846AFE" w:rsidRPr="002C7D26" w:rsidRDefault="00846AFE" w:rsidP="006D3A15">
            <w:pPr>
              <w:rPr>
                <w:sz w:val="20"/>
                <w:szCs w:val="20"/>
              </w:rPr>
            </w:pPr>
          </w:p>
        </w:tc>
        <w:tc>
          <w:tcPr>
            <w:tcW w:w="3686" w:type="dxa"/>
          </w:tcPr>
          <w:p w14:paraId="0307BA67" w14:textId="77777777" w:rsidR="00846AFE" w:rsidRPr="002C7D26" w:rsidRDefault="00846AFE" w:rsidP="006D3A15">
            <w:pPr>
              <w:ind w:right="-108"/>
              <w:rPr>
                <w:sz w:val="20"/>
                <w:szCs w:val="20"/>
              </w:rPr>
            </w:pPr>
          </w:p>
        </w:tc>
      </w:tr>
      <w:tr w:rsidR="00846AFE" w:rsidRPr="002C7D26" w14:paraId="411BAA3D" w14:textId="77777777" w:rsidTr="003A7262">
        <w:trPr>
          <w:trHeight w:val="412"/>
        </w:trPr>
        <w:tc>
          <w:tcPr>
            <w:tcW w:w="1410" w:type="dxa"/>
          </w:tcPr>
          <w:p w14:paraId="7E159882" w14:textId="77777777" w:rsidR="00846AFE" w:rsidRPr="002C7D26" w:rsidRDefault="00846AFE" w:rsidP="006D3A15">
            <w:pPr>
              <w:ind w:right="-108"/>
              <w:rPr>
                <w:sz w:val="20"/>
                <w:szCs w:val="20"/>
              </w:rPr>
            </w:pPr>
            <w:r w:rsidRPr="002C7D26">
              <w:rPr>
                <w:sz w:val="20"/>
                <w:szCs w:val="20"/>
              </w:rPr>
              <w:t>3.</w:t>
            </w:r>
          </w:p>
        </w:tc>
        <w:tc>
          <w:tcPr>
            <w:tcW w:w="2100" w:type="dxa"/>
          </w:tcPr>
          <w:p w14:paraId="1D88A68B" w14:textId="77777777" w:rsidR="00846AFE" w:rsidRPr="002C7D26" w:rsidRDefault="00846AFE" w:rsidP="006D3A15">
            <w:pPr>
              <w:ind w:right="-108"/>
              <w:rPr>
                <w:sz w:val="20"/>
                <w:szCs w:val="20"/>
              </w:rPr>
            </w:pPr>
          </w:p>
        </w:tc>
        <w:tc>
          <w:tcPr>
            <w:tcW w:w="1444" w:type="dxa"/>
          </w:tcPr>
          <w:p w14:paraId="1E69EAF4" w14:textId="77777777" w:rsidR="00846AFE" w:rsidRPr="002C7D26" w:rsidRDefault="00846AFE" w:rsidP="006D3A15">
            <w:pPr>
              <w:ind w:right="-108"/>
              <w:rPr>
                <w:sz w:val="20"/>
                <w:szCs w:val="20"/>
              </w:rPr>
            </w:pPr>
          </w:p>
        </w:tc>
        <w:tc>
          <w:tcPr>
            <w:tcW w:w="1275" w:type="dxa"/>
          </w:tcPr>
          <w:p w14:paraId="60675EEA" w14:textId="77777777" w:rsidR="00846AFE" w:rsidRPr="002C7D26" w:rsidRDefault="00846AFE" w:rsidP="006D3A15">
            <w:pPr>
              <w:rPr>
                <w:sz w:val="20"/>
                <w:szCs w:val="20"/>
              </w:rPr>
            </w:pPr>
          </w:p>
        </w:tc>
        <w:tc>
          <w:tcPr>
            <w:tcW w:w="3686" w:type="dxa"/>
          </w:tcPr>
          <w:p w14:paraId="78B133C3" w14:textId="77777777" w:rsidR="00846AFE" w:rsidRPr="002C7D26" w:rsidRDefault="00846AFE" w:rsidP="006D3A15">
            <w:pPr>
              <w:ind w:right="-108"/>
              <w:rPr>
                <w:sz w:val="20"/>
                <w:szCs w:val="20"/>
              </w:rPr>
            </w:pPr>
          </w:p>
        </w:tc>
      </w:tr>
      <w:tr w:rsidR="00846AFE" w:rsidRPr="002C7D26" w14:paraId="784BB44C" w14:textId="77777777" w:rsidTr="003A7262">
        <w:trPr>
          <w:trHeight w:val="1101"/>
        </w:trPr>
        <w:tc>
          <w:tcPr>
            <w:tcW w:w="9915" w:type="dxa"/>
            <w:gridSpan w:val="5"/>
          </w:tcPr>
          <w:p w14:paraId="5D5EBD4D" w14:textId="77777777" w:rsidR="00846AFE" w:rsidRPr="002C7D26" w:rsidRDefault="00846AFE" w:rsidP="006D3A15">
            <w:pPr>
              <w:rPr>
                <w:sz w:val="20"/>
                <w:szCs w:val="20"/>
              </w:rPr>
            </w:pPr>
            <w:r w:rsidRPr="002C7D26">
              <w:rPr>
                <w:sz w:val="20"/>
                <w:szCs w:val="20"/>
              </w:rPr>
              <w:t xml:space="preserve">BENDROS IŠVADOS </w:t>
            </w:r>
            <w:proofErr w:type="spellStart"/>
            <w:r w:rsidRPr="002C7D26">
              <w:rPr>
                <w:sz w:val="20"/>
                <w:szCs w:val="20"/>
              </w:rPr>
              <w:t>dėl</w:t>
            </w:r>
            <w:proofErr w:type="spellEnd"/>
            <w:r w:rsidRPr="002C7D26">
              <w:rPr>
                <w:sz w:val="20"/>
                <w:szCs w:val="20"/>
              </w:rPr>
              <w:t xml:space="preserve"> </w:t>
            </w:r>
            <w:proofErr w:type="spellStart"/>
            <w:r w:rsidRPr="002C7D26">
              <w:rPr>
                <w:sz w:val="20"/>
                <w:szCs w:val="20"/>
              </w:rPr>
              <w:t>tikrinamos</w:t>
            </w:r>
            <w:proofErr w:type="spellEnd"/>
            <w:r w:rsidRPr="002C7D26">
              <w:rPr>
                <w:sz w:val="20"/>
                <w:szCs w:val="20"/>
              </w:rPr>
              <w:t xml:space="preserve"> </w:t>
            </w:r>
            <w:proofErr w:type="spellStart"/>
            <w:r w:rsidRPr="002C7D26">
              <w:rPr>
                <w:sz w:val="20"/>
                <w:szCs w:val="20"/>
              </w:rPr>
              <w:t>srities</w:t>
            </w:r>
            <w:proofErr w:type="spellEnd"/>
            <w:r w:rsidRPr="002C7D26">
              <w:rPr>
                <w:sz w:val="20"/>
                <w:szCs w:val="20"/>
              </w:rPr>
              <w:t xml:space="preserve"> </w:t>
            </w:r>
            <w:proofErr w:type="spellStart"/>
            <w:r w:rsidRPr="002C7D26">
              <w:rPr>
                <w:sz w:val="20"/>
                <w:szCs w:val="20"/>
              </w:rPr>
              <w:t>kontrolės</w:t>
            </w:r>
            <w:proofErr w:type="spellEnd"/>
            <w:r w:rsidRPr="002C7D26">
              <w:rPr>
                <w:sz w:val="20"/>
                <w:szCs w:val="20"/>
              </w:rPr>
              <w:t xml:space="preserve"> </w:t>
            </w:r>
            <w:proofErr w:type="spellStart"/>
            <w:r w:rsidRPr="002C7D26">
              <w:rPr>
                <w:sz w:val="20"/>
                <w:szCs w:val="20"/>
              </w:rPr>
              <w:t>veiklos</w:t>
            </w:r>
            <w:proofErr w:type="spellEnd"/>
            <w:r w:rsidRPr="002C7D26">
              <w:rPr>
                <w:sz w:val="20"/>
                <w:szCs w:val="20"/>
              </w:rPr>
              <w:t>:</w:t>
            </w:r>
          </w:p>
          <w:p w14:paraId="16911655" w14:textId="77777777" w:rsidR="00846AFE" w:rsidRPr="002C7D26" w:rsidRDefault="00846AFE" w:rsidP="006D3A15">
            <w:pPr>
              <w:ind w:left="-432"/>
              <w:rPr>
                <w:sz w:val="20"/>
                <w:szCs w:val="20"/>
              </w:rPr>
            </w:pPr>
          </w:p>
          <w:p w14:paraId="571268CF" w14:textId="77777777" w:rsidR="00846AFE" w:rsidRPr="002C7D26" w:rsidRDefault="00846AFE" w:rsidP="006D3A15">
            <w:pPr>
              <w:tabs>
                <w:tab w:val="left" w:pos="360"/>
              </w:tabs>
              <w:ind w:right="-108"/>
              <w:rPr>
                <w:sz w:val="20"/>
                <w:szCs w:val="20"/>
              </w:rPr>
            </w:pPr>
          </w:p>
        </w:tc>
      </w:tr>
    </w:tbl>
    <w:p w14:paraId="0B50C56B" w14:textId="77777777" w:rsidR="00444940" w:rsidRDefault="00444940" w:rsidP="001846EE">
      <w:pPr>
        <w:spacing w:line="300" w:lineRule="atLeast"/>
        <w:rPr>
          <w:sz w:val="20"/>
          <w:szCs w:val="20"/>
          <w:lang w:val="lt-LT"/>
        </w:rPr>
      </w:pPr>
    </w:p>
    <w:p w14:paraId="34B24C73" w14:textId="77777777" w:rsidR="00A71F7E" w:rsidRDefault="00A71F7E" w:rsidP="001846EE">
      <w:pPr>
        <w:spacing w:line="300" w:lineRule="atLeast"/>
        <w:rPr>
          <w:sz w:val="20"/>
          <w:szCs w:val="20"/>
          <w:lang w:val="lt-LT"/>
        </w:rPr>
      </w:pPr>
    </w:p>
    <w:p w14:paraId="372BA28F" w14:textId="77777777" w:rsidR="00725EEB" w:rsidRDefault="00725EEB">
      <w:pPr>
        <w:spacing w:line="240" w:lineRule="auto"/>
        <w:jc w:val="left"/>
        <w:rPr>
          <w:b/>
          <w:bCs/>
          <w:iCs/>
          <w:lang w:val="lt-LT"/>
        </w:rPr>
      </w:pPr>
      <w:bookmarkStart w:id="219" w:name="_VII.9._Vidaus_kontrolės"/>
      <w:bookmarkStart w:id="220" w:name="_VII.10._Vidaus_kontrolės"/>
      <w:bookmarkEnd w:id="219"/>
      <w:bookmarkEnd w:id="220"/>
      <w:r>
        <w:rPr>
          <w:i/>
          <w:lang w:val="lt-LT"/>
        </w:rPr>
        <w:br w:type="page"/>
      </w:r>
    </w:p>
    <w:p w14:paraId="20080611" w14:textId="77777777" w:rsidR="00D6181F" w:rsidRDefault="00D6181F" w:rsidP="00D6181F">
      <w:pPr>
        <w:pStyle w:val="Antrat2"/>
        <w:spacing w:line="300" w:lineRule="atLeast"/>
        <w:jc w:val="center"/>
        <w:rPr>
          <w:rFonts w:ascii="Times New Roman" w:hAnsi="Times New Roman" w:cs="Times New Roman"/>
          <w:i w:val="0"/>
          <w:sz w:val="24"/>
          <w:szCs w:val="24"/>
          <w:lang w:val="lt-LT"/>
        </w:rPr>
      </w:pPr>
      <w:bookmarkStart w:id="221" w:name="_Toc69280858"/>
      <w:r w:rsidRPr="005768BA">
        <w:rPr>
          <w:rFonts w:ascii="Times New Roman" w:hAnsi="Times New Roman" w:cs="Times New Roman"/>
          <w:i w:val="0"/>
          <w:sz w:val="24"/>
          <w:szCs w:val="24"/>
          <w:lang w:val="lt-LT"/>
        </w:rPr>
        <w:lastRenderedPageBreak/>
        <w:t>VII.</w:t>
      </w:r>
      <w:r w:rsidR="00444940">
        <w:rPr>
          <w:rFonts w:ascii="Times New Roman" w:hAnsi="Times New Roman" w:cs="Times New Roman"/>
          <w:i w:val="0"/>
          <w:sz w:val="24"/>
          <w:szCs w:val="24"/>
          <w:lang w:val="lt-LT"/>
        </w:rPr>
        <w:t>10</w:t>
      </w:r>
      <w:r w:rsidRPr="005768BA">
        <w:rPr>
          <w:rFonts w:ascii="Times New Roman" w:hAnsi="Times New Roman" w:cs="Times New Roman"/>
          <w:i w:val="0"/>
          <w:sz w:val="24"/>
          <w:szCs w:val="24"/>
          <w:lang w:val="lt-LT"/>
        </w:rPr>
        <w:t xml:space="preserve">. </w:t>
      </w:r>
      <w:r>
        <w:rPr>
          <w:rFonts w:ascii="Times New Roman" w:hAnsi="Times New Roman" w:cs="Times New Roman"/>
          <w:i w:val="0"/>
          <w:sz w:val="24"/>
          <w:szCs w:val="24"/>
          <w:lang w:val="lt-LT"/>
        </w:rPr>
        <w:t>Vidaus kontrolės analizės ir vertinimo ataskaita</w:t>
      </w:r>
      <w:bookmarkEnd w:id="221"/>
    </w:p>
    <w:p w14:paraId="6EDD83E7" w14:textId="77777777" w:rsidR="00A71F7E" w:rsidRPr="00A71F7E" w:rsidRDefault="00A71F7E" w:rsidP="00A71F7E">
      <w:pPr>
        <w:rPr>
          <w:lang w:val="lt-LT"/>
        </w:rPr>
      </w:pPr>
    </w:p>
    <w:p w14:paraId="431A2AEE" w14:textId="77777777" w:rsidR="00A71F7E" w:rsidRDefault="00A71F7E" w:rsidP="00A71F7E">
      <w:pPr>
        <w:rPr>
          <w:u w:val="single"/>
        </w:rPr>
      </w:pPr>
      <w:proofErr w:type="spellStart"/>
      <w:r>
        <w:rPr>
          <w:u w:val="single"/>
        </w:rPr>
        <w:t>Vertinimas</w:t>
      </w:r>
      <w:proofErr w:type="spellEnd"/>
      <w:r>
        <w:rPr>
          <w:u w:val="single"/>
        </w:rPr>
        <w:t xml:space="preserve"> </w:t>
      </w:r>
      <w:proofErr w:type="spellStart"/>
      <w:proofErr w:type="gramStart"/>
      <w:r>
        <w:rPr>
          <w:u w:val="single"/>
        </w:rPr>
        <w:t>atliktas</w:t>
      </w:r>
      <w:proofErr w:type="spellEnd"/>
      <w:r>
        <w:rPr>
          <w:u w:val="single"/>
        </w:rPr>
        <w:t>:</w:t>
      </w:r>
      <w:r w:rsidRPr="002B2E4E">
        <w:t>...</w:t>
      </w:r>
      <w:proofErr w:type="gramEnd"/>
      <w:r w:rsidRPr="002B2E4E">
        <w:t>..</w:t>
      </w:r>
    </w:p>
    <w:p w14:paraId="5DEDC998" w14:textId="5751E7C2" w:rsidR="00A71F7E" w:rsidRDefault="00A71F7E" w:rsidP="00A71F7E">
      <w:pPr>
        <w:rPr>
          <w:u w:val="single"/>
        </w:rPr>
      </w:pPr>
      <w:proofErr w:type="spellStart"/>
      <w:r>
        <w:rPr>
          <w:u w:val="single"/>
        </w:rPr>
        <w:t>Vertinimo</w:t>
      </w:r>
      <w:proofErr w:type="spellEnd"/>
      <w:r>
        <w:rPr>
          <w:u w:val="single"/>
        </w:rPr>
        <w:t xml:space="preserve"> </w:t>
      </w:r>
      <w:proofErr w:type="spellStart"/>
      <w:proofErr w:type="gramStart"/>
      <w:r>
        <w:rPr>
          <w:u w:val="single"/>
        </w:rPr>
        <w:t>laikotarpis</w:t>
      </w:r>
      <w:proofErr w:type="spellEnd"/>
      <w:r>
        <w:rPr>
          <w:u w:val="single"/>
        </w:rPr>
        <w:t>:</w:t>
      </w:r>
      <w:r>
        <w:t>_</w:t>
      </w:r>
      <w:proofErr w:type="gramEnd"/>
      <w:r>
        <w:t>___</w:t>
      </w:r>
      <w:proofErr w:type="spellStart"/>
      <w:r w:rsidRPr="002B2E4E">
        <w:t>metai</w:t>
      </w:r>
      <w:proofErr w:type="spellEnd"/>
      <w:r w:rsidRPr="002B2E4E">
        <w:t xml:space="preserve">, </w:t>
      </w:r>
      <w:proofErr w:type="spellStart"/>
      <w:r w:rsidRPr="002B2E4E">
        <w:t>įtraukiant</w:t>
      </w:r>
      <w:proofErr w:type="spellEnd"/>
      <w:r w:rsidRPr="002B2E4E">
        <w:t xml:space="preserve"> </w:t>
      </w:r>
      <w:proofErr w:type="spellStart"/>
      <w:r w:rsidRPr="002B2E4E">
        <w:t>informaciją</w:t>
      </w:r>
      <w:proofErr w:type="spellEnd"/>
      <w:r w:rsidRPr="002B2E4E">
        <w:t xml:space="preserve"> </w:t>
      </w:r>
      <w:proofErr w:type="spellStart"/>
      <w:r w:rsidRPr="002B2E4E">
        <w:t>gautą</w:t>
      </w:r>
      <w:proofErr w:type="spellEnd"/>
      <w:r w:rsidRPr="002B2E4E">
        <w:t xml:space="preserve"> </w:t>
      </w:r>
      <w:proofErr w:type="spellStart"/>
      <w:r w:rsidRPr="002B2E4E">
        <w:t>iki</w:t>
      </w:r>
      <w:proofErr w:type="spellEnd"/>
      <w:r w:rsidRPr="002B2E4E">
        <w:t xml:space="preserve"> </w:t>
      </w:r>
      <w:proofErr w:type="spellStart"/>
      <w:r w:rsidRPr="002B2E4E">
        <w:t>vertinimo</w:t>
      </w:r>
      <w:proofErr w:type="spellEnd"/>
      <w:r w:rsidRPr="002B2E4E">
        <w:t xml:space="preserve"> </w:t>
      </w:r>
      <w:proofErr w:type="spellStart"/>
      <w:r w:rsidRPr="002B2E4E">
        <w:t>at</w:t>
      </w:r>
      <w:r>
        <w:t>askaitos</w:t>
      </w:r>
      <w:proofErr w:type="spellEnd"/>
      <w:r>
        <w:t xml:space="preserve"> </w:t>
      </w:r>
      <w:proofErr w:type="spellStart"/>
      <w:r>
        <w:t>dienos</w:t>
      </w:r>
      <w:proofErr w:type="spellEnd"/>
      <w:r>
        <w:t xml:space="preserve">, tai </w:t>
      </w:r>
      <w:proofErr w:type="spellStart"/>
      <w:r>
        <w:t>yra</w:t>
      </w:r>
      <w:proofErr w:type="spellEnd"/>
      <w:r>
        <w:t xml:space="preserve"> </w:t>
      </w:r>
      <w:proofErr w:type="spellStart"/>
      <w:r>
        <w:t>iki</w:t>
      </w:r>
      <w:proofErr w:type="spellEnd"/>
      <w:r>
        <w:t xml:space="preserve"> _______</w:t>
      </w:r>
      <w:r w:rsidRPr="002B2E4E">
        <w:t xml:space="preserve"> m. </w:t>
      </w:r>
      <w:r>
        <w:t>_________d.</w:t>
      </w:r>
    </w:p>
    <w:p w14:paraId="065BC3F5" w14:textId="77777777" w:rsidR="00A71F7E" w:rsidRDefault="00A71F7E" w:rsidP="00A71F7E">
      <w:pPr>
        <w:rPr>
          <w:u w:val="single"/>
        </w:rPr>
      </w:pPr>
    </w:p>
    <w:p w14:paraId="09794B86" w14:textId="77777777" w:rsidR="00A71F7E" w:rsidRPr="00E46921" w:rsidRDefault="00A71F7E" w:rsidP="00A71F7E">
      <w:proofErr w:type="spellStart"/>
      <w:r w:rsidRPr="00E46921">
        <w:rPr>
          <w:u w:val="single"/>
        </w:rPr>
        <w:t>Vidaus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analizė</w:t>
      </w:r>
      <w:proofErr w:type="spellEnd"/>
      <w:r w:rsidRPr="00E46921">
        <w:rPr>
          <w:u w:val="single"/>
        </w:rPr>
        <w:t xml:space="preserve"> ir </w:t>
      </w:r>
      <w:proofErr w:type="spellStart"/>
      <w:r w:rsidRPr="00E46921">
        <w:rPr>
          <w:u w:val="single"/>
        </w:rPr>
        <w:t>vertinimas</w:t>
      </w:r>
      <w:proofErr w:type="spellEnd"/>
      <w:r w:rsidRPr="00E46921">
        <w:t xml:space="preserve">: </w:t>
      </w:r>
      <w:r>
        <w:t>________________</w:t>
      </w:r>
      <w:proofErr w:type="gramStart"/>
      <w:r>
        <w:t>_</w:t>
      </w:r>
      <w:r w:rsidRPr="00E46921">
        <w:t>(</w:t>
      </w:r>
      <w:proofErr w:type="spellStart"/>
      <w:proofErr w:type="gramEnd"/>
      <w:r w:rsidRPr="00E46921">
        <w:t>planinis</w:t>
      </w:r>
      <w:proofErr w:type="spellEnd"/>
      <w:r w:rsidRPr="00E46921">
        <w:t xml:space="preserve">, </w:t>
      </w:r>
      <w:proofErr w:type="spellStart"/>
      <w:r w:rsidRPr="00E46921">
        <w:t>neplaninis</w:t>
      </w:r>
      <w:proofErr w:type="spellEnd"/>
      <w:r w:rsidRPr="00E46921">
        <w:t>)</w:t>
      </w:r>
    </w:p>
    <w:p w14:paraId="0D530C07" w14:textId="77777777" w:rsidR="00A71F7E" w:rsidRDefault="00A71F7E" w:rsidP="00A71F7E">
      <w:pPr>
        <w:rPr>
          <w:lang w:eastAsia="lt-LT"/>
        </w:rPr>
      </w:pPr>
      <w:proofErr w:type="spellStart"/>
      <w:r w:rsidRPr="00E46921">
        <w:rPr>
          <w:u w:val="single"/>
        </w:rPr>
        <w:t>Vidaus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analizės</w:t>
      </w:r>
      <w:proofErr w:type="spellEnd"/>
      <w:r w:rsidRPr="00E46921">
        <w:rPr>
          <w:u w:val="single"/>
        </w:rPr>
        <w:t xml:space="preserve"> ir </w:t>
      </w:r>
      <w:proofErr w:type="spellStart"/>
      <w:r w:rsidRPr="00E46921">
        <w:rPr>
          <w:u w:val="single"/>
        </w:rPr>
        <w:t>vertinimo</w:t>
      </w:r>
      <w:proofErr w:type="spellEnd"/>
      <w:r w:rsidRPr="00E46921">
        <w:rPr>
          <w:u w:val="single"/>
        </w:rPr>
        <w:t xml:space="preserve"> </w:t>
      </w:r>
      <w:proofErr w:type="spellStart"/>
      <w:r w:rsidRPr="00E46921">
        <w:rPr>
          <w:u w:val="single"/>
        </w:rPr>
        <w:t>tikslas</w:t>
      </w:r>
      <w:proofErr w:type="spellEnd"/>
      <w:r w:rsidRPr="00E46921">
        <w:t xml:space="preserve">: </w:t>
      </w:r>
      <w:proofErr w:type="spellStart"/>
      <w:r w:rsidRPr="00E46921">
        <w:rPr>
          <w:lang w:eastAsia="lt-LT"/>
        </w:rPr>
        <w:t>įvertinti</w:t>
      </w:r>
      <w:proofErr w:type="spellEnd"/>
      <w:r w:rsidRPr="00E46921">
        <w:rPr>
          <w:lang w:eastAsia="lt-LT"/>
        </w:rPr>
        <w:t xml:space="preserve"> </w:t>
      </w:r>
      <w:r>
        <w:rPr>
          <w:lang w:eastAsia="lt-LT"/>
        </w:rPr>
        <w:t>........</w:t>
      </w:r>
      <w:r w:rsidRPr="00E46921">
        <w:rPr>
          <w:lang w:eastAsia="lt-LT"/>
        </w:rPr>
        <w:t xml:space="preserve"> </w:t>
      </w:r>
      <w:proofErr w:type="spellStart"/>
      <w:r w:rsidRPr="00E46921">
        <w:rPr>
          <w:lang w:eastAsia="lt-LT"/>
        </w:rPr>
        <w:t>veiklos</w:t>
      </w:r>
      <w:proofErr w:type="spellEnd"/>
      <w:r w:rsidRPr="00E46921">
        <w:rPr>
          <w:lang w:eastAsia="lt-LT"/>
        </w:rPr>
        <w:t xml:space="preserve"> </w:t>
      </w:r>
      <w:proofErr w:type="spellStart"/>
      <w:r w:rsidRPr="00E46921">
        <w:rPr>
          <w:lang w:eastAsia="lt-LT"/>
        </w:rPr>
        <w:t>trūkumus</w:t>
      </w:r>
      <w:proofErr w:type="spellEnd"/>
      <w:r w:rsidRPr="00E46921">
        <w:rPr>
          <w:lang w:eastAsia="lt-LT"/>
        </w:rPr>
        <w:t xml:space="preserve">, </w:t>
      </w:r>
      <w:proofErr w:type="spellStart"/>
      <w:r w:rsidRPr="00E46921">
        <w:rPr>
          <w:lang w:eastAsia="lt-LT"/>
        </w:rPr>
        <w:t>pokyčius</w:t>
      </w:r>
      <w:proofErr w:type="spellEnd"/>
      <w:r w:rsidRPr="00E46921">
        <w:rPr>
          <w:lang w:eastAsia="lt-LT"/>
        </w:rPr>
        <w:t xml:space="preserve">, </w:t>
      </w:r>
      <w:proofErr w:type="spellStart"/>
      <w:r w:rsidRPr="00E46921">
        <w:rPr>
          <w:lang w:eastAsia="lt-LT"/>
        </w:rPr>
        <w:t>atitiktį</w:t>
      </w:r>
      <w:proofErr w:type="spellEnd"/>
      <w:r w:rsidRPr="00E46921">
        <w:rPr>
          <w:lang w:eastAsia="lt-LT"/>
        </w:rPr>
        <w:t xml:space="preserve"> </w:t>
      </w:r>
      <w:proofErr w:type="spellStart"/>
      <w:r w:rsidRPr="00E46921">
        <w:rPr>
          <w:lang w:eastAsia="lt-LT"/>
        </w:rPr>
        <w:t>nustatytiems</w:t>
      </w:r>
      <w:proofErr w:type="spellEnd"/>
      <w:r w:rsidRPr="00E46921">
        <w:rPr>
          <w:lang w:eastAsia="lt-LT"/>
        </w:rPr>
        <w:t xml:space="preserve"> </w:t>
      </w:r>
      <w:proofErr w:type="spellStart"/>
      <w:r w:rsidRPr="00E46921">
        <w:rPr>
          <w:lang w:eastAsia="lt-LT"/>
        </w:rPr>
        <w:t>reikalavimams</w:t>
      </w:r>
      <w:proofErr w:type="spellEnd"/>
      <w:r w:rsidRPr="00E46921">
        <w:rPr>
          <w:lang w:eastAsia="lt-LT"/>
        </w:rPr>
        <w:t xml:space="preserve"> (</w:t>
      </w:r>
      <w:proofErr w:type="spellStart"/>
      <w:r w:rsidRPr="00E46921">
        <w:rPr>
          <w:lang w:eastAsia="lt-LT"/>
        </w:rPr>
        <w:t>ar</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w:t>
      </w:r>
      <w:proofErr w:type="spellEnd"/>
      <w:r w:rsidRPr="00E46921">
        <w:rPr>
          <w:lang w:eastAsia="lt-LT"/>
        </w:rPr>
        <w:t xml:space="preserve"> </w:t>
      </w:r>
      <w:r>
        <w:rPr>
          <w:lang w:eastAsia="lt-LT"/>
        </w:rPr>
        <w:t>........</w:t>
      </w:r>
      <w:r w:rsidRPr="00E46921">
        <w:rPr>
          <w:lang w:eastAsia="lt-LT"/>
        </w:rPr>
        <w:t xml:space="preserve"> </w:t>
      </w:r>
      <w:proofErr w:type="spellStart"/>
      <w:r w:rsidRPr="00E46921">
        <w:rPr>
          <w:lang w:eastAsia="lt-LT"/>
        </w:rPr>
        <w:t>įgyvendinama</w:t>
      </w:r>
      <w:proofErr w:type="spellEnd"/>
      <w:r w:rsidRPr="00E46921">
        <w:rPr>
          <w:lang w:eastAsia="lt-LT"/>
        </w:rPr>
        <w:t xml:space="preserve"> </w:t>
      </w:r>
      <w:proofErr w:type="spellStart"/>
      <w:r w:rsidRPr="00E46921">
        <w:rPr>
          <w:lang w:eastAsia="lt-LT"/>
        </w:rPr>
        <w:t>pagal</w:t>
      </w:r>
      <w:proofErr w:type="spellEnd"/>
      <w:r w:rsidRPr="00E46921">
        <w:rPr>
          <w:lang w:eastAsia="lt-LT"/>
        </w:rPr>
        <w:t xml:space="preserve"> </w:t>
      </w:r>
      <w:proofErr w:type="spellStart"/>
      <w:r w:rsidRPr="00E46921">
        <w:rPr>
          <w:lang w:eastAsia="lt-LT"/>
        </w:rPr>
        <w:t>nustatytą</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w:t>
      </w:r>
      <w:proofErr w:type="spellStart"/>
      <w:r w:rsidRPr="00E46921">
        <w:rPr>
          <w:lang w:eastAsia="lt-LT"/>
        </w:rPr>
        <w:t>politiką</w:t>
      </w:r>
      <w:proofErr w:type="spellEnd"/>
      <w:r w:rsidRPr="00E46921">
        <w:rPr>
          <w:lang w:eastAsia="lt-LT"/>
        </w:rPr>
        <w:t xml:space="preserve"> ir </w:t>
      </w:r>
      <w:proofErr w:type="spellStart"/>
      <w:r w:rsidRPr="00E46921">
        <w:rPr>
          <w:lang w:eastAsia="lt-LT"/>
        </w:rPr>
        <w:t>ar</w:t>
      </w:r>
      <w:proofErr w:type="spellEnd"/>
      <w:r w:rsidRPr="00E46921">
        <w:rPr>
          <w:lang w:eastAsia="lt-LT"/>
        </w:rPr>
        <w:t xml:space="preserve"> ji </w:t>
      </w:r>
      <w:proofErr w:type="spellStart"/>
      <w:r w:rsidRPr="00E46921">
        <w:rPr>
          <w:lang w:eastAsia="lt-LT"/>
        </w:rPr>
        <w:t>atitinka</w:t>
      </w:r>
      <w:proofErr w:type="spellEnd"/>
      <w:r w:rsidRPr="00E46921">
        <w:rPr>
          <w:lang w:eastAsia="lt-LT"/>
        </w:rPr>
        <w:t xml:space="preserve"> </w:t>
      </w:r>
      <w:proofErr w:type="spellStart"/>
      <w:r w:rsidRPr="00E46921">
        <w:rPr>
          <w:lang w:eastAsia="lt-LT"/>
        </w:rPr>
        <w:t>pasikeitusias</w:t>
      </w:r>
      <w:proofErr w:type="spellEnd"/>
      <w:r w:rsidRPr="00E46921">
        <w:rPr>
          <w:lang w:eastAsia="lt-LT"/>
        </w:rPr>
        <w:t xml:space="preserve"> </w:t>
      </w:r>
      <w:proofErr w:type="spellStart"/>
      <w:r w:rsidRPr="00E46921">
        <w:rPr>
          <w:lang w:eastAsia="lt-LT"/>
        </w:rPr>
        <w:t>veiklos</w:t>
      </w:r>
      <w:proofErr w:type="spellEnd"/>
      <w:r w:rsidRPr="00E46921">
        <w:rPr>
          <w:lang w:eastAsia="lt-LT"/>
        </w:rPr>
        <w:t xml:space="preserve"> </w:t>
      </w:r>
      <w:proofErr w:type="spellStart"/>
      <w:r w:rsidRPr="00E46921">
        <w:rPr>
          <w:lang w:eastAsia="lt-LT"/>
        </w:rPr>
        <w:t>sąlygas</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w:t>
      </w:r>
      <w:proofErr w:type="spellStart"/>
      <w:r w:rsidRPr="00E46921">
        <w:rPr>
          <w:lang w:eastAsia="lt-LT"/>
        </w:rPr>
        <w:t>įgyvendinimo</w:t>
      </w:r>
      <w:proofErr w:type="spellEnd"/>
      <w:r w:rsidRPr="00E46921">
        <w:rPr>
          <w:lang w:eastAsia="lt-LT"/>
        </w:rPr>
        <w:t xml:space="preserve"> </w:t>
      </w:r>
      <w:proofErr w:type="spellStart"/>
      <w:r w:rsidRPr="00E46921">
        <w:rPr>
          <w:lang w:eastAsia="lt-LT"/>
        </w:rPr>
        <w:t>priežiūrą</w:t>
      </w:r>
      <w:proofErr w:type="spellEnd"/>
      <w:r w:rsidRPr="00E46921">
        <w:rPr>
          <w:lang w:eastAsia="lt-LT"/>
        </w:rPr>
        <w:t xml:space="preserve"> </w:t>
      </w:r>
      <w:proofErr w:type="spellStart"/>
      <w:r w:rsidRPr="00E46921">
        <w:rPr>
          <w:lang w:eastAsia="lt-LT"/>
        </w:rPr>
        <w:t>atliekančių</w:t>
      </w:r>
      <w:proofErr w:type="spellEnd"/>
      <w:r w:rsidRPr="00E46921">
        <w:rPr>
          <w:lang w:eastAsia="lt-LT"/>
        </w:rPr>
        <w:t xml:space="preserve"> </w:t>
      </w:r>
      <w:proofErr w:type="spellStart"/>
      <w:r w:rsidRPr="00E46921">
        <w:rPr>
          <w:lang w:eastAsia="lt-LT"/>
        </w:rPr>
        <w:t>darbuotojų</w:t>
      </w:r>
      <w:proofErr w:type="spellEnd"/>
      <w:r w:rsidRPr="00E46921">
        <w:rPr>
          <w:lang w:eastAsia="lt-LT"/>
        </w:rPr>
        <w:t xml:space="preserve"> </w:t>
      </w:r>
      <w:proofErr w:type="spellStart"/>
      <w:r w:rsidRPr="00E46921">
        <w:rPr>
          <w:lang w:eastAsia="lt-LT"/>
        </w:rPr>
        <w:t>pateiktą</w:t>
      </w:r>
      <w:proofErr w:type="spellEnd"/>
      <w:r w:rsidRPr="00E46921">
        <w:rPr>
          <w:lang w:eastAsia="lt-LT"/>
        </w:rPr>
        <w:t xml:space="preserve"> </w:t>
      </w:r>
      <w:proofErr w:type="spellStart"/>
      <w:r w:rsidRPr="00E46921">
        <w:rPr>
          <w:lang w:eastAsia="lt-LT"/>
        </w:rPr>
        <w:t>informaciją</w:t>
      </w:r>
      <w:proofErr w:type="spellEnd"/>
      <w:r w:rsidRPr="00E46921">
        <w:rPr>
          <w:lang w:eastAsia="lt-LT"/>
        </w:rPr>
        <w:t xml:space="preserve">, </w:t>
      </w:r>
      <w:proofErr w:type="spellStart"/>
      <w:r w:rsidRPr="00E46921">
        <w:rPr>
          <w:lang w:eastAsia="lt-LT"/>
        </w:rPr>
        <w:t>kitų</w:t>
      </w:r>
      <w:proofErr w:type="spellEnd"/>
      <w:r w:rsidRPr="00E46921">
        <w:rPr>
          <w:lang w:eastAsia="lt-LT"/>
        </w:rPr>
        <w:t xml:space="preserve"> </w:t>
      </w:r>
      <w:proofErr w:type="spellStart"/>
      <w:r w:rsidRPr="00E46921">
        <w:rPr>
          <w:lang w:eastAsia="lt-LT"/>
        </w:rPr>
        <w:t>auditų</w:t>
      </w:r>
      <w:proofErr w:type="spellEnd"/>
      <w:r w:rsidRPr="00E46921">
        <w:rPr>
          <w:lang w:eastAsia="lt-LT"/>
        </w:rPr>
        <w:t xml:space="preserve"> </w:t>
      </w:r>
      <w:proofErr w:type="spellStart"/>
      <w:r w:rsidRPr="00E46921">
        <w:rPr>
          <w:lang w:eastAsia="lt-LT"/>
        </w:rPr>
        <w:t>rezultatus</w:t>
      </w:r>
      <w:proofErr w:type="spellEnd"/>
      <w:r w:rsidRPr="00E46921">
        <w:rPr>
          <w:lang w:eastAsia="lt-LT"/>
        </w:rPr>
        <w:t xml:space="preserve"> ir </w:t>
      </w:r>
      <w:proofErr w:type="spellStart"/>
      <w:r w:rsidRPr="00E46921">
        <w:rPr>
          <w:lang w:eastAsia="lt-LT"/>
        </w:rPr>
        <w:t>numatyti</w:t>
      </w:r>
      <w:proofErr w:type="spellEnd"/>
      <w:r w:rsidRPr="00E46921">
        <w:rPr>
          <w:lang w:eastAsia="lt-LT"/>
        </w:rPr>
        <w:t xml:space="preserve"> </w:t>
      </w:r>
      <w:proofErr w:type="spellStart"/>
      <w:r w:rsidRPr="00E46921">
        <w:rPr>
          <w:lang w:eastAsia="lt-LT"/>
        </w:rPr>
        <w:t>vidaus</w:t>
      </w:r>
      <w:proofErr w:type="spellEnd"/>
      <w:r w:rsidRPr="00E46921">
        <w:rPr>
          <w:lang w:eastAsia="lt-LT"/>
        </w:rPr>
        <w:t xml:space="preserve"> </w:t>
      </w:r>
      <w:proofErr w:type="spellStart"/>
      <w:r w:rsidRPr="00E46921">
        <w:rPr>
          <w:lang w:eastAsia="lt-LT"/>
        </w:rPr>
        <w:t>kontrolės</w:t>
      </w:r>
      <w:proofErr w:type="spellEnd"/>
      <w:r w:rsidRPr="00E46921">
        <w:rPr>
          <w:lang w:eastAsia="lt-LT"/>
        </w:rPr>
        <w:t xml:space="preserve"> </w:t>
      </w:r>
      <w:proofErr w:type="spellStart"/>
      <w:r w:rsidRPr="00E46921">
        <w:rPr>
          <w:lang w:eastAsia="lt-LT"/>
        </w:rPr>
        <w:t>tobulinimo</w:t>
      </w:r>
      <w:proofErr w:type="spellEnd"/>
      <w:r w:rsidRPr="00E46921">
        <w:rPr>
          <w:lang w:eastAsia="lt-LT"/>
        </w:rPr>
        <w:t xml:space="preserve"> </w:t>
      </w:r>
      <w:proofErr w:type="spellStart"/>
      <w:r w:rsidRPr="00E46921">
        <w:rPr>
          <w:lang w:eastAsia="lt-LT"/>
        </w:rPr>
        <w:t>priemones</w:t>
      </w:r>
      <w:proofErr w:type="spellEnd"/>
      <w:r w:rsidRPr="00E46921">
        <w:rPr>
          <w:lang w:eastAsia="lt-LT"/>
        </w:rPr>
        <w:t>.</w:t>
      </w:r>
    </w:p>
    <w:p w14:paraId="460132CC" w14:textId="77777777" w:rsidR="00A71F7E" w:rsidRPr="00E46921" w:rsidRDefault="00A71F7E" w:rsidP="00A71F7E"/>
    <w:p w14:paraId="3706962D" w14:textId="77777777" w:rsidR="00A71F7E" w:rsidRPr="00E46921" w:rsidRDefault="00A71F7E" w:rsidP="00A71F7E">
      <w:proofErr w:type="spellStart"/>
      <w:r>
        <w:rPr>
          <w:u w:val="single"/>
        </w:rPr>
        <w:t>V</w:t>
      </w:r>
      <w:r w:rsidRPr="00E46921">
        <w:rPr>
          <w:u w:val="single"/>
        </w:rPr>
        <w:t>idaus</w:t>
      </w:r>
      <w:proofErr w:type="spellEnd"/>
      <w:r w:rsidRPr="00E46921">
        <w:rPr>
          <w:u w:val="single"/>
        </w:rPr>
        <w:t xml:space="preserve"> </w:t>
      </w:r>
      <w:proofErr w:type="spellStart"/>
      <w:r w:rsidRPr="00E46921">
        <w:rPr>
          <w:u w:val="single"/>
        </w:rPr>
        <w:t>kontrolės</w:t>
      </w:r>
      <w:proofErr w:type="spellEnd"/>
      <w:r w:rsidRPr="00E46921">
        <w:rPr>
          <w:u w:val="single"/>
        </w:rPr>
        <w:t xml:space="preserve"> </w:t>
      </w:r>
      <w:proofErr w:type="spellStart"/>
      <w:r w:rsidRPr="00E46921">
        <w:rPr>
          <w:u w:val="single"/>
        </w:rPr>
        <w:t>analiz</w:t>
      </w:r>
      <w:r>
        <w:rPr>
          <w:u w:val="single"/>
        </w:rPr>
        <w:t>ę</w:t>
      </w:r>
      <w:proofErr w:type="spellEnd"/>
      <w:r w:rsidRPr="00E46921">
        <w:rPr>
          <w:u w:val="single"/>
        </w:rPr>
        <w:t xml:space="preserve"> ir </w:t>
      </w:r>
      <w:proofErr w:type="spellStart"/>
      <w:r w:rsidRPr="00E46921">
        <w:rPr>
          <w:u w:val="single"/>
        </w:rPr>
        <w:t>vertinim</w:t>
      </w:r>
      <w:r>
        <w:rPr>
          <w:u w:val="single"/>
        </w:rPr>
        <w:t>ą</w:t>
      </w:r>
      <w:proofErr w:type="spellEnd"/>
      <w:r w:rsidRPr="00E46921">
        <w:rPr>
          <w:u w:val="single"/>
        </w:rPr>
        <w:t xml:space="preserve"> </w:t>
      </w:r>
      <w:proofErr w:type="spellStart"/>
      <w:r w:rsidRPr="00E46921">
        <w:rPr>
          <w:u w:val="single"/>
        </w:rPr>
        <w:t>atlik</w:t>
      </w:r>
      <w:r>
        <w:rPr>
          <w:u w:val="single"/>
        </w:rPr>
        <w:t>o</w:t>
      </w:r>
      <w:proofErr w:type="spellEnd"/>
      <w:r w:rsidRPr="00E46921">
        <w:t>: _______________________</w:t>
      </w:r>
    </w:p>
    <w:p w14:paraId="12BBFC90" w14:textId="77777777" w:rsidR="00A71F7E" w:rsidRPr="00840A35" w:rsidRDefault="00A71F7E" w:rsidP="00A71F7E">
      <w:pPr>
        <w:rPr>
          <w:rFonts w:asciiTheme="majorHAnsi" w:hAnsiTheme="majorHAnsi" w:cs="Arial"/>
          <w:sz w:val="20"/>
          <w:szCs w:val="20"/>
        </w:rPr>
      </w:pPr>
    </w:p>
    <w:tbl>
      <w:tblPr>
        <w:tblStyle w:val="Lentelstinklelis"/>
        <w:tblW w:w="0" w:type="auto"/>
        <w:tblLook w:val="04A0" w:firstRow="1" w:lastRow="0" w:firstColumn="1" w:lastColumn="0" w:noHBand="0" w:noVBand="1"/>
      </w:tblPr>
      <w:tblGrid>
        <w:gridCol w:w="988"/>
        <w:gridCol w:w="3543"/>
        <w:gridCol w:w="1544"/>
        <w:gridCol w:w="3843"/>
      </w:tblGrid>
      <w:tr w:rsidR="00A71F7E" w:rsidRPr="00720C84" w14:paraId="61CA5D70" w14:textId="77777777" w:rsidTr="003A7262">
        <w:tc>
          <w:tcPr>
            <w:tcW w:w="988" w:type="dxa"/>
            <w:shd w:val="clear" w:color="auto" w:fill="B6DDE8" w:themeFill="accent5" w:themeFillTint="66"/>
          </w:tcPr>
          <w:p w14:paraId="50D4ED57" w14:textId="77777777" w:rsidR="00A71F7E" w:rsidRPr="00720C84" w:rsidRDefault="00A71F7E" w:rsidP="00720C84">
            <w:pPr>
              <w:spacing w:line="240" w:lineRule="auto"/>
              <w:jc w:val="center"/>
              <w:rPr>
                <w:b/>
                <w:bCs/>
                <w:color w:val="000000"/>
                <w:sz w:val="20"/>
                <w:szCs w:val="20"/>
                <w:lang w:val="lt-LT" w:eastAsia="lt-LT"/>
              </w:rPr>
            </w:pPr>
            <w:proofErr w:type="spellStart"/>
            <w:r w:rsidRPr="00720C84">
              <w:rPr>
                <w:b/>
                <w:bCs/>
                <w:color w:val="000000"/>
                <w:sz w:val="20"/>
                <w:szCs w:val="20"/>
                <w:lang w:val="lt-LT" w:eastAsia="lt-LT"/>
              </w:rPr>
              <w:t>Eil.Nr</w:t>
            </w:r>
            <w:proofErr w:type="spellEnd"/>
            <w:r w:rsidRPr="00720C84">
              <w:rPr>
                <w:b/>
                <w:bCs/>
                <w:color w:val="000000"/>
                <w:sz w:val="20"/>
                <w:szCs w:val="20"/>
                <w:lang w:val="lt-LT" w:eastAsia="lt-LT"/>
              </w:rPr>
              <w:t>.</w:t>
            </w:r>
          </w:p>
        </w:tc>
        <w:tc>
          <w:tcPr>
            <w:tcW w:w="3543" w:type="dxa"/>
            <w:shd w:val="clear" w:color="auto" w:fill="B6DDE8" w:themeFill="accent5" w:themeFillTint="66"/>
          </w:tcPr>
          <w:p w14:paraId="13A1F1F5"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Vertinama sritis</w:t>
            </w:r>
          </w:p>
        </w:tc>
        <w:tc>
          <w:tcPr>
            <w:tcW w:w="1544" w:type="dxa"/>
            <w:shd w:val="clear" w:color="auto" w:fill="B6DDE8" w:themeFill="accent5" w:themeFillTint="66"/>
          </w:tcPr>
          <w:p w14:paraId="46CC0531"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TAIP, NE, NETAIKOMA, VERTINIMO REZULTATAI</w:t>
            </w:r>
          </w:p>
        </w:tc>
        <w:tc>
          <w:tcPr>
            <w:tcW w:w="3843" w:type="dxa"/>
            <w:shd w:val="clear" w:color="auto" w:fill="B6DDE8" w:themeFill="accent5" w:themeFillTint="66"/>
          </w:tcPr>
          <w:p w14:paraId="1BF003B1" w14:textId="77777777" w:rsidR="00A71F7E" w:rsidRPr="00720C84" w:rsidRDefault="00A71F7E" w:rsidP="00720C84">
            <w:pPr>
              <w:spacing w:line="240" w:lineRule="auto"/>
              <w:jc w:val="center"/>
              <w:rPr>
                <w:b/>
                <w:bCs/>
                <w:color w:val="000000"/>
                <w:sz w:val="20"/>
                <w:szCs w:val="20"/>
                <w:lang w:val="lt-LT" w:eastAsia="lt-LT"/>
              </w:rPr>
            </w:pPr>
            <w:r w:rsidRPr="00720C84">
              <w:rPr>
                <w:b/>
                <w:bCs/>
                <w:color w:val="000000"/>
                <w:sz w:val="20"/>
                <w:szCs w:val="20"/>
                <w:lang w:val="lt-LT" w:eastAsia="lt-LT"/>
              </w:rPr>
              <w:t>Komentarai</w:t>
            </w:r>
          </w:p>
        </w:tc>
      </w:tr>
      <w:tr w:rsidR="00A71F7E" w:rsidRPr="00840A35" w14:paraId="32C1EC4C" w14:textId="77777777" w:rsidTr="003A7262">
        <w:tc>
          <w:tcPr>
            <w:tcW w:w="988" w:type="dxa"/>
          </w:tcPr>
          <w:p w14:paraId="2B6F7E1C" w14:textId="77777777" w:rsidR="00A71F7E" w:rsidRPr="00840A35" w:rsidRDefault="00A71F7E" w:rsidP="006D6951">
            <w:pPr>
              <w:rPr>
                <w:sz w:val="20"/>
                <w:szCs w:val="20"/>
              </w:rPr>
            </w:pPr>
            <w:r w:rsidRPr="00840A35">
              <w:rPr>
                <w:sz w:val="20"/>
                <w:szCs w:val="20"/>
              </w:rPr>
              <w:t>1.</w:t>
            </w:r>
          </w:p>
        </w:tc>
        <w:tc>
          <w:tcPr>
            <w:tcW w:w="3543" w:type="dxa"/>
          </w:tcPr>
          <w:p w14:paraId="6F45CBA4" w14:textId="77777777" w:rsidR="00A71F7E" w:rsidRPr="00840A35" w:rsidRDefault="00A71F7E" w:rsidP="006D6951">
            <w:pPr>
              <w:rPr>
                <w:sz w:val="20"/>
                <w:szCs w:val="20"/>
              </w:rPr>
            </w:pPr>
            <w:proofErr w:type="spellStart"/>
            <w:r w:rsidRPr="00840A35">
              <w:rPr>
                <w:sz w:val="20"/>
                <w:szCs w:val="20"/>
              </w:rPr>
              <w:t>Ankstesnio</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analizės</w:t>
            </w:r>
            <w:proofErr w:type="spellEnd"/>
            <w:r w:rsidRPr="00840A35">
              <w:rPr>
                <w:sz w:val="20"/>
                <w:szCs w:val="20"/>
              </w:rPr>
              <w:t xml:space="preserve"> ir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544" w:type="dxa"/>
          </w:tcPr>
          <w:p w14:paraId="63A239C1" w14:textId="77777777" w:rsidR="00A71F7E" w:rsidRPr="00840A35" w:rsidRDefault="00A71F7E" w:rsidP="006D6951">
            <w:pPr>
              <w:rPr>
                <w:sz w:val="20"/>
                <w:szCs w:val="20"/>
              </w:rPr>
            </w:pPr>
          </w:p>
        </w:tc>
        <w:tc>
          <w:tcPr>
            <w:tcW w:w="3843" w:type="dxa"/>
          </w:tcPr>
          <w:p w14:paraId="618E7F99" w14:textId="77777777" w:rsidR="00A71F7E" w:rsidRPr="00840A35" w:rsidRDefault="00A71F7E" w:rsidP="006D6951">
            <w:pPr>
              <w:rPr>
                <w:sz w:val="20"/>
                <w:szCs w:val="20"/>
              </w:rPr>
            </w:pPr>
          </w:p>
        </w:tc>
      </w:tr>
      <w:tr w:rsidR="00A71F7E" w:rsidRPr="00840A35" w14:paraId="166DD3A7" w14:textId="77777777" w:rsidTr="003A7262">
        <w:tc>
          <w:tcPr>
            <w:tcW w:w="988" w:type="dxa"/>
          </w:tcPr>
          <w:p w14:paraId="5492DFAC" w14:textId="77777777" w:rsidR="00A71F7E" w:rsidRPr="00840A35" w:rsidRDefault="00A71F7E" w:rsidP="006D6951">
            <w:pPr>
              <w:rPr>
                <w:sz w:val="20"/>
                <w:szCs w:val="20"/>
              </w:rPr>
            </w:pPr>
            <w:r w:rsidRPr="00840A35">
              <w:rPr>
                <w:sz w:val="20"/>
                <w:szCs w:val="20"/>
              </w:rPr>
              <w:t>2.</w:t>
            </w:r>
          </w:p>
        </w:tc>
        <w:tc>
          <w:tcPr>
            <w:tcW w:w="3543" w:type="dxa"/>
          </w:tcPr>
          <w:p w14:paraId="219BAEF1" w14:textId="77777777" w:rsidR="00A71F7E" w:rsidRPr="00840A35" w:rsidRDefault="00A71F7E" w:rsidP="006D6951">
            <w:pPr>
              <w:rPr>
                <w:sz w:val="20"/>
                <w:szCs w:val="20"/>
              </w:rPr>
            </w:pPr>
            <w:proofErr w:type="spellStart"/>
            <w:r w:rsidRPr="00840A35">
              <w:rPr>
                <w:sz w:val="20"/>
                <w:szCs w:val="20"/>
              </w:rPr>
              <w:t>Išorės</w:t>
            </w:r>
            <w:proofErr w:type="spellEnd"/>
            <w:r w:rsidRPr="00840A35">
              <w:rPr>
                <w:sz w:val="20"/>
                <w:szCs w:val="20"/>
              </w:rPr>
              <w:t xml:space="preserve"> </w:t>
            </w:r>
            <w:proofErr w:type="spellStart"/>
            <w:r w:rsidRPr="00840A35">
              <w:rPr>
                <w:sz w:val="20"/>
                <w:szCs w:val="20"/>
              </w:rPr>
              <w:t>auditų</w:t>
            </w:r>
            <w:proofErr w:type="spellEnd"/>
            <w:r w:rsidRPr="00840A35">
              <w:rPr>
                <w:sz w:val="20"/>
                <w:szCs w:val="20"/>
              </w:rPr>
              <w:t xml:space="preserve">, </w:t>
            </w:r>
            <w:proofErr w:type="spellStart"/>
            <w:r w:rsidRPr="00840A35">
              <w:rPr>
                <w:sz w:val="20"/>
                <w:szCs w:val="20"/>
              </w:rPr>
              <w:t>kurių</w:t>
            </w:r>
            <w:proofErr w:type="spellEnd"/>
            <w:r w:rsidRPr="00840A35">
              <w:rPr>
                <w:sz w:val="20"/>
                <w:szCs w:val="20"/>
              </w:rPr>
              <w:t xml:space="preserve"> </w:t>
            </w:r>
            <w:proofErr w:type="spellStart"/>
            <w:r w:rsidRPr="00840A35">
              <w:rPr>
                <w:sz w:val="20"/>
                <w:szCs w:val="20"/>
              </w:rPr>
              <w:t>metų</w:t>
            </w:r>
            <w:proofErr w:type="spellEnd"/>
            <w:r w:rsidRPr="00840A35">
              <w:rPr>
                <w:sz w:val="20"/>
                <w:szCs w:val="20"/>
              </w:rPr>
              <w:t xml:space="preserve"> </w:t>
            </w:r>
            <w:proofErr w:type="spellStart"/>
            <w:r w:rsidRPr="00840A35">
              <w:rPr>
                <w:sz w:val="20"/>
                <w:szCs w:val="20"/>
              </w:rPr>
              <w:t>buvo</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r>
              <w:rPr>
                <w:sz w:val="20"/>
                <w:szCs w:val="20"/>
              </w:rPr>
              <w:t xml:space="preserve">...... </w:t>
            </w:r>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544" w:type="dxa"/>
          </w:tcPr>
          <w:p w14:paraId="6C9304C7" w14:textId="77777777" w:rsidR="00A71F7E" w:rsidRPr="00840A35" w:rsidRDefault="00A71F7E" w:rsidP="006D6951">
            <w:pPr>
              <w:rPr>
                <w:sz w:val="20"/>
                <w:szCs w:val="20"/>
                <w:highlight w:val="yellow"/>
              </w:rPr>
            </w:pPr>
          </w:p>
        </w:tc>
        <w:tc>
          <w:tcPr>
            <w:tcW w:w="3843" w:type="dxa"/>
          </w:tcPr>
          <w:p w14:paraId="5F2B2D18" w14:textId="77777777" w:rsidR="00A71F7E" w:rsidRPr="00840A35" w:rsidRDefault="00A71F7E" w:rsidP="006D6951">
            <w:pPr>
              <w:rPr>
                <w:sz w:val="20"/>
                <w:szCs w:val="20"/>
                <w:highlight w:val="yellow"/>
              </w:rPr>
            </w:pPr>
          </w:p>
        </w:tc>
      </w:tr>
      <w:tr w:rsidR="00A71F7E" w:rsidRPr="00840A35" w14:paraId="77D4A65C" w14:textId="77777777" w:rsidTr="003A7262">
        <w:tc>
          <w:tcPr>
            <w:tcW w:w="988" w:type="dxa"/>
            <w:shd w:val="clear" w:color="auto" w:fill="DBE5F1" w:themeFill="accent1" w:themeFillTint="33"/>
          </w:tcPr>
          <w:p w14:paraId="0E5D70A8" w14:textId="77777777" w:rsidR="00A71F7E" w:rsidRPr="00840A35" w:rsidRDefault="00A71F7E" w:rsidP="006D6951">
            <w:pPr>
              <w:rPr>
                <w:sz w:val="20"/>
                <w:szCs w:val="20"/>
              </w:rPr>
            </w:pPr>
            <w:r w:rsidRPr="00840A35">
              <w:rPr>
                <w:sz w:val="20"/>
                <w:szCs w:val="20"/>
              </w:rPr>
              <w:t>3.</w:t>
            </w:r>
          </w:p>
        </w:tc>
        <w:tc>
          <w:tcPr>
            <w:tcW w:w="3543" w:type="dxa"/>
            <w:shd w:val="clear" w:color="auto" w:fill="DBE5F1" w:themeFill="accent1" w:themeFillTint="33"/>
          </w:tcPr>
          <w:p w14:paraId="31B79F58"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ir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p>
        </w:tc>
        <w:tc>
          <w:tcPr>
            <w:tcW w:w="1544" w:type="dxa"/>
            <w:shd w:val="clear" w:color="auto" w:fill="DBE5F1" w:themeFill="accent1" w:themeFillTint="33"/>
          </w:tcPr>
          <w:p w14:paraId="6C68C34A" w14:textId="77777777" w:rsidR="00A71F7E" w:rsidRPr="00840A35" w:rsidRDefault="00A71F7E" w:rsidP="006D6951">
            <w:pPr>
              <w:rPr>
                <w:sz w:val="20"/>
                <w:szCs w:val="20"/>
              </w:rPr>
            </w:pPr>
          </w:p>
        </w:tc>
        <w:tc>
          <w:tcPr>
            <w:tcW w:w="3843" w:type="dxa"/>
            <w:shd w:val="clear" w:color="auto" w:fill="DBE5F1" w:themeFill="accent1" w:themeFillTint="33"/>
          </w:tcPr>
          <w:p w14:paraId="0A18E34D" w14:textId="77777777" w:rsidR="00A71F7E" w:rsidRPr="00840A35" w:rsidRDefault="00A71F7E" w:rsidP="006D6951">
            <w:pPr>
              <w:rPr>
                <w:sz w:val="20"/>
                <w:szCs w:val="20"/>
              </w:rPr>
            </w:pPr>
          </w:p>
        </w:tc>
      </w:tr>
      <w:tr w:rsidR="00A71F7E" w:rsidRPr="00840A35" w14:paraId="3674F577" w14:textId="77777777" w:rsidTr="003A7262">
        <w:tc>
          <w:tcPr>
            <w:tcW w:w="988" w:type="dxa"/>
          </w:tcPr>
          <w:p w14:paraId="33FF09C3" w14:textId="77777777" w:rsidR="00A71F7E" w:rsidRPr="00840A35" w:rsidRDefault="00A71F7E" w:rsidP="006D6951">
            <w:pPr>
              <w:rPr>
                <w:sz w:val="20"/>
                <w:szCs w:val="20"/>
              </w:rPr>
            </w:pPr>
            <w:r w:rsidRPr="00840A35">
              <w:rPr>
                <w:sz w:val="20"/>
                <w:szCs w:val="20"/>
              </w:rPr>
              <w:t>3.1</w:t>
            </w:r>
          </w:p>
        </w:tc>
        <w:tc>
          <w:tcPr>
            <w:tcW w:w="3543" w:type="dxa"/>
          </w:tcPr>
          <w:p w14:paraId="5A265EDF"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yra</w:t>
            </w:r>
            <w:proofErr w:type="spellEnd"/>
            <w:r w:rsidRPr="00840A35">
              <w:rPr>
                <w:sz w:val="20"/>
                <w:szCs w:val="20"/>
              </w:rPr>
              <w:t xml:space="preserve"> </w:t>
            </w:r>
            <w:proofErr w:type="spellStart"/>
            <w:r w:rsidRPr="00840A35">
              <w:rPr>
                <w:sz w:val="20"/>
                <w:szCs w:val="20"/>
              </w:rPr>
              <w:t>parengtas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ir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r w:rsidRPr="00840A35">
              <w:rPr>
                <w:sz w:val="20"/>
                <w:szCs w:val="20"/>
              </w:rPr>
              <w:t>?</w:t>
            </w:r>
          </w:p>
        </w:tc>
        <w:tc>
          <w:tcPr>
            <w:tcW w:w="1544" w:type="dxa"/>
          </w:tcPr>
          <w:p w14:paraId="0D127379" w14:textId="77777777" w:rsidR="00A71F7E" w:rsidRPr="00840A35" w:rsidRDefault="00A71F7E" w:rsidP="006D6951">
            <w:pPr>
              <w:rPr>
                <w:sz w:val="20"/>
                <w:szCs w:val="20"/>
              </w:rPr>
            </w:pPr>
          </w:p>
        </w:tc>
        <w:tc>
          <w:tcPr>
            <w:tcW w:w="3843" w:type="dxa"/>
          </w:tcPr>
          <w:p w14:paraId="17E48FFF" w14:textId="77777777" w:rsidR="00A71F7E" w:rsidRPr="00840A35" w:rsidRDefault="00A71F7E" w:rsidP="006D6951">
            <w:pPr>
              <w:rPr>
                <w:sz w:val="20"/>
                <w:szCs w:val="20"/>
              </w:rPr>
            </w:pPr>
          </w:p>
        </w:tc>
      </w:tr>
      <w:tr w:rsidR="00A71F7E" w:rsidRPr="00840A35" w14:paraId="2A76E572" w14:textId="77777777" w:rsidTr="003A7262">
        <w:tc>
          <w:tcPr>
            <w:tcW w:w="988" w:type="dxa"/>
          </w:tcPr>
          <w:p w14:paraId="3FF9A92D" w14:textId="77777777" w:rsidR="00A71F7E" w:rsidRPr="00840A35" w:rsidRDefault="00A71F7E" w:rsidP="006D6951">
            <w:pPr>
              <w:rPr>
                <w:sz w:val="20"/>
                <w:szCs w:val="20"/>
              </w:rPr>
            </w:pPr>
            <w:r w:rsidRPr="00840A35">
              <w:rPr>
                <w:sz w:val="20"/>
                <w:szCs w:val="20"/>
              </w:rPr>
              <w:t>3.2</w:t>
            </w:r>
          </w:p>
        </w:tc>
        <w:tc>
          <w:tcPr>
            <w:tcW w:w="3543" w:type="dxa"/>
          </w:tcPr>
          <w:p w14:paraId="67DC001B"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parengta</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politika</w:t>
            </w:r>
            <w:proofErr w:type="spellEnd"/>
            <w:r w:rsidRPr="00840A35">
              <w:rPr>
                <w:sz w:val="20"/>
                <w:szCs w:val="20"/>
              </w:rPr>
              <w:t xml:space="preserve"> </w:t>
            </w:r>
            <w:proofErr w:type="spellStart"/>
            <w:r w:rsidRPr="00840A35">
              <w:rPr>
                <w:sz w:val="20"/>
                <w:szCs w:val="20"/>
              </w:rPr>
              <w:t>atitinka</w:t>
            </w:r>
            <w:proofErr w:type="spellEnd"/>
            <w:r w:rsidRPr="00840A35">
              <w:rPr>
                <w:sz w:val="20"/>
                <w:szCs w:val="20"/>
              </w:rPr>
              <w:t xml:space="preserve"> </w:t>
            </w:r>
            <w:proofErr w:type="spellStart"/>
            <w:r w:rsidRPr="00840A35">
              <w:rPr>
                <w:sz w:val="20"/>
                <w:szCs w:val="20"/>
              </w:rPr>
              <w:t>teisės</w:t>
            </w:r>
            <w:proofErr w:type="spellEnd"/>
            <w:r w:rsidRPr="00840A35">
              <w:rPr>
                <w:sz w:val="20"/>
                <w:szCs w:val="20"/>
              </w:rPr>
              <w:t xml:space="preserve"> </w:t>
            </w:r>
            <w:proofErr w:type="spellStart"/>
            <w:r w:rsidRPr="00840A35">
              <w:rPr>
                <w:sz w:val="20"/>
                <w:szCs w:val="20"/>
              </w:rPr>
              <w:t>aktų</w:t>
            </w:r>
            <w:proofErr w:type="spellEnd"/>
            <w:r w:rsidRPr="00840A35">
              <w:rPr>
                <w:sz w:val="20"/>
                <w:szCs w:val="20"/>
              </w:rPr>
              <w:t xml:space="preserve"> </w:t>
            </w:r>
            <w:proofErr w:type="spellStart"/>
            <w:r w:rsidRPr="00840A35">
              <w:rPr>
                <w:sz w:val="20"/>
                <w:szCs w:val="20"/>
              </w:rPr>
              <w:t>reikalavimus</w:t>
            </w:r>
            <w:proofErr w:type="spellEnd"/>
            <w:r w:rsidRPr="00840A35">
              <w:rPr>
                <w:sz w:val="20"/>
                <w:szCs w:val="20"/>
              </w:rPr>
              <w:t xml:space="preserve"> ir </w:t>
            </w:r>
            <w:r>
              <w:rPr>
                <w:sz w:val="20"/>
                <w:szCs w:val="20"/>
              </w:rPr>
              <w:t xml:space="preserve">...... </w:t>
            </w:r>
            <w:r w:rsidRPr="00840A35">
              <w:rPr>
                <w:sz w:val="20"/>
                <w:szCs w:val="20"/>
              </w:rPr>
              <w:t xml:space="preserve"> </w:t>
            </w:r>
            <w:proofErr w:type="spellStart"/>
            <w:r w:rsidRPr="00840A35">
              <w:rPr>
                <w:sz w:val="20"/>
                <w:szCs w:val="20"/>
              </w:rPr>
              <w:t>poreikius</w:t>
            </w:r>
            <w:proofErr w:type="spellEnd"/>
            <w:r w:rsidRPr="00840A35">
              <w:rPr>
                <w:sz w:val="20"/>
                <w:szCs w:val="20"/>
              </w:rPr>
              <w:t>?</w:t>
            </w:r>
          </w:p>
        </w:tc>
        <w:tc>
          <w:tcPr>
            <w:tcW w:w="1544" w:type="dxa"/>
          </w:tcPr>
          <w:p w14:paraId="7DFD0710" w14:textId="77777777" w:rsidR="00A71F7E" w:rsidRPr="00840A35" w:rsidRDefault="00A71F7E" w:rsidP="006D6951">
            <w:pPr>
              <w:rPr>
                <w:sz w:val="20"/>
                <w:szCs w:val="20"/>
              </w:rPr>
            </w:pPr>
          </w:p>
        </w:tc>
        <w:tc>
          <w:tcPr>
            <w:tcW w:w="3843" w:type="dxa"/>
          </w:tcPr>
          <w:p w14:paraId="6F04E94B" w14:textId="77777777" w:rsidR="00A71F7E" w:rsidRPr="00840A35" w:rsidRDefault="00A71F7E" w:rsidP="006D6951">
            <w:pPr>
              <w:rPr>
                <w:sz w:val="20"/>
                <w:szCs w:val="20"/>
              </w:rPr>
            </w:pPr>
          </w:p>
        </w:tc>
      </w:tr>
      <w:tr w:rsidR="00A71F7E" w:rsidRPr="00840A35" w14:paraId="6F7D5918" w14:textId="77777777" w:rsidTr="003A7262">
        <w:tc>
          <w:tcPr>
            <w:tcW w:w="988" w:type="dxa"/>
            <w:shd w:val="clear" w:color="auto" w:fill="DBE5F1" w:themeFill="accent1" w:themeFillTint="33"/>
          </w:tcPr>
          <w:p w14:paraId="2E4D225A" w14:textId="77777777" w:rsidR="00A71F7E" w:rsidRPr="00840A35" w:rsidRDefault="00A71F7E" w:rsidP="006D6951">
            <w:pPr>
              <w:rPr>
                <w:sz w:val="20"/>
                <w:szCs w:val="20"/>
              </w:rPr>
            </w:pPr>
            <w:r w:rsidRPr="00840A35">
              <w:rPr>
                <w:sz w:val="20"/>
                <w:szCs w:val="20"/>
              </w:rPr>
              <w:t>4.</w:t>
            </w:r>
          </w:p>
        </w:tc>
        <w:tc>
          <w:tcPr>
            <w:tcW w:w="3543" w:type="dxa"/>
            <w:shd w:val="clear" w:color="auto" w:fill="DBE5F1" w:themeFill="accent1" w:themeFillTint="33"/>
          </w:tcPr>
          <w:p w14:paraId="602BABAA"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dalyviai</w:t>
            </w:r>
            <w:proofErr w:type="spellEnd"/>
          </w:p>
        </w:tc>
        <w:tc>
          <w:tcPr>
            <w:tcW w:w="1544" w:type="dxa"/>
            <w:shd w:val="clear" w:color="auto" w:fill="DBE5F1" w:themeFill="accent1" w:themeFillTint="33"/>
          </w:tcPr>
          <w:p w14:paraId="066571DA" w14:textId="77777777" w:rsidR="00A71F7E" w:rsidRPr="00840A35" w:rsidRDefault="00A71F7E" w:rsidP="006D6951">
            <w:pPr>
              <w:rPr>
                <w:sz w:val="20"/>
                <w:szCs w:val="20"/>
              </w:rPr>
            </w:pPr>
          </w:p>
        </w:tc>
        <w:tc>
          <w:tcPr>
            <w:tcW w:w="3843" w:type="dxa"/>
            <w:shd w:val="clear" w:color="auto" w:fill="DBE5F1" w:themeFill="accent1" w:themeFillTint="33"/>
          </w:tcPr>
          <w:p w14:paraId="7CCD6A8B" w14:textId="77777777" w:rsidR="00A71F7E" w:rsidRPr="00840A35" w:rsidRDefault="00A71F7E" w:rsidP="006D6951">
            <w:pPr>
              <w:rPr>
                <w:sz w:val="20"/>
                <w:szCs w:val="20"/>
              </w:rPr>
            </w:pPr>
          </w:p>
        </w:tc>
      </w:tr>
      <w:tr w:rsidR="00A71F7E" w:rsidRPr="00840A35" w14:paraId="1770314D" w14:textId="77777777" w:rsidTr="003A7262">
        <w:tc>
          <w:tcPr>
            <w:tcW w:w="988" w:type="dxa"/>
          </w:tcPr>
          <w:p w14:paraId="36CFDEA3" w14:textId="77777777" w:rsidR="00A71F7E" w:rsidRPr="00840A35" w:rsidRDefault="00A71F7E" w:rsidP="006D6951">
            <w:pPr>
              <w:rPr>
                <w:sz w:val="20"/>
                <w:szCs w:val="20"/>
              </w:rPr>
            </w:pPr>
            <w:r w:rsidRPr="00840A35">
              <w:rPr>
                <w:sz w:val="20"/>
                <w:szCs w:val="20"/>
              </w:rPr>
              <w:t>4.1</w:t>
            </w:r>
          </w:p>
        </w:tc>
        <w:tc>
          <w:tcPr>
            <w:tcW w:w="3543" w:type="dxa"/>
          </w:tcPr>
          <w:p w14:paraId="5F9CE2DD"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yra</w:t>
            </w:r>
            <w:proofErr w:type="spellEnd"/>
            <w:r w:rsidRPr="00840A35">
              <w:rPr>
                <w:sz w:val="20"/>
                <w:szCs w:val="20"/>
              </w:rPr>
              <w:t xml:space="preserve"> </w:t>
            </w:r>
            <w:proofErr w:type="spellStart"/>
            <w:r w:rsidRPr="00840A35">
              <w:rPr>
                <w:sz w:val="20"/>
                <w:szCs w:val="20"/>
              </w:rPr>
              <w:t>paskirti</w:t>
            </w:r>
            <w:proofErr w:type="spellEnd"/>
            <w:r w:rsidRPr="00840A35">
              <w:rPr>
                <w:sz w:val="20"/>
                <w:szCs w:val="20"/>
              </w:rPr>
              <w:t xml:space="preserve"> </w:t>
            </w:r>
            <w:proofErr w:type="spellStart"/>
            <w:r w:rsidRPr="00840A35">
              <w:rPr>
                <w:sz w:val="20"/>
                <w:szCs w:val="20"/>
              </w:rPr>
              <w:t>asmenys</w:t>
            </w:r>
            <w:proofErr w:type="spellEnd"/>
            <w:r w:rsidRPr="00840A35">
              <w:rPr>
                <w:sz w:val="20"/>
                <w:szCs w:val="20"/>
              </w:rPr>
              <w:t xml:space="preserve">, </w:t>
            </w:r>
            <w:proofErr w:type="spellStart"/>
            <w:r w:rsidRPr="00840A35">
              <w:rPr>
                <w:sz w:val="20"/>
                <w:szCs w:val="20"/>
              </w:rPr>
              <w:t>atsakingi</w:t>
            </w:r>
            <w:proofErr w:type="spellEnd"/>
            <w:r w:rsidRPr="00840A35">
              <w:rPr>
                <w:sz w:val="20"/>
                <w:szCs w:val="20"/>
              </w:rPr>
              <w:t xml:space="preserve"> </w:t>
            </w:r>
            <w:proofErr w:type="spellStart"/>
            <w:r w:rsidRPr="00840A35">
              <w:rPr>
                <w:sz w:val="20"/>
                <w:szCs w:val="20"/>
              </w:rPr>
              <w:t>už</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įgyvendinimo</w:t>
            </w:r>
            <w:proofErr w:type="spellEnd"/>
            <w:r w:rsidRPr="00840A35">
              <w:rPr>
                <w:sz w:val="20"/>
                <w:szCs w:val="20"/>
              </w:rPr>
              <w:t xml:space="preserve"> </w:t>
            </w:r>
            <w:proofErr w:type="spellStart"/>
            <w:r w:rsidRPr="00840A35">
              <w:rPr>
                <w:sz w:val="20"/>
                <w:szCs w:val="20"/>
              </w:rPr>
              <w:t>užtikrinimą</w:t>
            </w:r>
            <w:proofErr w:type="spellEnd"/>
            <w:r w:rsidRPr="00840A35">
              <w:rPr>
                <w:sz w:val="20"/>
                <w:szCs w:val="20"/>
              </w:rPr>
              <w:t>?</w:t>
            </w:r>
          </w:p>
        </w:tc>
        <w:tc>
          <w:tcPr>
            <w:tcW w:w="1544" w:type="dxa"/>
          </w:tcPr>
          <w:p w14:paraId="20B81559" w14:textId="77777777" w:rsidR="00A71F7E" w:rsidRPr="00840A35" w:rsidRDefault="00A71F7E" w:rsidP="006D6951">
            <w:pPr>
              <w:rPr>
                <w:sz w:val="20"/>
                <w:szCs w:val="20"/>
              </w:rPr>
            </w:pPr>
          </w:p>
        </w:tc>
        <w:tc>
          <w:tcPr>
            <w:tcW w:w="3843" w:type="dxa"/>
          </w:tcPr>
          <w:p w14:paraId="5117C1BC" w14:textId="77777777" w:rsidR="00A71F7E" w:rsidRPr="00840A35" w:rsidRDefault="00A71F7E" w:rsidP="006D6951">
            <w:pPr>
              <w:rPr>
                <w:sz w:val="20"/>
                <w:szCs w:val="20"/>
              </w:rPr>
            </w:pPr>
          </w:p>
        </w:tc>
      </w:tr>
      <w:tr w:rsidR="00A71F7E" w:rsidRPr="00840A35" w14:paraId="224395BA" w14:textId="77777777" w:rsidTr="003A7262">
        <w:tc>
          <w:tcPr>
            <w:tcW w:w="988" w:type="dxa"/>
          </w:tcPr>
          <w:p w14:paraId="46200EF2" w14:textId="77777777" w:rsidR="00A71F7E" w:rsidRPr="00840A35" w:rsidRDefault="00A71F7E" w:rsidP="006D6951">
            <w:pPr>
              <w:rPr>
                <w:sz w:val="20"/>
                <w:szCs w:val="20"/>
              </w:rPr>
            </w:pPr>
            <w:r w:rsidRPr="00840A35">
              <w:rPr>
                <w:sz w:val="20"/>
                <w:szCs w:val="20"/>
              </w:rPr>
              <w:t>4.2</w:t>
            </w:r>
          </w:p>
        </w:tc>
        <w:tc>
          <w:tcPr>
            <w:tcW w:w="3543" w:type="dxa"/>
          </w:tcPr>
          <w:p w14:paraId="56EA27B0"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paskirti</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dalyviai</w:t>
            </w:r>
            <w:proofErr w:type="spellEnd"/>
            <w:r w:rsidRPr="00840A35">
              <w:rPr>
                <w:sz w:val="20"/>
                <w:szCs w:val="20"/>
              </w:rPr>
              <w:t xml:space="preserve"> (</w:t>
            </w:r>
            <w:proofErr w:type="spellStart"/>
            <w:r w:rsidRPr="00840A35">
              <w:rPr>
                <w:sz w:val="20"/>
                <w:szCs w:val="20"/>
              </w:rPr>
              <w:t>darbo</w:t>
            </w:r>
            <w:proofErr w:type="spellEnd"/>
            <w:r w:rsidRPr="00840A35">
              <w:rPr>
                <w:sz w:val="20"/>
                <w:szCs w:val="20"/>
              </w:rPr>
              <w:t xml:space="preserve"> grupė) </w:t>
            </w:r>
            <w:proofErr w:type="spellStart"/>
            <w:r w:rsidRPr="00840A35">
              <w:rPr>
                <w:sz w:val="20"/>
                <w:szCs w:val="20"/>
              </w:rPr>
              <w:t>turi</w:t>
            </w:r>
            <w:proofErr w:type="spellEnd"/>
            <w:r w:rsidRPr="00840A35">
              <w:rPr>
                <w:sz w:val="20"/>
                <w:szCs w:val="20"/>
              </w:rPr>
              <w:t xml:space="preserve"> </w:t>
            </w:r>
            <w:proofErr w:type="spellStart"/>
            <w:r w:rsidRPr="00840A35">
              <w:rPr>
                <w:sz w:val="20"/>
                <w:szCs w:val="20"/>
              </w:rPr>
              <w:t>tinkamus</w:t>
            </w:r>
            <w:proofErr w:type="spellEnd"/>
            <w:r w:rsidRPr="00840A35">
              <w:rPr>
                <w:sz w:val="20"/>
                <w:szCs w:val="20"/>
              </w:rPr>
              <w:t xml:space="preserve"> </w:t>
            </w:r>
            <w:proofErr w:type="spellStart"/>
            <w:r w:rsidRPr="00840A35">
              <w:rPr>
                <w:sz w:val="20"/>
                <w:szCs w:val="20"/>
              </w:rPr>
              <w:t>įgaliojimus</w:t>
            </w:r>
            <w:proofErr w:type="spellEnd"/>
            <w:r w:rsidRPr="00840A35">
              <w:rPr>
                <w:sz w:val="20"/>
                <w:szCs w:val="20"/>
              </w:rPr>
              <w:t xml:space="preserve">, </w:t>
            </w:r>
            <w:proofErr w:type="spellStart"/>
            <w:r w:rsidRPr="00840A35">
              <w:rPr>
                <w:sz w:val="20"/>
                <w:szCs w:val="20"/>
              </w:rPr>
              <w:t>patvirtintą</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planą</w:t>
            </w:r>
            <w:proofErr w:type="spellEnd"/>
            <w:r w:rsidRPr="00840A35">
              <w:rPr>
                <w:sz w:val="20"/>
                <w:szCs w:val="20"/>
              </w:rPr>
              <w:t>?</w:t>
            </w:r>
          </w:p>
        </w:tc>
        <w:tc>
          <w:tcPr>
            <w:tcW w:w="1544" w:type="dxa"/>
          </w:tcPr>
          <w:p w14:paraId="7001799B" w14:textId="77777777" w:rsidR="00A71F7E" w:rsidRPr="00840A35" w:rsidRDefault="00A71F7E" w:rsidP="006D6951">
            <w:pPr>
              <w:rPr>
                <w:sz w:val="20"/>
                <w:szCs w:val="20"/>
              </w:rPr>
            </w:pPr>
          </w:p>
        </w:tc>
        <w:tc>
          <w:tcPr>
            <w:tcW w:w="3843" w:type="dxa"/>
          </w:tcPr>
          <w:p w14:paraId="03A31404" w14:textId="77777777" w:rsidR="00A71F7E" w:rsidRPr="00840A35" w:rsidRDefault="00A71F7E" w:rsidP="006D6951">
            <w:pPr>
              <w:rPr>
                <w:sz w:val="20"/>
                <w:szCs w:val="20"/>
              </w:rPr>
            </w:pPr>
          </w:p>
        </w:tc>
      </w:tr>
      <w:tr w:rsidR="00A71F7E" w:rsidRPr="00840A35" w14:paraId="3DACA35A" w14:textId="77777777" w:rsidTr="003A7262">
        <w:tc>
          <w:tcPr>
            <w:tcW w:w="988" w:type="dxa"/>
            <w:shd w:val="clear" w:color="auto" w:fill="DBE5F1" w:themeFill="accent1" w:themeFillTint="33"/>
          </w:tcPr>
          <w:p w14:paraId="15D3C3DC" w14:textId="77777777" w:rsidR="00A71F7E" w:rsidRPr="00840A35" w:rsidRDefault="00A71F7E" w:rsidP="006D6951">
            <w:pPr>
              <w:rPr>
                <w:sz w:val="20"/>
                <w:szCs w:val="20"/>
              </w:rPr>
            </w:pPr>
            <w:r w:rsidRPr="00840A35">
              <w:rPr>
                <w:sz w:val="20"/>
                <w:szCs w:val="20"/>
              </w:rPr>
              <w:t>5.</w:t>
            </w:r>
          </w:p>
        </w:tc>
        <w:tc>
          <w:tcPr>
            <w:tcW w:w="3543" w:type="dxa"/>
            <w:shd w:val="clear" w:color="auto" w:fill="DBE5F1" w:themeFill="accent1" w:themeFillTint="33"/>
          </w:tcPr>
          <w:p w14:paraId="780D86BE"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elementai</w:t>
            </w:r>
            <w:proofErr w:type="spellEnd"/>
          </w:p>
        </w:tc>
        <w:tc>
          <w:tcPr>
            <w:tcW w:w="1544" w:type="dxa"/>
            <w:shd w:val="clear" w:color="auto" w:fill="DBE5F1" w:themeFill="accent1" w:themeFillTint="33"/>
          </w:tcPr>
          <w:p w14:paraId="39F70D3A" w14:textId="77777777" w:rsidR="00A71F7E" w:rsidRPr="00840A35" w:rsidRDefault="00A71F7E" w:rsidP="006D6951">
            <w:pPr>
              <w:rPr>
                <w:sz w:val="20"/>
                <w:szCs w:val="20"/>
              </w:rPr>
            </w:pPr>
          </w:p>
        </w:tc>
        <w:tc>
          <w:tcPr>
            <w:tcW w:w="3843" w:type="dxa"/>
            <w:shd w:val="clear" w:color="auto" w:fill="DBE5F1" w:themeFill="accent1" w:themeFillTint="33"/>
          </w:tcPr>
          <w:p w14:paraId="55C33A9E" w14:textId="77777777" w:rsidR="00A71F7E" w:rsidRPr="00840A35" w:rsidRDefault="00A71F7E" w:rsidP="006D6951">
            <w:pPr>
              <w:rPr>
                <w:sz w:val="20"/>
                <w:szCs w:val="20"/>
              </w:rPr>
            </w:pPr>
          </w:p>
        </w:tc>
      </w:tr>
      <w:tr w:rsidR="00A71F7E" w:rsidRPr="00840A35" w14:paraId="0911E6DA" w14:textId="77777777" w:rsidTr="003A7262">
        <w:tc>
          <w:tcPr>
            <w:tcW w:w="988" w:type="dxa"/>
            <w:shd w:val="clear" w:color="auto" w:fill="DBE5F1" w:themeFill="accent1" w:themeFillTint="33"/>
          </w:tcPr>
          <w:p w14:paraId="23039960" w14:textId="77777777" w:rsidR="00A71F7E" w:rsidRPr="00840A35" w:rsidRDefault="00A71F7E" w:rsidP="006D6951">
            <w:pPr>
              <w:rPr>
                <w:sz w:val="20"/>
                <w:szCs w:val="20"/>
              </w:rPr>
            </w:pPr>
            <w:r w:rsidRPr="00840A35">
              <w:rPr>
                <w:sz w:val="20"/>
                <w:szCs w:val="20"/>
              </w:rPr>
              <w:t xml:space="preserve">5.1 </w:t>
            </w:r>
          </w:p>
        </w:tc>
        <w:tc>
          <w:tcPr>
            <w:tcW w:w="3543" w:type="dxa"/>
            <w:shd w:val="clear" w:color="auto" w:fill="DBE5F1" w:themeFill="accent1" w:themeFillTint="33"/>
          </w:tcPr>
          <w:p w14:paraId="5C1FBE02"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
        </w:tc>
        <w:tc>
          <w:tcPr>
            <w:tcW w:w="1544" w:type="dxa"/>
            <w:shd w:val="clear" w:color="auto" w:fill="DBE5F1" w:themeFill="accent1" w:themeFillTint="33"/>
          </w:tcPr>
          <w:p w14:paraId="48C92D2A" w14:textId="77777777" w:rsidR="00A71F7E" w:rsidRPr="00840A35" w:rsidRDefault="00A71F7E" w:rsidP="006D6951">
            <w:pPr>
              <w:rPr>
                <w:sz w:val="20"/>
                <w:szCs w:val="20"/>
              </w:rPr>
            </w:pPr>
          </w:p>
        </w:tc>
        <w:tc>
          <w:tcPr>
            <w:tcW w:w="3843" w:type="dxa"/>
            <w:shd w:val="clear" w:color="auto" w:fill="DBE5F1" w:themeFill="accent1" w:themeFillTint="33"/>
          </w:tcPr>
          <w:p w14:paraId="68D68750" w14:textId="77777777" w:rsidR="00A71F7E" w:rsidRPr="00840A35" w:rsidRDefault="00A71F7E" w:rsidP="006D6951">
            <w:pPr>
              <w:rPr>
                <w:sz w:val="20"/>
                <w:szCs w:val="20"/>
              </w:rPr>
            </w:pPr>
          </w:p>
        </w:tc>
      </w:tr>
      <w:tr w:rsidR="00A71F7E" w:rsidRPr="00840A35" w14:paraId="412EFBAF" w14:textId="77777777" w:rsidTr="003A7262">
        <w:tc>
          <w:tcPr>
            <w:tcW w:w="988" w:type="dxa"/>
          </w:tcPr>
          <w:p w14:paraId="0ED1E40F" w14:textId="77777777" w:rsidR="00A71F7E" w:rsidRPr="00840A35" w:rsidRDefault="00A71F7E" w:rsidP="006D6951">
            <w:pPr>
              <w:rPr>
                <w:sz w:val="20"/>
                <w:szCs w:val="20"/>
              </w:rPr>
            </w:pPr>
            <w:r w:rsidRPr="00840A35">
              <w:rPr>
                <w:sz w:val="20"/>
                <w:szCs w:val="20"/>
              </w:rPr>
              <w:t>5.1.1</w:t>
            </w:r>
          </w:p>
        </w:tc>
        <w:tc>
          <w:tcPr>
            <w:tcW w:w="3543" w:type="dxa"/>
          </w:tcPr>
          <w:p w14:paraId="2526C308"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544" w:type="dxa"/>
          </w:tcPr>
          <w:p w14:paraId="5B14CA7E" w14:textId="77777777" w:rsidR="00A71F7E" w:rsidRPr="00840A35" w:rsidRDefault="00A71F7E" w:rsidP="006D6951">
            <w:pPr>
              <w:rPr>
                <w:sz w:val="20"/>
                <w:szCs w:val="20"/>
              </w:rPr>
            </w:pPr>
          </w:p>
        </w:tc>
        <w:tc>
          <w:tcPr>
            <w:tcW w:w="3843" w:type="dxa"/>
          </w:tcPr>
          <w:p w14:paraId="47A933A4" w14:textId="77777777" w:rsidR="00A71F7E" w:rsidRPr="00840A35" w:rsidRDefault="00A71F7E" w:rsidP="006D6951">
            <w:pPr>
              <w:rPr>
                <w:sz w:val="20"/>
                <w:szCs w:val="20"/>
              </w:rPr>
            </w:pPr>
          </w:p>
        </w:tc>
      </w:tr>
      <w:tr w:rsidR="00A71F7E" w:rsidRPr="00840A35" w14:paraId="6BCC29FD" w14:textId="77777777" w:rsidTr="003A7262">
        <w:tc>
          <w:tcPr>
            <w:tcW w:w="988" w:type="dxa"/>
          </w:tcPr>
          <w:p w14:paraId="427A5200" w14:textId="77777777" w:rsidR="00A71F7E" w:rsidRPr="00840A35" w:rsidRDefault="00A71F7E" w:rsidP="006D6951">
            <w:pPr>
              <w:rPr>
                <w:sz w:val="20"/>
                <w:szCs w:val="20"/>
              </w:rPr>
            </w:pPr>
            <w:r w:rsidRPr="00840A35">
              <w:rPr>
                <w:sz w:val="20"/>
                <w:szCs w:val="20"/>
              </w:rPr>
              <w:t>5.1.2</w:t>
            </w:r>
          </w:p>
        </w:tc>
        <w:tc>
          <w:tcPr>
            <w:tcW w:w="3543" w:type="dxa"/>
          </w:tcPr>
          <w:p w14:paraId="69A89347"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544" w:type="dxa"/>
          </w:tcPr>
          <w:p w14:paraId="0326FD5D" w14:textId="77777777" w:rsidR="00A71F7E" w:rsidRPr="00840A35" w:rsidRDefault="00A71F7E" w:rsidP="006D6951">
            <w:pPr>
              <w:rPr>
                <w:sz w:val="20"/>
                <w:szCs w:val="20"/>
              </w:rPr>
            </w:pPr>
          </w:p>
        </w:tc>
        <w:tc>
          <w:tcPr>
            <w:tcW w:w="3843" w:type="dxa"/>
          </w:tcPr>
          <w:p w14:paraId="09D281D9" w14:textId="77777777" w:rsidR="00A71F7E" w:rsidRPr="00840A35" w:rsidRDefault="00A71F7E" w:rsidP="006D6951">
            <w:pPr>
              <w:rPr>
                <w:sz w:val="20"/>
                <w:szCs w:val="20"/>
              </w:rPr>
            </w:pPr>
          </w:p>
        </w:tc>
      </w:tr>
      <w:tr w:rsidR="00A71F7E" w:rsidRPr="00840A35" w14:paraId="4601B2CE" w14:textId="77777777" w:rsidTr="003A7262">
        <w:tc>
          <w:tcPr>
            <w:tcW w:w="988" w:type="dxa"/>
          </w:tcPr>
          <w:p w14:paraId="1273BCAD" w14:textId="77777777" w:rsidR="00A71F7E" w:rsidRPr="00840A35" w:rsidRDefault="00A71F7E" w:rsidP="006D6951">
            <w:pPr>
              <w:rPr>
                <w:sz w:val="20"/>
                <w:szCs w:val="20"/>
              </w:rPr>
            </w:pPr>
            <w:r w:rsidRPr="00840A35">
              <w:rPr>
                <w:sz w:val="20"/>
                <w:szCs w:val="20"/>
              </w:rPr>
              <w:lastRenderedPageBreak/>
              <w:t>5.1.3</w:t>
            </w:r>
          </w:p>
        </w:tc>
        <w:tc>
          <w:tcPr>
            <w:tcW w:w="3543" w:type="dxa"/>
          </w:tcPr>
          <w:p w14:paraId="7D19E115"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544" w:type="dxa"/>
          </w:tcPr>
          <w:p w14:paraId="64DCD139" w14:textId="77777777" w:rsidR="00A71F7E" w:rsidRPr="00840A35" w:rsidRDefault="00A71F7E" w:rsidP="006D6951">
            <w:pPr>
              <w:rPr>
                <w:sz w:val="20"/>
                <w:szCs w:val="20"/>
              </w:rPr>
            </w:pPr>
          </w:p>
        </w:tc>
        <w:tc>
          <w:tcPr>
            <w:tcW w:w="3843" w:type="dxa"/>
          </w:tcPr>
          <w:p w14:paraId="06535572" w14:textId="77777777" w:rsidR="00A71F7E" w:rsidRPr="00840A35" w:rsidRDefault="00A71F7E" w:rsidP="006D6951">
            <w:pPr>
              <w:rPr>
                <w:sz w:val="20"/>
                <w:szCs w:val="20"/>
              </w:rPr>
            </w:pPr>
          </w:p>
        </w:tc>
      </w:tr>
      <w:tr w:rsidR="00A71F7E" w:rsidRPr="00840A35" w14:paraId="6A2DA6D1" w14:textId="77777777" w:rsidTr="003A7262">
        <w:tc>
          <w:tcPr>
            <w:tcW w:w="988" w:type="dxa"/>
          </w:tcPr>
          <w:p w14:paraId="4A35721C" w14:textId="77777777" w:rsidR="00A71F7E" w:rsidRPr="00840A35" w:rsidRDefault="00A71F7E" w:rsidP="006D6951">
            <w:pPr>
              <w:rPr>
                <w:sz w:val="20"/>
                <w:szCs w:val="20"/>
              </w:rPr>
            </w:pPr>
            <w:r w:rsidRPr="00840A35">
              <w:rPr>
                <w:sz w:val="20"/>
                <w:szCs w:val="20"/>
              </w:rPr>
              <w:t>5.1.4</w:t>
            </w:r>
          </w:p>
        </w:tc>
        <w:tc>
          <w:tcPr>
            <w:tcW w:w="3543" w:type="dxa"/>
          </w:tcPr>
          <w:p w14:paraId="7F677DE0"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aplinkos</w:t>
            </w:r>
            <w:proofErr w:type="spellEnd"/>
          </w:p>
        </w:tc>
        <w:tc>
          <w:tcPr>
            <w:tcW w:w="1544" w:type="dxa"/>
          </w:tcPr>
          <w:p w14:paraId="4054F52F" w14:textId="77777777" w:rsidR="00A71F7E" w:rsidRPr="00840A35" w:rsidRDefault="00A71F7E" w:rsidP="006D6951">
            <w:pPr>
              <w:rPr>
                <w:sz w:val="20"/>
                <w:szCs w:val="20"/>
              </w:rPr>
            </w:pPr>
          </w:p>
        </w:tc>
        <w:tc>
          <w:tcPr>
            <w:tcW w:w="3843" w:type="dxa"/>
          </w:tcPr>
          <w:p w14:paraId="164EDAD4" w14:textId="77777777" w:rsidR="00A71F7E" w:rsidRPr="00840A35" w:rsidRDefault="00A71F7E" w:rsidP="006D6951">
            <w:pPr>
              <w:rPr>
                <w:sz w:val="20"/>
                <w:szCs w:val="20"/>
                <w:highlight w:val="yellow"/>
              </w:rPr>
            </w:pPr>
          </w:p>
        </w:tc>
      </w:tr>
      <w:tr w:rsidR="00A71F7E" w:rsidRPr="00840A35" w14:paraId="36EB651C" w14:textId="77777777" w:rsidTr="003A7262">
        <w:tc>
          <w:tcPr>
            <w:tcW w:w="988" w:type="dxa"/>
            <w:shd w:val="clear" w:color="auto" w:fill="DBE5F1" w:themeFill="accent1" w:themeFillTint="33"/>
          </w:tcPr>
          <w:p w14:paraId="74659BC8" w14:textId="77777777" w:rsidR="00A71F7E" w:rsidRPr="00840A35" w:rsidRDefault="00A71F7E" w:rsidP="006D6951">
            <w:pPr>
              <w:rPr>
                <w:sz w:val="20"/>
                <w:szCs w:val="20"/>
              </w:rPr>
            </w:pPr>
            <w:r w:rsidRPr="00840A35">
              <w:rPr>
                <w:sz w:val="20"/>
                <w:szCs w:val="20"/>
              </w:rPr>
              <w:t>5.2</w:t>
            </w:r>
          </w:p>
        </w:tc>
        <w:tc>
          <w:tcPr>
            <w:tcW w:w="3543" w:type="dxa"/>
            <w:shd w:val="clear" w:color="auto" w:fill="DBE5F1" w:themeFill="accent1" w:themeFillTint="33"/>
          </w:tcPr>
          <w:p w14:paraId="79162B28" w14:textId="77777777" w:rsidR="00A71F7E" w:rsidRPr="00840A35" w:rsidRDefault="00A71F7E" w:rsidP="006D6951">
            <w:pPr>
              <w:rPr>
                <w:sz w:val="20"/>
                <w:szCs w:val="20"/>
              </w:rPr>
            </w:pP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vertinimas</w:t>
            </w:r>
            <w:proofErr w:type="spellEnd"/>
          </w:p>
        </w:tc>
        <w:tc>
          <w:tcPr>
            <w:tcW w:w="1544" w:type="dxa"/>
            <w:shd w:val="clear" w:color="auto" w:fill="DBE5F1" w:themeFill="accent1" w:themeFillTint="33"/>
          </w:tcPr>
          <w:p w14:paraId="6282A620" w14:textId="77777777" w:rsidR="00A71F7E" w:rsidRPr="00840A35" w:rsidRDefault="00A71F7E" w:rsidP="006D6951">
            <w:pPr>
              <w:rPr>
                <w:sz w:val="20"/>
                <w:szCs w:val="20"/>
              </w:rPr>
            </w:pPr>
          </w:p>
        </w:tc>
        <w:tc>
          <w:tcPr>
            <w:tcW w:w="3843" w:type="dxa"/>
            <w:shd w:val="clear" w:color="auto" w:fill="DBE5F1" w:themeFill="accent1" w:themeFillTint="33"/>
          </w:tcPr>
          <w:p w14:paraId="492BF88F" w14:textId="77777777" w:rsidR="00A71F7E" w:rsidRPr="00840A35" w:rsidRDefault="00A71F7E" w:rsidP="006D6951">
            <w:pPr>
              <w:rPr>
                <w:sz w:val="20"/>
                <w:szCs w:val="20"/>
              </w:rPr>
            </w:pPr>
          </w:p>
        </w:tc>
      </w:tr>
      <w:tr w:rsidR="00A71F7E" w:rsidRPr="00840A35" w14:paraId="09448960" w14:textId="77777777" w:rsidTr="003A7262">
        <w:tc>
          <w:tcPr>
            <w:tcW w:w="988" w:type="dxa"/>
          </w:tcPr>
          <w:p w14:paraId="7F92B0DE" w14:textId="77777777" w:rsidR="00A71F7E" w:rsidRPr="00840A35" w:rsidRDefault="00A71F7E" w:rsidP="006D6951">
            <w:pPr>
              <w:rPr>
                <w:sz w:val="20"/>
                <w:szCs w:val="20"/>
              </w:rPr>
            </w:pPr>
            <w:r w:rsidRPr="00840A35">
              <w:rPr>
                <w:sz w:val="20"/>
                <w:szCs w:val="20"/>
              </w:rPr>
              <w:t>5.2.1</w:t>
            </w:r>
          </w:p>
        </w:tc>
        <w:tc>
          <w:tcPr>
            <w:tcW w:w="3543" w:type="dxa"/>
          </w:tcPr>
          <w:p w14:paraId="399842B7"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riziikos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544" w:type="dxa"/>
          </w:tcPr>
          <w:p w14:paraId="214428F2" w14:textId="77777777" w:rsidR="00A71F7E" w:rsidRPr="00840A35" w:rsidRDefault="00A71F7E" w:rsidP="006D6951">
            <w:pPr>
              <w:rPr>
                <w:sz w:val="20"/>
                <w:szCs w:val="20"/>
              </w:rPr>
            </w:pPr>
          </w:p>
        </w:tc>
        <w:tc>
          <w:tcPr>
            <w:tcW w:w="3843" w:type="dxa"/>
          </w:tcPr>
          <w:p w14:paraId="4EE383CF" w14:textId="77777777" w:rsidR="00A71F7E" w:rsidRPr="00840A35" w:rsidRDefault="00A71F7E" w:rsidP="006D6951">
            <w:pPr>
              <w:rPr>
                <w:sz w:val="20"/>
                <w:szCs w:val="20"/>
              </w:rPr>
            </w:pPr>
          </w:p>
        </w:tc>
      </w:tr>
      <w:tr w:rsidR="00A71F7E" w:rsidRPr="00840A35" w14:paraId="7448021F" w14:textId="77777777" w:rsidTr="003A7262">
        <w:tc>
          <w:tcPr>
            <w:tcW w:w="988" w:type="dxa"/>
          </w:tcPr>
          <w:p w14:paraId="2556CDF1" w14:textId="77777777" w:rsidR="00A71F7E" w:rsidRPr="00840A35" w:rsidRDefault="00A71F7E" w:rsidP="006D6951">
            <w:pPr>
              <w:rPr>
                <w:sz w:val="20"/>
                <w:szCs w:val="20"/>
              </w:rPr>
            </w:pPr>
            <w:r w:rsidRPr="00840A35">
              <w:rPr>
                <w:sz w:val="20"/>
                <w:szCs w:val="20"/>
              </w:rPr>
              <w:t>5.2.2</w:t>
            </w:r>
          </w:p>
        </w:tc>
        <w:tc>
          <w:tcPr>
            <w:tcW w:w="3543" w:type="dxa"/>
          </w:tcPr>
          <w:p w14:paraId="0E275485"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544" w:type="dxa"/>
          </w:tcPr>
          <w:p w14:paraId="15E22E1D" w14:textId="77777777" w:rsidR="00A71F7E" w:rsidRPr="00840A35" w:rsidRDefault="00A71F7E" w:rsidP="006D6951">
            <w:pPr>
              <w:rPr>
                <w:sz w:val="20"/>
                <w:szCs w:val="20"/>
              </w:rPr>
            </w:pPr>
          </w:p>
        </w:tc>
        <w:tc>
          <w:tcPr>
            <w:tcW w:w="3843" w:type="dxa"/>
          </w:tcPr>
          <w:p w14:paraId="210FC011" w14:textId="77777777" w:rsidR="00A71F7E" w:rsidRPr="00840A35" w:rsidRDefault="00A71F7E" w:rsidP="006D6951">
            <w:pPr>
              <w:rPr>
                <w:sz w:val="20"/>
                <w:szCs w:val="20"/>
              </w:rPr>
            </w:pPr>
          </w:p>
        </w:tc>
      </w:tr>
      <w:tr w:rsidR="00A71F7E" w:rsidRPr="00840A35" w14:paraId="66BF4DBA" w14:textId="77777777" w:rsidTr="003A7262">
        <w:tc>
          <w:tcPr>
            <w:tcW w:w="988" w:type="dxa"/>
          </w:tcPr>
          <w:p w14:paraId="09865713" w14:textId="77777777" w:rsidR="00A71F7E" w:rsidRPr="00840A35" w:rsidRDefault="00A71F7E" w:rsidP="006D6951">
            <w:pPr>
              <w:rPr>
                <w:sz w:val="20"/>
                <w:szCs w:val="20"/>
              </w:rPr>
            </w:pPr>
            <w:r w:rsidRPr="00840A35">
              <w:rPr>
                <w:sz w:val="20"/>
                <w:szCs w:val="20"/>
              </w:rPr>
              <w:t>5.2.3</w:t>
            </w:r>
          </w:p>
        </w:tc>
        <w:tc>
          <w:tcPr>
            <w:tcW w:w="3543" w:type="dxa"/>
          </w:tcPr>
          <w:p w14:paraId="01C73877"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rizikų</w:t>
            </w:r>
            <w:proofErr w:type="spellEnd"/>
            <w:r w:rsidRPr="00840A35">
              <w:rPr>
                <w:sz w:val="20"/>
                <w:szCs w:val="20"/>
              </w:rPr>
              <w:t xml:space="preserve">, </w:t>
            </w:r>
            <w:proofErr w:type="spellStart"/>
            <w:r w:rsidRPr="00840A35">
              <w:rPr>
                <w:sz w:val="20"/>
                <w:szCs w:val="20"/>
              </w:rPr>
              <w:t>kurių</w:t>
            </w:r>
            <w:proofErr w:type="spellEnd"/>
            <w:r w:rsidRPr="00840A35">
              <w:rPr>
                <w:sz w:val="20"/>
                <w:szCs w:val="20"/>
              </w:rPr>
              <w:t xml:space="preserve"> </w:t>
            </w:r>
            <w:proofErr w:type="spellStart"/>
            <w:r w:rsidRPr="00840A35">
              <w:rPr>
                <w:sz w:val="20"/>
                <w:szCs w:val="20"/>
              </w:rPr>
              <w:t>liekamoji</w:t>
            </w:r>
            <w:proofErr w:type="spellEnd"/>
            <w:r w:rsidRPr="00840A35">
              <w:rPr>
                <w:sz w:val="20"/>
                <w:szCs w:val="20"/>
              </w:rPr>
              <w:t xml:space="preserve"> </w:t>
            </w:r>
            <w:proofErr w:type="spellStart"/>
            <w:r w:rsidRPr="00840A35">
              <w:rPr>
                <w:sz w:val="20"/>
                <w:szCs w:val="20"/>
              </w:rPr>
              <w:t>rizika</w:t>
            </w:r>
            <w:proofErr w:type="spellEnd"/>
            <w:r w:rsidRPr="00840A35">
              <w:rPr>
                <w:sz w:val="20"/>
                <w:szCs w:val="20"/>
              </w:rPr>
              <w:t xml:space="preserve"> </w:t>
            </w:r>
            <w:proofErr w:type="spellStart"/>
            <w:r w:rsidRPr="00840A35">
              <w:rPr>
                <w:sz w:val="20"/>
                <w:szCs w:val="20"/>
              </w:rPr>
              <w:t>aukšta</w:t>
            </w:r>
            <w:proofErr w:type="spellEnd"/>
            <w:r w:rsidRPr="00840A35">
              <w:rPr>
                <w:sz w:val="20"/>
                <w:szCs w:val="20"/>
              </w:rPr>
              <w:t xml:space="preserve"> ir </w:t>
            </w:r>
            <w:proofErr w:type="spellStart"/>
            <w:r w:rsidRPr="00840A35">
              <w:rPr>
                <w:sz w:val="20"/>
                <w:szCs w:val="20"/>
              </w:rPr>
              <w:t>rizikos</w:t>
            </w:r>
            <w:proofErr w:type="spellEnd"/>
            <w:r w:rsidRPr="00840A35">
              <w:rPr>
                <w:sz w:val="20"/>
                <w:szCs w:val="20"/>
              </w:rPr>
              <w:t xml:space="preserve"> </w:t>
            </w:r>
            <w:proofErr w:type="spellStart"/>
            <w:proofErr w:type="gramStart"/>
            <w:r w:rsidRPr="00840A35">
              <w:rPr>
                <w:sz w:val="20"/>
                <w:szCs w:val="20"/>
              </w:rPr>
              <w:t>vertinimo</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544" w:type="dxa"/>
          </w:tcPr>
          <w:p w14:paraId="52CDE86C" w14:textId="77777777" w:rsidR="00A71F7E" w:rsidRPr="00840A35" w:rsidRDefault="00A71F7E" w:rsidP="006D6951">
            <w:pPr>
              <w:rPr>
                <w:sz w:val="20"/>
                <w:szCs w:val="20"/>
              </w:rPr>
            </w:pPr>
          </w:p>
        </w:tc>
        <w:tc>
          <w:tcPr>
            <w:tcW w:w="3843" w:type="dxa"/>
          </w:tcPr>
          <w:p w14:paraId="405A641C" w14:textId="77777777" w:rsidR="00A71F7E" w:rsidRPr="00840A35" w:rsidRDefault="00A71F7E" w:rsidP="006D6951">
            <w:pPr>
              <w:rPr>
                <w:sz w:val="20"/>
                <w:szCs w:val="20"/>
              </w:rPr>
            </w:pPr>
          </w:p>
        </w:tc>
      </w:tr>
      <w:tr w:rsidR="00A71F7E" w:rsidRPr="00840A35" w14:paraId="0A9C46B0" w14:textId="77777777" w:rsidTr="003A7262">
        <w:tc>
          <w:tcPr>
            <w:tcW w:w="988" w:type="dxa"/>
          </w:tcPr>
          <w:p w14:paraId="5415C451" w14:textId="77777777" w:rsidR="00A71F7E" w:rsidRPr="00840A35" w:rsidRDefault="00A71F7E" w:rsidP="006D6951">
            <w:pPr>
              <w:rPr>
                <w:sz w:val="20"/>
                <w:szCs w:val="20"/>
              </w:rPr>
            </w:pPr>
            <w:r w:rsidRPr="00840A35">
              <w:rPr>
                <w:sz w:val="20"/>
                <w:szCs w:val="20"/>
              </w:rPr>
              <w:t>5.2.4</w:t>
            </w:r>
          </w:p>
        </w:tc>
        <w:tc>
          <w:tcPr>
            <w:tcW w:w="3543" w:type="dxa"/>
          </w:tcPr>
          <w:p w14:paraId="621938E8"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vertinimo</w:t>
            </w:r>
            <w:proofErr w:type="spellEnd"/>
          </w:p>
        </w:tc>
        <w:tc>
          <w:tcPr>
            <w:tcW w:w="1544" w:type="dxa"/>
          </w:tcPr>
          <w:p w14:paraId="7CA9022E" w14:textId="77777777" w:rsidR="00A71F7E" w:rsidRPr="00840A35" w:rsidRDefault="00A71F7E" w:rsidP="006D6951">
            <w:pPr>
              <w:rPr>
                <w:sz w:val="20"/>
                <w:szCs w:val="20"/>
              </w:rPr>
            </w:pPr>
          </w:p>
        </w:tc>
        <w:tc>
          <w:tcPr>
            <w:tcW w:w="3843" w:type="dxa"/>
          </w:tcPr>
          <w:p w14:paraId="7AC5A01C" w14:textId="77777777" w:rsidR="00A71F7E" w:rsidRPr="00840A35" w:rsidRDefault="00A71F7E" w:rsidP="006D6951">
            <w:pPr>
              <w:rPr>
                <w:sz w:val="20"/>
                <w:szCs w:val="20"/>
                <w:highlight w:val="yellow"/>
              </w:rPr>
            </w:pPr>
          </w:p>
        </w:tc>
      </w:tr>
      <w:tr w:rsidR="00A71F7E" w:rsidRPr="00840A35" w14:paraId="4222C9D8" w14:textId="77777777" w:rsidTr="003A7262">
        <w:tc>
          <w:tcPr>
            <w:tcW w:w="988" w:type="dxa"/>
            <w:shd w:val="clear" w:color="auto" w:fill="DBE5F1" w:themeFill="accent1" w:themeFillTint="33"/>
          </w:tcPr>
          <w:p w14:paraId="285092CC" w14:textId="77777777" w:rsidR="00A71F7E" w:rsidRPr="00840A35" w:rsidRDefault="00A71F7E" w:rsidP="006D6951">
            <w:pPr>
              <w:rPr>
                <w:sz w:val="20"/>
                <w:szCs w:val="20"/>
              </w:rPr>
            </w:pPr>
            <w:r w:rsidRPr="00840A35">
              <w:rPr>
                <w:sz w:val="20"/>
                <w:szCs w:val="20"/>
              </w:rPr>
              <w:t>5.3</w:t>
            </w:r>
          </w:p>
        </w:tc>
        <w:tc>
          <w:tcPr>
            <w:tcW w:w="3543" w:type="dxa"/>
            <w:shd w:val="clear" w:color="auto" w:fill="DBE5F1" w:themeFill="accent1" w:themeFillTint="33"/>
          </w:tcPr>
          <w:p w14:paraId="361C732D"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veikla</w:t>
            </w:r>
            <w:proofErr w:type="spellEnd"/>
          </w:p>
        </w:tc>
        <w:tc>
          <w:tcPr>
            <w:tcW w:w="1544" w:type="dxa"/>
            <w:shd w:val="clear" w:color="auto" w:fill="DBE5F1" w:themeFill="accent1" w:themeFillTint="33"/>
          </w:tcPr>
          <w:p w14:paraId="7C7B61BB" w14:textId="77777777" w:rsidR="00A71F7E" w:rsidRPr="00840A35" w:rsidRDefault="00A71F7E" w:rsidP="006D6951">
            <w:pPr>
              <w:rPr>
                <w:sz w:val="20"/>
                <w:szCs w:val="20"/>
              </w:rPr>
            </w:pPr>
          </w:p>
        </w:tc>
        <w:tc>
          <w:tcPr>
            <w:tcW w:w="3843" w:type="dxa"/>
            <w:shd w:val="clear" w:color="auto" w:fill="DBE5F1" w:themeFill="accent1" w:themeFillTint="33"/>
          </w:tcPr>
          <w:p w14:paraId="246141B7" w14:textId="77777777" w:rsidR="00A71F7E" w:rsidRPr="00840A35" w:rsidRDefault="00A71F7E" w:rsidP="006D6951">
            <w:pPr>
              <w:rPr>
                <w:sz w:val="20"/>
                <w:szCs w:val="20"/>
              </w:rPr>
            </w:pPr>
          </w:p>
        </w:tc>
      </w:tr>
      <w:tr w:rsidR="00A71F7E" w:rsidRPr="00840A35" w14:paraId="6283C3BA" w14:textId="77777777" w:rsidTr="003A7262">
        <w:tc>
          <w:tcPr>
            <w:tcW w:w="988" w:type="dxa"/>
          </w:tcPr>
          <w:p w14:paraId="4BA63E6E" w14:textId="77777777" w:rsidR="00A71F7E" w:rsidRPr="00840A35" w:rsidRDefault="00A71F7E" w:rsidP="006D6951">
            <w:pPr>
              <w:rPr>
                <w:sz w:val="20"/>
                <w:szCs w:val="20"/>
              </w:rPr>
            </w:pPr>
            <w:r w:rsidRPr="00840A35">
              <w:rPr>
                <w:sz w:val="20"/>
                <w:szCs w:val="20"/>
              </w:rPr>
              <w:t>5.3.1</w:t>
            </w:r>
          </w:p>
        </w:tc>
        <w:tc>
          <w:tcPr>
            <w:tcW w:w="3543" w:type="dxa"/>
          </w:tcPr>
          <w:p w14:paraId="43B5EF6E"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544" w:type="dxa"/>
          </w:tcPr>
          <w:p w14:paraId="35AF3743" w14:textId="77777777" w:rsidR="00A71F7E" w:rsidRPr="00840A35" w:rsidRDefault="00A71F7E" w:rsidP="006D6951">
            <w:pPr>
              <w:rPr>
                <w:sz w:val="20"/>
                <w:szCs w:val="20"/>
              </w:rPr>
            </w:pPr>
          </w:p>
        </w:tc>
        <w:tc>
          <w:tcPr>
            <w:tcW w:w="3843" w:type="dxa"/>
          </w:tcPr>
          <w:p w14:paraId="1DE7D930" w14:textId="77777777" w:rsidR="00A71F7E" w:rsidRPr="00840A35" w:rsidRDefault="00A71F7E" w:rsidP="006D6951">
            <w:pPr>
              <w:rPr>
                <w:sz w:val="20"/>
                <w:szCs w:val="20"/>
              </w:rPr>
            </w:pPr>
          </w:p>
        </w:tc>
      </w:tr>
      <w:tr w:rsidR="00A71F7E" w:rsidRPr="00840A35" w14:paraId="21372762" w14:textId="77777777" w:rsidTr="003A7262">
        <w:tc>
          <w:tcPr>
            <w:tcW w:w="988" w:type="dxa"/>
          </w:tcPr>
          <w:p w14:paraId="73F8A6BC" w14:textId="77777777" w:rsidR="00A71F7E" w:rsidRPr="00840A35" w:rsidRDefault="00A71F7E" w:rsidP="006D6951">
            <w:pPr>
              <w:rPr>
                <w:sz w:val="20"/>
                <w:szCs w:val="20"/>
              </w:rPr>
            </w:pPr>
            <w:r w:rsidRPr="00840A35">
              <w:rPr>
                <w:sz w:val="20"/>
                <w:szCs w:val="20"/>
              </w:rPr>
              <w:t>5.3.2</w:t>
            </w:r>
          </w:p>
        </w:tc>
        <w:tc>
          <w:tcPr>
            <w:tcW w:w="3543" w:type="dxa"/>
          </w:tcPr>
          <w:p w14:paraId="25217747"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544" w:type="dxa"/>
          </w:tcPr>
          <w:p w14:paraId="0FE9B7BC" w14:textId="77777777" w:rsidR="00A71F7E" w:rsidRPr="00840A35" w:rsidRDefault="00A71F7E" w:rsidP="006D6951">
            <w:pPr>
              <w:rPr>
                <w:sz w:val="20"/>
                <w:szCs w:val="20"/>
              </w:rPr>
            </w:pPr>
          </w:p>
        </w:tc>
        <w:tc>
          <w:tcPr>
            <w:tcW w:w="3843" w:type="dxa"/>
          </w:tcPr>
          <w:p w14:paraId="143A7214" w14:textId="77777777" w:rsidR="00A71F7E" w:rsidRPr="00840A35" w:rsidRDefault="00A71F7E" w:rsidP="006D6951">
            <w:pPr>
              <w:rPr>
                <w:sz w:val="20"/>
                <w:szCs w:val="20"/>
              </w:rPr>
            </w:pPr>
          </w:p>
        </w:tc>
      </w:tr>
      <w:tr w:rsidR="00A71F7E" w:rsidRPr="00840A35" w14:paraId="065FF570" w14:textId="77777777" w:rsidTr="003A7262">
        <w:tc>
          <w:tcPr>
            <w:tcW w:w="988" w:type="dxa"/>
          </w:tcPr>
          <w:p w14:paraId="5BEEA454" w14:textId="77777777" w:rsidR="00A71F7E" w:rsidRPr="00840A35" w:rsidRDefault="00A71F7E" w:rsidP="006D6951">
            <w:pPr>
              <w:rPr>
                <w:sz w:val="20"/>
                <w:szCs w:val="20"/>
              </w:rPr>
            </w:pPr>
            <w:r w:rsidRPr="00840A35">
              <w:rPr>
                <w:sz w:val="20"/>
                <w:szCs w:val="20"/>
              </w:rPr>
              <w:t>5.3.3</w:t>
            </w:r>
          </w:p>
        </w:tc>
        <w:tc>
          <w:tcPr>
            <w:tcW w:w="3543" w:type="dxa"/>
          </w:tcPr>
          <w:p w14:paraId="6D232086"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proofErr w:type="gramStart"/>
            <w:r w:rsidRPr="00840A35">
              <w:rPr>
                <w:sz w:val="20"/>
                <w:szCs w:val="20"/>
              </w:rPr>
              <w:t>veiklos</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544" w:type="dxa"/>
          </w:tcPr>
          <w:p w14:paraId="77A3B81A" w14:textId="77777777" w:rsidR="00A71F7E" w:rsidRPr="00840A35" w:rsidRDefault="00A71F7E" w:rsidP="006D6951">
            <w:pPr>
              <w:rPr>
                <w:sz w:val="20"/>
                <w:szCs w:val="20"/>
              </w:rPr>
            </w:pPr>
          </w:p>
        </w:tc>
        <w:tc>
          <w:tcPr>
            <w:tcW w:w="3843" w:type="dxa"/>
          </w:tcPr>
          <w:p w14:paraId="5EDAAE5C" w14:textId="77777777" w:rsidR="00A71F7E" w:rsidRPr="00840A35" w:rsidRDefault="00A71F7E" w:rsidP="006D6951">
            <w:pPr>
              <w:rPr>
                <w:sz w:val="20"/>
                <w:szCs w:val="20"/>
              </w:rPr>
            </w:pPr>
          </w:p>
        </w:tc>
      </w:tr>
      <w:tr w:rsidR="00A71F7E" w:rsidRPr="00840A35" w14:paraId="2C6190DB" w14:textId="77777777" w:rsidTr="003A7262">
        <w:tc>
          <w:tcPr>
            <w:tcW w:w="988" w:type="dxa"/>
          </w:tcPr>
          <w:p w14:paraId="2A578063" w14:textId="77777777" w:rsidR="00A71F7E" w:rsidRPr="00840A35" w:rsidRDefault="00A71F7E" w:rsidP="006D6951">
            <w:pPr>
              <w:rPr>
                <w:sz w:val="20"/>
                <w:szCs w:val="20"/>
              </w:rPr>
            </w:pPr>
            <w:r w:rsidRPr="00840A35">
              <w:rPr>
                <w:sz w:val="20"/>
                <w:szCs w:val="20"/>
              </w:rPr>
              <w:t>5.3.4</w:t>
            </w:r>
          </w:p>
        </w:tc>
        <w:tc>
          <w:tcPr>
            <w:tcW w:w="3543" w:type="dxa"/>
          </w:tcPr>
          <w:p w14:paraId="79E5205E"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vertinimo</w:t>
            </w:r>
            <w:proofErr w:type="spellEnd"/>
          </w:p>
        </w:tc>
        <w:tc>
          <w:tcPr>
            <w:tcW w:w="1544" w:type="dxa"/>
          </w:tcPr>
          <w:p w14:paraId="66179E26" w14:textId="77777777" w:rsidR="00A71F7E" w:rsidRPr="00840A35" w:rsidRDefault="00A71F7E" w:rsidP="006D6951">
            <w:pPr>
              <w:rPr>
                <w:sz w:val="20"/>
                <w:szCs w:val="20"/>
              </w:rPr>
            </w:pPr>
          </w:p>
        </w:tc>
        <w:tc>
          <w:tcPr>
            <w:tcW w:w="3843" w:type="dxa"/>
          </w:tcPr>
          <w:p w14:paraId="331AF624" w14:textId="77777777" w:rsidR="00A71F7E" w:rsidRPr="00840A35" w:rsidRDefault="00A71F7E" w:rsidP="006D6951">
            <w:pPr>
              <w:rPr>
                <w:sz w:val="20"/>
                <w:szCs w:val="20"/>
                <w:highlight w:val="yellow"/>
              </w:rPr>
            </w:pPr>
          </w:p>
        </w:tc>
      </w:tr>
      <w:tr w:rsidR="00A71F7E" w:rsidRPr="00840A35" w14:paraId="6D60BAA0" w14:textId="77777777" w:rsidTr="003A7262">
        <w:tc>
          <w:tcPr>
            <w:tcW w:w="988" w:type="dxa"/>
            <w:shd w:val="clear" w:color="auto" w:fill="DBE5F1" w:themeFill="accent1" w:themeFillTint="33"/>
          </w:tcPr>
          <w:p w14:paraId="35FEE9DE" w14:textId="77777777" w:rsidR="00A71F7E" w:rsidRPr="00840A35" w:rsidRDefault="00A71F7E" w:rsidP="006D6951">
            <w:pPr>
              <w:rPr>
                <w:sz w:val="20"/>
                <w:szCs w:val="20"/>
              </w:rPr>
            </w:pPr>
            <w:r w:rsidRPr="00840A35">
              <w:rPr>
                <w:sz w:val="20"/>
                <w:szCs w:val="20"/>
              </w:rPr>
              <w:t>5.4</w:t>
            </w:r>
          </w:p>
        </w:tc>
        <w:tc>
          <w:tcPr>
            <w:tcW w:w="3543" w:type="dxa"/>
            <w:shd w:val="clear" w:color="auto" w:fill="DBE5F1" w:themeFill="accent1" w:themeFillTint="33"/>
          </w:tcPr>
          <w:p w14:paraId="0F5EA7FE" w14:textId="77777777" w:rsidR="00A71F7E" w:rsidRPr="00840A35" w:rsidRDefault="00A71F7E" w:rsidP="006D6951">
            <w:pPr>
              <w:rPr>
                <w:sz w:val="20"/>
                <w:szCs w:val="20"/>
              </w:rPr>
            </w:pPr>
            <w:proofErr w:type="spellStart"/>
            <w:r w:rsidRPr="00840A35">
              <w:rPr>
                <w:sz w:val="20"/>
                <w:szCs w:val="20"/>
              </w:rPr>
              <w:t>Informacija</w:t>
            </w:r>
            <w:proofErr w:type="spellEnd"/>
            <w:r w:rsidRPr="00840A35">
              <w:rPr>
                <w:sz w:val="20"/>
                <w:szCs w:val="20"/>
              </w:rPr>
              <w:t xml:space="preserve"> ir </w:t>
            </w:r>
            <w:proofErr w:type="spellStart"/>
            <w:r w:rsidRPr="00840A35">
              <w:rPr>
                <w:sz w:val="20"/>
                <w:szCs w:val="20"/>
              </w:rPr>
              <w:t>komunikavimas</w:t>
            </w:r>
            <w:proofErr w:type="spellEnd"/>
          </w:p>
        </w:tc>
        <w:tc>
          <w:tcPr>
            <w:tcW w:w="1544" w:type="dxa"/>
            <w:shd w:val="clear" w:color="auto" w:fill="DBE5F1" w:themeFill="accent1" w:themeFillTint="33"/>
          </w:tcPr>
          <w:p w14:paraId="3D5F738C" w14:textId="77777777" w:rsidR="00A71F7E" w:rsidRPr="00840A35" w:rsidRDefault="00A71F7E" w:rsidP="006D6951">
            <w:pPr>
              <w:rPr>
                <w:sz w:val="20"/>
                <w:szCs w:val="20"/>
              </w:rPr>
            </w:pPr>
          </w:p>
        </w:tc>
        <w:tc>
          <w:tcPr>
            <w:tcW w:w="3843" w:type="dxa"/>
            <w:shd w:val="clear" w:color="auto" w:fill="DBE5F1" w:themeFill="accent1" w:themeFillTint="33"/>
          </w:tcPr>
          <w:p w14:paraId="11E08526" w14:textId="77777777" w:rsidR="00A71F7E" w:rsidRPr="00840A35" w:rsidRDefault="00A71F7E" w:rsidP="006D6951">
            <w:pPr>
              <w:rPr>
                <w:sz w:val="20"/>
                <w:szCs w:val="20"/>
              </w:rPr>
            </w:pPr>
          </w:p>
        </w:tc>
      </w:tr>
      <w:tr w:rsidR="00A71F7E" w:rsidRPr="00840A35" w14:paraId="39DCC9B3" w14:textId="77777777" w:rsidTr="003A7262">
        <w:tc>
          <w:tcPr>
            <w:tcW w:w="988" w:type="dxa"/>
          </w:tcPr>
          <w:p w14:paraId="32E47254" w14:textId="77777777" w:rsidR="00A71F7E" w:rsidRPr="00840A35" w:rsidRDefault="00A71F7E" w:rsidP="006D6951">
            <w:pPr>
              <w:rPr>
                <w:sz w:val="20"/>
                <w:szCs w:val="20"/>
              </w:rPr>
            </w:pPr>
            <w:r w:rsidRPr="00840A35">
              <w:rPr>
                <w:sz w:val="20"/>
                <w:szCs w:val="20"/>
              </w:rPr>
              <w:t>5.4.1</w:t>
            </w:r>
          </w:p>
        </w:tc>
        <w:tc>
          <w:tcPr>
            <w:tcW w:w="3543" w:type="dxa"/>
          </w:tcPr>
          <w:p w14:paraId="0102D111"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ir </w:t>
            </w:r>
            <w:proofErr w:type="spellStart"/>
            <w:r w:rsidRPr="00840A35">
              <w:rPr>
                <w:sz w:val="20"/>
                <w:szCs w:val="20"/>
              </w:rPr>
              <w:t>komunikavimo</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544" w:type="dxa"/>
          </w:tcPr>
          <w:p w14:paraId="641B36C4" w14:textId="77777777" w:rsidR="00A71F7E" w:rsidRPr="00840A35" w:rsidRDefault="00A71F7E" w:rsidP="006D6951">
            <w:pPr>
              <w:rPr>
                <w:sz w:val="20"/>
                <w:szCs w:val="20"/>
              </w:rPr>
            </w:pPr>
          </w:p>
        </w:tc>
        <w:tc>
          <w:tcPr>
            <w:tcW w:w="3843" w:type="dxa"/>
          </w:tcPr>
          <w:p w14:paraId="0310E2E3" w14:textId="77777777" w:rsidR="00A71F7E" w:rsidRPr="00840A35" w:rsidRDefault="00A71F7E" w:rsidP="006D6951">
            <w:pPr>
              <w:rPr>
                <w:sz w:val="20"/>
                <w:szCs w:val="20"/>
              </w:rPr>
            </w:pPr>
          </w:p>
        </w:tc>
      </w:tr>
      <w:tr w:rsidR="00A71F7E" w:rsidRPr="00840A35" w14:paraId="5458BBA8" w14:textId="77777777" w:rsidTr="003A7262">
        <w:tc>
          <w:tcPr>
            <w:tcW w:w="988" w:type="dxa"/>
          </w:tcPr>
          <w:p w14:paraId="6632AA73" w14:textId="77777777" w:rsidR="00A71F7E" w:rsidRPr="00840A35" w:rsidRDefault="00A71F7E" w:rsidP="006D6951">
            <w:pPr>
              <w:rPr>
                <w:sz w:val="20"/>
                <w:szCs w:val="20"/>
              </w:rPr>
            </w:pPr>
            <w:r w:rsidRPr="00840A35">
              <w:rPr>
                <w:sz w:val="20"/>
                <w:szCs w:val="20"/>
              </w:rPr>
              <w:t>5.4.2</w:t>
            </w:r>
          </w:p>
        </w:tc>
        <w:tc>
          <w:tcPr>
            <w:tcW w:w="3543" w:type="dxa"/>
          </w:tcPr>
          <w:p w14:paraId="40C1E720"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w:t>
            </w:r>
            <w:proofErr w:type="gramStart"/>
            <w:r w:rsidRPr="00840A35">
              <w:rPr>
                <w:sz w:val="20"/>
                <w:szCs w:val="20"/>
              </w:rPr>
              <w:t xml:space="preserve">ir  </w:t>
            </w:r>
            <w:proofErr w:type="spellStart"/>
            <w:r w:rsidRPr="00840A35">
              <w:rPr>
                <w:sz w:val="20"/>
                <w:szCs w:val="20"/>
              </w:rPr>
              <w:t>komunikavimo</w:t>
            </w:r>
            <w:proofErr w:type="spellEnd"/>
            <w:proofErr w:type="gram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544" w:type="dxa"/>
          </w:tcPr>
          <w:p w14:paraId="69CC9F4C" w14:textId="77777777" w:rsidR="00A71F7E" w:rsidRPr="00840A35" w:rsidRDefault="00A71F7E" w:rsidP="006D6951">
            <w:pPr>
              <w:rPr>
                <w:sz w:val="20"/>
                <w:szCs w:val="20"/>
              </w:rPr>
            </w:pPr>
          </w:p>
        </w:tc>
        <w:tc>
          <w:tcPr>
            <w:tcW w:w="3843" w:type="dxa"/>
          </w:tcPr>
          <w:p w14:paraId="6A081D4B" w14:textId="77777777" w:rsidR="00A71F7E" w:rsidRPr="00840A35" w:rsidRDefault="00A71F7E" w:rsidP="006D6951">
            <w:pPr>
              <w:rPr>
                <w:sz w:val="20"/>
                <w:szCs w:val="20"/>
              </w:rPr>
            </w:pPr>
          </w:p>
        </w:tc>
      </w:tr>
      <w:tr w:rsidR="00A71F7E" w:rsidRPr="00840A35" w14:paraId="6F32E8D5" w14:textId="77777777" w:rsidTr="003A7262">
        <w:tc>
          <w:tcPr>
            <w:tcW w:w="988" w:type="dxa"/>
          </w:tcPr>
          <w:p w14:paraId="6B240E12" w14:textId="77777777" w:rsidR="00A71F7E" w:rsidRPr="00840A35" w:rsidRDefault="00A71F7E" w:rsidP="006D6951">
            <w:pPr>
              <w:rPr>
                <w:sz w:val="20"/>
                <w:szCs w:val="20"/>
              </w:rPr>
            </w:pPr>
            <w:r w:rsidRPr="00840A35">
              <w:rPr>
                <w:sz w:val="20"/>
                <w:szCs w:val="20"/>
              </w:rPr>
              <w:t>5.4.3</w:t>
            </w:r>
          </w:p>
        </w:tc>
        <w:tc>
          <w:tcPr>
            <w:tcW w:w="3543" w:type="dxa"/>
          </w:tcPr>
          <w:p w14:paraId="613CB3E9"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ir </w:t>
            </w:r>
            <w:proofErr w:type="spellStart"/>
            <w:proofErr w:type="gramStart"/>
            <w:r w:rsidRPr="00840A35">
              <w:rPr>
                <w:sz w:val="20"/>
                <w:szCs w:val="20"/>
              </w:rPr>
              <w:t>komunikavimo</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trūkumų</w:t>
            </w:r>
            <w:proofErr w:type="spellEnd"/>
            <w:r w:rsidRPr="00840A35">
              <w:rPr>
                <w:sz w:val="20"/>
                <w:szCs w:val="20"/>
              </w:rPr>
              <w:t xml:space="preserve"> </w:t>
            </w:r>
            <w:proofErr w:type="spellStart"/>
            <w:r w:rsidRPr="00840A35">
              <w:rPr>
                <w:sz w:val="20"/>
                <w:szCs w:val="20"/>
              </w:rPr>
              <w:t>informacija</w:t>
            </w:r>
            <w:proofErr w:type="spellEnd"/>
            <w:r w:rsidRPr="00840A35">
              <w:rPr>
                <w:sz w:val="20"/>
                <w:szCs w:val="20"/>
              </w:rPr>
              <w:t xml:space="preserve"> ir </w:t>
            </w:r>
            <w:proofErr w:type="spellStart"/>
            <w:r w:rsidRPr="00840A35">
              <w:rPr>
                <w:sz w:val="20"/>
                <w:szCs w:val="20"/>
              </w:rPr>
              <w:t>komunikavimas</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544" w:type="dxa"/>
          </w:tcPr>
          <w:p w14:paraId="70CED6B8" w14:textId="77777777" w:rsidR="00A71F7E" w:rsidRPr="00840A35" w:rsidRDefault="00A71F7E" w:rsidP="006D6951">
            <w:pPr>
              <w:rPr>
                <w:sz w:val="20"/>
                <w:szCs w:val="20"/>
              </w:rPr>
            </w:pPr>
          </w:p>
        </w:tc>
        <w:tc>
          <w:tcPr>
            <w:tcW w:w="3843" w:type="dxa"/>
          </w:tcPr>
          <w:p w14:paraId="4A105252" w14:textId="77777777" w:rsidR="00A71F7E" w:rsidRPr="00840A35" w:rsidRDefault="00A71F7E" w:rsidP="006D6951">
            <w:pPr>
              <w:rPr>
                <w:sz w:val="20"/>
                <w:szCs w:val="20"/>
              </w:rPr>
            </w:pPr>
          </w:p>
        </w:tc>
      </w:tr>
      <w:tr w:rsidR="00A71F7E" w:rsidRPr="00840A35" w14:paraId="077A1574" w14:textId="77777777" w:rsidTr="003A7262">
        <w:tc>
          <w:tcPr>
            <w:tcW w:w="988" w:type="dxa"/>
          </w:tcPr>
          <w:p w14:paraId="0F1B1371" w14:textId="77777777" w:rsidR="00A71F7E" w:rsidRPr="00840A35" w:rsidRDefault="00A71F7E" w:rsidP="006D6951">
            <w:pPr>
              <w:rPr>
                <w:sz w:val="20"/>
                <w:szCs w:val="20"/>
              </w:rPr>
            </w:pPr>
            <w:r w:rsidRPr="00840A35">
              <w:rPr>
                <w:sz w:val="20"/>
                <w:szCs w:val="20"/>
              </w:rPr>
              <w:t>5.4.4</w:t>
            </w:r>
          </w:p>
        </w:tc>
        <w:tc>
          <w:tcPr>
            <w:tcW w:w="3543" w:type="dxa"/>
          </w:tcPr>
          <w:p w14:paraId="1CC5846F"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informacijos</w:t>
            </w:r>
            <w:proofErr w:type="spellEnd"/>
            <w:r w:rsidRPr="00840A35">
              <w:rPr>
                <w:sz w:val="20"/>
                <w:szCs w:val="20"/>
              </w:rPr>
              <w:t xml:space="preserve"> ir </w:t>
            </w:r>
            <w:proofErr w:type="spellStart"/>
            <w:r w:rsidRPr="00840A35">
              <w:rPr>
                <w:sz w:val="20"/>
                <w:szCs w:val="20"/>
              </w:rPr>
              <w:t>komunikavimo</w:t>
            </w:r>
            <w:proofErr w:type="spellEnd"/>
          </w:p>
        </w:tc>
        <w:tc>
          <w:tcPr>
            <w:tcW w:w="1544" w:type="dxa"/>
          </w:tcPr>
          <w:p w14:paraId="60765A82" w14:textId="77777777" w:rsidR="00A71F7E" w:rsidRPr="00840A35" w:rsidRDefault="00A71F7E" w:rsidP="006D6951">
            <w:pPr>
              <w:rPr>
                <w:sz w:val="20"/>
                <w:szCs w:val="20"/>
              </w:rPr>
            </w:pPr>
          </w:p>
        </w:tc>
        <w:tc>
          <w:tcPr>
            <w:tcW w:w="3843" w:type="dxa"/>
          </w:tcPr>
          <w:p w14:paraId="377B124E" w14:textId="77777777" w:rsidR="00A71F7E" w:rsidRPr="00840A35" w:rsidRDefault="00A71F7E" w:rsidP="006D6951">
            <w:pPr>
              <w:rPr>
                <w:sz w:val="20"/>
                <w:szCs w:val="20"/>
                <w:highlight w:val="yellow"/>
              </w:rPr>
            </w:pPr>
          </w:p>
        </w:tc>
      </w:tr>
      <w:tr w:rsidR="00A71F7E" w:rsidRPr="00840A35" w14:paraId="3F1EF3DB" w14:textId="77777777" w:rsidTr="003A7262">
        <w:tc>
          <w:tcPr>
            <w:tcW w:w="988" w:type="dxa"/>
            <w:shd w:val="clear" w:color="auto" w:fill="DBE5F1" w:themeFill="accent1" w:themeFillTint="33"/>
          </w:tcPr>
          <w:p w14:paraId="7195B1D1" w14:textId="77777777" w:rsidR="00A71F7E" w:rsidRPr="00840A35" w:rsidRDefault="00A71F7E" w:rsidP="006D6951">
            <w:pPr>
              <w:rPr>
                <w:sz w:val="20"/>
                <w:szCs w:val="20"/>
              </w:rPr>
            </w:pPr>
            <w:r w:rsidRPr="00840A35">
              <w:rPr>
                <w:sz w:val="20"/>
                <w:szCs w:val="20"/>
              </w:rPr>
              <w:t>5.5</w:t>
            </w:r>
          </w:p>
        </w:tc>
        <w:tc>
          <w:tcPr>
            <w:tcW w:w="3543" w:type="dxa"/>
            <w:shd w:val="clear" w:color="auto" w:fill="DBE5F1" w:themeFill="accent1" w:themeFillTint="33"/>
          </w:tcPr>
          <w:p w14:paraId="16D3A55A" w14:textId="77777777" w:rsidR="00A71F7E" w:rsidRPr="00840A35" w:rsidRDefault="00A71F7E" w:rsidP="006D6951">
            <w:pPr>
              <w:rPr>
                <w:sz w:val="20"/>
                <w:szCs w:val="20"/>
              </w:rPr>
            </w:pPr>
            <w:r w:rsidRPr="00840A35">
              <w:rPr>
                <w:sz w:val="20"/>
                <w:szCs w:val="20"/>
              </w:rPr>
              <w:t>Stebėsena</w:t>
            </w:r>
          </w:p>
        </w:tc>
        <w:tc>
          <w:tcPr>
            <w:tcW w:w="1544" w:type="dxa"/>
            <w:shd w:val="clear" w:color="auto" w:fill="DBE5F1" w:themeFill="accent1" w:themeFillTint="33"/>
          </w:tcPr>
          <w:p w14:paraId="507B1C13" w14:textId="77777777" w:rsidR="00A71F7E" w:rsidRPr="00840A35" w:rsidRDefault="00A71F7E" w:rsidP="006D6951">
            <w:pPr>
              <w:rPr>
                <w:sz w:val="20"/>
                <w:szCs w:val="20"/>
              </w:rPr>
            </w:pPr>
          </w:p>
        </w:tc>
        <w:tc>
          <w:tcPr>
            <w:tcW w:w="3843" w:type="dxa"/>
            <w:shd w:val="clear" w:color="auto" w:fill="DBE5F1" w:themeFill="accent1" w:themeFillTint="33"/>
          </w:tcPr>
          <w:p w14:paraId="1DF0EF74" w14:textId="77777777" w:rsidR="00A71F7E" w:rsidRPr="00840A35" w:rsidRDefault="00A71F7E" w:rsidP="006D6951">
            <w:pPr>
              <w:rPr>
                <w:sz w:val="20"/>
                <w:szCs w:val="20"/>
              </w:rPr>
            </w:pPr>
          </w:p>
        </w:tc>
      </w:tr>
      <w:tr w:rsidR="00A71F7E" w:rsidRPr="00840A35" w14:paraId="25224AFD" w14:textId="77777777" w:rsidTr="003A7262">
        <w:tc>
          <w:tcPr>
            <w:tcW w:w="988" w:type="dxa"/>
          </w:tcPr>
          <w:p w14:paraId="217DF3AC" w14:textId="77777777" w:rsidR="00A71F7E" w:rsidRPr="00840A35" w:rsidRDefault="00A71F7E" w:rsidP="006D6951">
            <w:pPr>
              <w:rPr>
                <w:sz w:val="20"/>
                <w:szCs w:val="20"/>
              </w:rPr>
            </w:pPr>
            <w:r w:rsidRPr="00840A35">
              <w:rPr>
                <w:sz w:val="20"/>
                <w:szCs w:val="20"/>
              </w:rPr>
              <w:t>5.5.1</w:t>
            </w:r>
          </w:p>
        </w:tc>
        <w:tc>
          <w:tcPr>
            <w:tcW w:w="3543" w:type="dxa"/>
          </w:tcPr>
          <w:p w14:paraId="77F9E286"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atliktas</w:t>
            </w:r>
            <w:proofErr w:type="spellEnd"/>
            <w:r w:rsidRPr="00840A35">
              <w:rPr>
                <w:sz w:val="20"/>
                <w:szCs w:val="20"/>
              </w:rPr>
              <w:t xml:space="preserve"> </w:t>
            </w:r>
            <w:proofErr w:type="spellStart"/>
            <w:r w:rsidRPr="00840A35">
              <w:rPr>
                <w:sz w:val="20"/>
                <w:szCs w:val="20"/>
              </w:rPr>
              <w:t>stebėsenos</w:t>
            </w:r>
            <w:proofErr w:type="spellEnd"/>
            <w:r w:rsidRPr="00840A35">
              <w:rPr>
                <w:sz w:val="20"/>
                <w:szCs w:val="20"/>
              </w:rPr>
              <w:t xml:space="preserve"> </w:t>
            </w:r>
            <w:proofErr w:type="spellStart"/>
            <w:r w:rsidRPr="00840A35">
              <w:rPr>
                <w:sz w:val="20"/>
                <w:szCs w:val="20"/>
              </w:rPr>
              <w:t>vertinimas</w:t>
            </w:r>
            <w:proofErr w:type="spellEnd"/>
            <w:r w:rsidRPr="00840A35">
              <w:rPr>
                <w:sz w:val="20"/>
                <w:szCs w:val="20"/>
              </w:rPr>
              <w:t>?</w:t>
            </w:r>
          </w:p>
        </w:tc>
        <w:tc>
          <w:tcPr>
            <w:tcW w:w="1544" w:type="dxa"/>
          </w:tcPr>
          <w:p w14:paraId="4874351A" w14:textId="77777777" w:rsidR="00A71F7E" w:rsidRPr="00840A35" w:rsidRDefault="00A71F7E" w:rsidP="006D6951">
            <w:pPr>
              <w:rPr>
                <w:sz w:val="20"/>
                <w:szCs w:val="20"/>
              </w:rPr>
            </w:pPr>
          </w:p>
        </w:tc>
        <w:tc>
          <w:tcPr>
            <w:tcW w:w="3843" w:type="dxa"/>
          </w:tcPr>
          <w:p w14:paraId="2D25FB31" w14:textId="77777777" w:rsidR="00A71F7E" w:rsidRPr="00840A35" w:rsidRDefault="00A71F7E" w:rsidP="006D6951">
            <w:pPr>
              <w:rPr>
                <w:sz w:val="20"/>
                <w:szCs w:val="20"/>
              </w:rPr>
            </w:pPr>
          </w:p>
        </w:tc>
      </w:tr>
      <w:tr w:rsidR="00A71F7E" w:rsidRPr="00840A35" w14:paraId="152E54E0" w14:textId="77777777" w:rsidTr="003A7262">
        <w:tc>
          <w:tcPr>
            <w:tcW w:w="988" w:type="dxa"/>
          </w:tcPr>
          <w:p w14:paraId="2FA38AA0" w14:textId="77777777" w:rsidR="00A71F7E" w:rsidRPr="00840A35" w:rsidRDefault="00A71F7E" w:rsidP="006D6951">
            <w:pPr>
              <w:rPr>
                <w:sz w:val="20"/>
                <w:szCs w:val="20"/>
              </w:rPr>
            </w:pPr>
            <w:r w:rsidRPr="00840A35">
              <w:rPr>
                <w:sz w:val="20"/>
                <w:szCs w:val="20"/>
              </w:rPr>
              <w:t>5.5.2</w:t>
            </w:r>
          </w:p>
        </w:tc>
        <w:tc>
          <w:tcPr>
            <w:tcW w:w="3543" w:type="dxa"/>
          </w:tcPr>
          <w:p w14:paraId="3009F73D"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stebėsenos</w:t>
            </w:r>
            <w:proofErr w:type="spellEnd"/>
            <w:r w:rsidRPr="00840A35">
              <w:rPr>
                <w:sz w:val="20"/>
                <w:szCs w:val="20"/>
              </w:rPr>
              <w:t xml:space="preserve">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rezultatas</w:t>
            </w:r>
            <w:proofErr w:type="spellEnd"/>
          </w:p>
        </w:tc>
        <w:tc>
          <w:tcPr>
            <w:tcW w:w="1544" w:type="dxa"/>
          </w:tcPr>
          <w:p w14:paraId="095EB435" w14:textId="77777777" w:rsidR="00A71F7E" w:rsidRPr="00840A35" w:rsidRDefault="00A71F7E" w:rsidP="006D6951">
            <w:pPr>
              <w:rPr>
                <w:sz w:val="20"/>
                <w:szCs w:val="20"/>
              </w:rPr>
            </w:pPr>
          </w:p>
        </w:tc>
        <w:tc>
          <w:tcPr>
            <w:tcW w:w="3843" w:type="dxa"/>
          </w:tcPr>
          <w:p w14:paraId="11340EF4" w14:textId="77777777" w:rsidR="00A71F7E" w:rsidRPr="00840A35" w:rsidRDefault="00A71F7E" w:rsidP="006D6951">
            <w:pPr>
              <w:rPr>
                <w:sz w:val="20"/>
                <w:szCs w:val="20"/>
              </w:rPr>
            </w:pPr>
          </w:p>
        </w:tc>
      </w:tr>
      <w:tr w:rsidR="00A71F7E" w:rsidRPr="00840A35" w14:paraId="15E11F55" w14:textId="77777777" w:rsidTr="003A7262">
        <w:tc>
          <w:tcPr>
            <w:tcW w:w="988" w:type="dxa"/>
          </w:tcPr>
          <w:p w14:paraId="2D7ACBA0" w14:textId="77777777" w:rsidR="00A71F7E" w:rsidRPr="00840A35" w:rsidRDefault="00A71F7E" w:rsidP="006D6951">
            <w:pPr>
              <w:rPr>
                <w:sz w:val="20"/>
                <w:szCs w:val="20"/>
              </w:rPr>
            </w:pPr>
            <w:r w:rsidRPr="00840A35">
              <w:rPr>
                <w:sz w:val="20"/>
                <w:szCs w:val="20"/>
              </w:rPr>
              <w:t>5.5.3</w:t>
            </w:r>
          </w:p>
        </w:tc>
        <w:tc>
          <w:tcPr>
            <w:tcW w:w="3543" w:type="dxa"/>
          </w:tcPr>
          <w:p w14:paraId="5AE28015" w14:textId="77777777" w:rsidR="00A71F7E" w:rsidRPr="00840A35" w:rsidRDefault="00A71F7E" w:rsidP="006D6951">
            <w:pPr>
              <w:rPr>
                <w:sz w:val="20"/>
                <w:szCs w:val="20"/>
              </w:rPr>
            </w:pPr>
            <w:proofErr w:type="spellStart"/>
            <w:r w:rsidRPr="00840A35">
              <w:rPr>
                <w:sz w:val="20"/>
                <w:szCs w:val="20"/>
              </w:rPr>
              <w:t>Ar</w:t>
            </w:r>
            <w:proofErr w:type="spellEnd"/>
            <w:r w:rsidRPr="00840A35">
              <w:rPr>
                <w:sz w:val="20"/>
                <w:szCs w:val="20"/>
              </w:rPr>
              <w:t xml:space="preserve"> </w:t>
            </w:r>
            <w:proofErr w:type="spellStart"/>
            <w:r w:rsidRPr="00840A35">
              <w:rPr>
                <w:sz w:val="20"/>
                <w:szCs w:val="20"/>
              </w:rPr>
              <w:t>nustatyta</w:t>
            </w:r>
            <w:proofErr w:type="spellEnd"/>
            <w:r w:rsidRPr="00840A35">
              <w:rPr>
                <w:sz w:val="20"/>
                <w:szCs w:val="20"/>
              </w:rPr>
              <w:t xml:space="preserve"> </w:t>
            </w:r>
            <w:proofErr w:type="spellStart"/>
            <w:r w:rsidRPr="00840A35">
              <w:rPr>
                <w:sz w:val="20"/>
                <w:szCs w:val="20"/>
              </w:rPr>
              <w:t>reikšmingų</w:t>
            </w:r>
            <w:proofErr w:type="spellEnd"/>
            <w:r w:rsidRPr="00840A35">
              <w:rPr>
                <w:sz w:val="20"/>
                <w:szCs w:val="20"/>
              </w:rPr>
              <w:t xml:space="preserve"> </w:t>
            </w:r>
            <w:proofErr w:type="spellStart"/>
            <w:proofErr w:type="gramStart"/>
            <w:r w:rsidRPr="00840A35">
              <w:rPr>
                <w:sz w:val="20"/>
                <w:szCs w:val="20"/>
              </w:rPr>
              <w:t>stebėsenos</w:t>
            </w:r>
            <w:proofErr w:type="spellEnd"/>
            <w:r w:rsidRPr="00840A35">
              <w:rPr>
                <w:sz w:val="20"/>
                <w:szCs w:val="20"/>
              </w:rPr>
              <w:t xml:space="preserve">  </w:t>
            </w:r>
            <w:proofErr w:type="spellStart"/>
            <w:r w:rsidRPr="00840A35">
              <w:rPr>
                <w:sz w:val="20"/>
                <w:szCs w:val="20"/>
              </w:rPr>
              <w:t>trūkumų</w:t>
            </w:r>
            <w:proofErr w:type="spellEnd"/>
            <w:proofErr w:type="gramEnd"/>
            <w:r w:rsidRPr="00840A35">
              <w:rPr>
                <w:sz w:val="20"/>
                <w:szCs w:val="20"/>
              </w:rPr>
              <w:t xml:space="preserve">, kai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tokių</w:t>
            </w:r>
            <w:proofErr w:type="spellEnd"/>
            <w:r w:rsidRPr="00840A35">
              <w:rPr>
                <w:sz w:val="20"/>
                <w:szCs w:val="20"/>
              </w:rPr>
              <w:t xml:space="preserve"> </w:t>
            </w:r>
            <w:proofErr w:type="spellStart"/>
            <w:r w:rsidRPr="00840A35">
              <w:rPr>
                <w:sz w:val="20"/>
                <w:szCs w:val="20"/>
              </w:rPr>
              <w:t>stebėsena</w:t>
            </w:r>
            <w:proofErr w:type="spellEnd"/>
            <w:r w:rsidRPr="00840A35">
              <w:rPr>
                <w:sz w:val="20"/>
                <w:szCs w:val="20"/>
              </w:rPr>
              <w:t xml:space="preserve"> </w:t>
            </w:r>
            <w:proofErr w:type="spellStart"/>
            <w:r w:rsidRPr="00840A35">
              <w:rPr>
                <w:sz w:val="20"/>
                <w:szCs w:val="20"/>
              </w:rPr>
              <w:t>vertinama</w:t>
            </w:r>
            <w:proofErr w:type="spellEnd"/>
            <w:r w:rsidRPr="00840A35">
              <w:rPr>
                <w:sz w:val="20"/>
                <w:szCs w:val="20"/>
              </w:rPr>
              <w:t xml:space="preserve"> </w:t>
            </w:r>
            <w:proofErr w:type="spellStart"/>
            <w:r w:rsidRPr="00840A35">
              <w:rPr>
                <w:sz w:val="20"/>
                <w:szCs w:val="20"/>
              </w:rPr>
              <w:t>patenkinamai</w:t>
            </w:r>
            <w:proofErr w:type="spellEnd"/>
            <w:r w:rsidRPr="00840A35">
              <w:rPr>
                <w:sz w:val="20"/>
                <w:szCs w:val="20"/>
              </w:rPr>
              <w:t xml:space="preserve"> </w:t>
            </w:r>
            <w:proofErr w:type="spellStart"/>
            <w:r w:rsidRPr="00840A35">
              <w:rPr>
                <w:sz w:val="20"/>
                <w:szCs w:val="20"/>
              </w:rPr>
              <w:t>arba</w:t>
            </w:r>
            <w:proofErr w:type="spellEnd"/>
            <w:r w:rsidRPr="00840A35">
              <w:rPr>
                <w:sz w:val="20"/>
                <w:szCs w:val="20"/>
              </w:rPr>
              <w:t xml:space="preserve"> </w:t>
            </w:r>
            <w:proofErr w:type="spellStart"/>
            <w:r w:rsidRPr="00840A35">
              <w:rPr>
                <w:sz w:val="20"/>
                <w:szCs w:val="20"/>
              </w:rPr>
              <w:t>silpnai</w:t>
            </w:r>
            <w:proofErr w:type="spellEnd"/>
            <w:r w:rsidRPr="00840A35">
              <w:rPr>
                <w:sz w:val="20"/>
                <w:szCs w:val="20"/>
              </w:rPr>
              <w:t>?</w:t>
            </w:r>
          </w:p>
        </w:tc>
        <w:tc>
          <w:tcPr>
            <w:tcW w:w="1544" w:type="dxa"/>
          </w:tcPr>
          <w:p w14:paraId="3E587FFE" w14:textId="77777777" w:rsidR="00A71F7E" w:rsidRPr="00840A35" w:rsidRDefault="00A71F7E" w:rsidP="006D6951">
            <w:pPr>
              <w:rPr>
                <w:sz w:val="20"/>
                <w:szCs w:val="20"/>
              </w:rPr>
            </w:pPr>
          </w:p>
        </w:tc>
        <w:tc>
          <w:tcPr>
            <w:tcW w:w="3843" w:type="dxa"/>
          </w:tcPr>
          <w:p w14:paraId="64330F5C" w14:textId="77777777" w:rsidR="00A71F7E" w:rsidRPr="00840A35" w:rsidRDefault="00A71F7E" w:rsidP="006D6951">
            <w:pPr>
              <w:rPr>
                <w:sz w:val="20"/>
                <w:szCs w:val="20"/>
              </w:rPr>
            </w:pPr>
          </w:p>
        </w:tc>
      </w:tr>
      <w:tr w:rsidR="00A71F7E" w:rsidRPr="00840A35" w14:paraId="2483387F" w14:textId="77777777" w:rsidTr="003A7262">
        <w:tc>
          <w:tcPr>
            <w:tcW w:w="988" w:type="dxa"/>
          </w:tcPr>
          <w:p w14:paraId="787BAA5C" w14:textId="77777777" w:rsidR="00A71F7E" w:rsidRPr="00840A35" w:rsidRDefault="00A71F7E" w:rsidP="006D6951">
            <w:pPr>
              <w:rPr>
                <w:sz w:val="20"/>
                <w:szCs w:val="20"/>
              </w:rPr>
            </w:pPr>
            <w:r w:rsidRPr="00840A35">
              <w:rPr>
                <w:sz w:val="20"/>
                <w:szCs w:val="20"/>
              </w:rPr>
              <w:t>5.5.4</w:t>
            </w:r>
          </w:p>
        </w:tc>
        <w:tc>
          <w:tcPr>
            <w:tcW w:w="3543" w:type="dxa"/>
          </w:tcPr>
          <w:p w14:paraId="3B438B40" w14:textId="77777777" w:rsidR="00A71F7E" w:rsidRPr="00840A35" w:rsidRDefault="00A71F7E" w:rsidP="006D6951">
            <w:pPr>
              <w:rPr>
                <w:sz w:val="20"/>
                <w:szCs w:val="20"/>
              </w:rPr>
            </w:pPr>
            <w:proofErr w:type="spellStart"/>
            <w:r w:rsidRPr="00840A35">
              <w:rPr>
                <w:sz w:val="20"/>
                <w:szCs w:val="20"/>
              </w:rPr>
              <w:t>Rekomendacijos</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stebėsenos</w:t>
            </w:r>
            <w:proofErr w:type="spellEnd"/>
          </w:p>
        </w:tc>
        <w:tc>
          <w:tcPr>
            <w:tcW w:w="1544" w:type="dxa"/>
          </w:tcPr>
          <w:p w14:paraId="2941EB98" w14:textId="77777777" w:rsidR="00A71F7E" w:rsidRPr="00840A35" w:rsidRDefault="00A71F7E" w:rsidP="006D6951">
            <w:pPr>
              <w:rPr>
                <w:sz w:val="20"/>
                <w:szCs w:val="20"/>
              </w:rPr>
            </w:pPr>
          </w:p>
        </w:tc>
        <w:tc>
          <w:tcPr>
            <w:tcW w:w="3843" w:type="dxa"/>
          </w:tcPr>
          <w:p w14:paraId="60F7FBC9" w14:textId="77777777" w:rsidR="00A71F7E" w:rsidRPr="00840A35" w:rsidRDefault="00A71F7E" w:rsidP="006D6951">
            <w:pPr>
              <w:rPr>
                <w:sz w:val="20"/>
                <w:szCs w:val="20"/>
                <w:highlight w:val="yellow"/>
              </w:rPr>
            </w:pPr>
          </w:p>
        </w:tc>
      </w:tr>
      <w:tr w:rsidR="00A71F7E" w:rsidRPr="00840A35" w14:paraId="384930A6" w14:textId="77777777" w:rsidTr="003A7262">
        <w:tc>
          <w:tcPr>
            <w:tcW w:w="988" w:type="dxa"/>
            <w:shd w:val="clear" w:color="auto" w:fill="DBE5F1" w:themeFill="accent1" w:themeFillTint="33"/>
          </w:tcPr>
          <w:p w14:paraId="591B17E2" w14:textId="77777777" w:rsidR="00A71F7E" w:rsidRPr="00840A35" w:rsidRDefault="00A71F7E" w:rsidP="006D6951">
            <w:pPr>
              <w:rPr>
                <w:sz w:val="20"/>
                <w:szCs w:val="20"/>
              </w:rPr>
            </w:pPr>
            <w:r w:rsidRPr="00840A35">
              <w:rPr>
                <w:sz w:val="20"/>
                <w:szCs w:val="20"/>
              </w:rPr>
              <w:lastRenderedPageBreak/>
              <w:t>6.</w:t>
            </w:r>
          </w:p>
        </w:tc>
        <w:tc>
          <w:tcPr>
            <w:tcW w:w="3543" w:type="dxa"/>
            <w:shd w:val="clear" w:color="auto" w:fill="DBE5F1" w:themeFill="accent1" w:themeFillTint="33"/>
          </w:tcPr>
          <w:p w14:paraId="7F701855"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analizės</w:t>
            </w:r>
            <w:proofErr w:type="spellEnd"/>
            <w:r w:rsidRPr="00840A35">
              <w:rPr>
                <w:sz w:val="20"/>
                <w:szCs w:val="20"/>
              </w:rPr>
              <w:t xml:space="preserve"> ir </w:t>
            </w:r>
            <w:proofErr w:type="spellStart"/>
            <w:r w:rsidRPr="00840A35">
              <w:rPr>
                <w:sz w:val="20"/>
                <w:szCs w:val="20"/>
              </w:rPr>
              <w:t>vertinimo</w:t>
            </w:r>
            <w:proofErr w:type="spellEnd"/>
            <w:r w:rsidRPr="00840A35">
              <w:rPr>
                <w:sz w:val="20"/>
                <w:szCs w:val="20"/>
              </w:rPr>
              <w:t xml:space="preserve"> </w:t>
            </w:r>
            <w:proofErr w:type="spellStart"/>
            <w:r w:rsidRPr="00840A35">
              <w:rPr>
                <w:sz w:val="20"/>
                <w:szCs w:val="20"/>
              </w:rPr>
              <w:t>rezultatai</w:t>
            </w:r>
            <w:proofErr w:type="spellEnd"/>
          </w:p>
        </w:tc>
        <w:tc>
          <w:tcPr>
            <w:tcW w:w="1544" w:type="dxa"/>
            <w:shd w:val="clear" w:color="auto" w:fill="DBE5F1" w:themeFill="accent1" w:themeFillTint="33"/>
          </w:tcPr>
          <w:p w14:paraId="0A626FEA" w14:textId="77777777" w:rsidR="00A71F7E" w:rsidRPr="00840A35" w:rsidRDefault="00A71F7E" w:rsidP="006D6951">
            <w:pPr>
              <w:rPr>
                <w:sz w:val="20"/>
                <w:szCs w:val="20"/>
              </w:rPr>
            </w:pPr>
          </w:p>
        </w:tc>
        <w:tc>
          <w:tcPr>
            <w:tcW w:w="3843" w:type="dxa"/>
            <w:shd w:val="clear" w:color="auto" w:fill="DBE5F1" w:themeFill="accent1" w:themeFillTint="33"/>
          </w:tcPr>
          <w:p w14:paraId="7D6C215F" w14:textId="77777777" w:rsidR="00A71F7E" w:rsidRPr="00840A35" w:rsidRDefault="00A71F7E" w:rsidP="006D6951">
            <w:pPr>
              <w:rPr>
                <w:sz w:val="20"/>
                <w:szCs w:val="20"/>
                <w:highlight w:val="yellow"/>
              </w:rPr>
            </w:pPr>
          </w:p>
        </w:tc>
      </w:tr>
      <w:tr w:rsidR="00A71F7E" w:rsidRPr="00840A35" w14:paraId="2263AA44" w14:textId="77777777" w:rsidTr="003A7262">
        <w:tc>
          <w:tcPr>
            <w:tcW w:w="988" w:type="dxa"/>
          </w:tcPr>
          <w:p w14:paraId="6ADC22F3" w14:textId="77777777" w:rsidR="00A71F7E" w:rsidRPr="00840A35" w:rsidRDefault="00A71F7E" w:rsidP="006D6951">
            <w:pPr>
              <w:rPr>
                <w:sz w:val="20"/>
                <w:szCs w:val="20"/>
              </w:rPr>
            </w:pPr>
            <w:r w:rsidRPr="00840A35">
              <w:rPr>
                <w:sz w:val="20"/>
                <w:szCs w:val="20"/>
              </w:rPr>
              <w:t>6.1</w:t>
            </w:r>
          </w:p>
        </w:tc>
        <w:tc>
          <w:tcPr>
            <w:tcW w:w="3543" w:type="dxa"/>
          </w:tcPr>
          <w:p w14:paraId="1A35AB88" w14:textId="77777777" w:rsidR="00A71F7E" w:rsidRPr="00840A35" w:rsidRDefault="00A71F7E" w:rsidP="006D6951">
            <w:pPr>
              <w:rPr>
                <w:sz w:val="20"/>
                <w:szCs w:val="20"/>
              </w:rPr>
            </w:pPr>
            <w:proofErr w:type="spellStart"/>
            <w:r w:rsidRPr="00840A35">
              <w:rPr>
                <w:sz w:val="20"/>
                <w:szCs w:val="20"/>
              </w:rPr>
              <w:t>Bendras</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vertinimas</w:t>
            </w:r>
            <w:proofErr w:type="spellEnd"/>
          </w:p>
        </w:tc>
        <w:tc>
          <w:tcPr>
            <w:tcW w:w="1544" w:type="dxa"/>
          </w:tcPr>
          <w:p w14:paraId="18023F93" w14:textId="77777777" w:rsidR="00A71F7E" w:rsidRPr="00840A35" w:rsidRDefault="00A71F7E" w:rsidP="006D6951">
            <w:pPr>
              <w:rPr>
                <w:sz w:val="20"/>
                <w:szCs w:val="20"/>
              </w:rPr>
            </w:pPr>
          </w:p>
        </w:tc>
        <w:tc>
          <w:tcPr>
            <w:tcW w:w="3843" w:type="dxa"/>
          </w:tcPr>
          <w:p w14:paraId="294DA29A" w14:textId="77777777" w:rsidR="00A71F7E" w:rsidRPr="00840A35" w:rsidRDefault="00A71F7E" w:rsidP="006D6951">
            <w:pPr>
              <w:rPr>
                <w:sz w:val="20"/>
                <w:szCs w:val="20"/>
              </w:rPr>
            </w:pPr>
          </w:p>
        </w:tc>
      </w:tr>
      <w:tr w:rsidR="00A71F7E" w:rsidRPr="00840A35" w14:paraId="60AE8D06" w14:textId="77777777" w:rsidTr="003A7262">
        <w:tc>
          <w:tcPr>
            <w:tcW w:w="988" w:type="dxa"/>
            <w:shd w:val="clear" w:color="auto" w:fill="DBE5F1" w:themeFill="accent1" w:themeFillTint="33"/>
          </w:tcPr>
          <w:p w14:paraId="6487AEA5" w14:textId="77777777" w:rsidR="00A71F7E" w:rsidRPr="00840A35" w:rsidRDefault="00A71F7E" w:rsidP="006D6951">
            <w:pPr>
              <w:rPr>
                <w:sz w:val="20"/>
                <w:szCs w:val="20"/>
              </w:rPr>
            </w:pPr>
            <w:r w:rsidRPr="00840A35">
              <w:rPr>
                <w:sz w:val="20"/>
                <w:szCs w:val="20"/>
              </w:rPr>
              <w:t>7.</w:t>
            </w:r>
          </w:p>
        </w:tc>
        <w:tc>
          <w:tcPr>
            <w:tcW w:w="3543" w:type="dxa"/>
            <w:shd w:val="clear" w:color="auto" w:fill="DBE5F1" w:themeFill="accent1" w:themeFillTint="33"/>
          </w:tcPr>
          <w:p w14:paraId="4443D5C5" w14:textId="77777777" w:rsidR="00A71F7E" w:rsidRPr="00840A35" w:rsidRDefault="00A71F7E" w:rsidP="006D6951">
            <w:pPr>
              <w:rPr>
                <w:sz w:val="20"/>
                <w:szCs w:val="20"/>
              </w:rPr>
            </w:pPr>
            <w:proofErr w:type="spellStart"/>
            <w:r w:rsidRPr="00840A35">
              <w:rPr>
                <w:sz w:val="20"/>
                <w:szCs w:val="20"/>
              </w:rPr>
              <w:t>Tolesni</w:t>
            </w:r>
            <w:proofErr w:type="spellEnd"/>
            <w:r w:rsidRPr="00840A35">
              <w:rPr>
                <w:sz w:val="20"/>
                <w:szCs w:val="20"/>
              </w:rPr>
              <w:t xml:space="preserve"> </w:t>
            </w:r>
            <w:proofErr w:type="spellStart"/>
            <w:r w:rsidRPr="00840A35">
              <w:rPr>
                <w:sz w:val="20"/>
                <w:szCs w:val="20"/>
              </w:rPr>
              <w:t>veiksmai</w:t>
            </w:r>
            <w:proofErr w:type="spellEnd"/>
            <w:r w:rsidRPr="00840A35">
              <w:rPr>
                <w:sz w:val="20"/>
                <w:szCs w:val="20"/>
              </w:rPr>
              <w:t xml:space="preserve"> </w:t>
            </w:r>
            <w:proofErr w:type="spellStart"/>
            <w:r w:rsidRPr="00840A35">
              <w:rPr>
                <w:sz w:val="20"/>
                <w:szCs w:val="20"/>
              </w:rPr>
              <w:t>dėl</w:t>
            </w:r>
            <w:proofErr w:type="spellEnd"/>
            <w:r w:rsidRPr="00840A35">
              <w:rPr>
                <w:sz w:val="20"/>
                <w:szCs w:val="20"/>
              </w:rPr>
              <w:t xml:space="preserve">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įgyvendinimo</w:t>
            </w:r>
            <w:proofErr w:type="spellEnd"/>
            <w:r w:rsidRPr="00840A35">
              <w:rPr>
                <w:sz w:val="20"/>
                <w:szCs w:val="20"/>
              </w:rPr>
              <w:t xml:space="preserve"> </w:t>
            </w:r>
            <w:proofErr w:type="spellStart"/>
            <w:r w:rsidRPr="00840A35">
              <w:rPr>
                <w:sz w:val="20"/>
                <w:szCs w:val="20"/>
              </w:rPr>
              <w:t>užtikrinimo</w:t>
            </w:r>
            <w:proofErr w:type="spellEnd"/>
          </w:p>
        </w:tc>
        <w:tc>
          <w:tcPr>
            <w:tcW w:w="1544" w:type="dxa"/>
            <w:shd w:val="clear" w:color="auto" w:fill="DBE5F1" w:themeFill="accent1" w:themeFillTint="33"/>
          </w:tcPr>
          <w:p w14:paraId="796CBAA2" w14:textId="77777777" w:rsidR="00A71F7E" w:rsidRPr="00840A35" w:rsidRDefault="00A71F7E" w:rsidP="006D6951">
            <w:pPr>
              <w:rPr>
                <w:sz w:val="20"/>
                <w:szCs w:val="20"/>
              </w:rPr>
            </w:pPr>
          </w:p>
        </w:tc>
        <w:tc>
          <w:tcPr>
            <w:tcW w:w="3843" w:type="dxa"/>
            <w:shd w:val="clear" w:color="auto" w:fill="DBE5F1" w:themeFill="accent1" w:themeFillTint="33"/>
          </w:tcPr>
          <w:p w14:paraId="5B40D169" w14:textId="77777777" w:rsidR="00A71F7E" w:rsidRPr="00840A35" w:rsidRDefault="00A71F7E" w:rsidP="006D6951">
            <w:pPr>
              <w:rPr>
                <w:sz w:val="20"/>
                <w:szCs w:val="20"/>
              </w:rPr>
            </w:pPr>
          </w:p>
        </w:tc>
      </w:tr>
      <w:tr w:rsidR="00A71F7E" w:rsidRPr="00840A35" w14:paraId="6FF10D81" w14:textId="77777777" w:rsidTr="003A7262">
        <w:tc>
          <w:tcPr>
            <w:tcW w:w="988" w:type="dxa"/>
            <w:shd w:val="clear" w:color="auto" w:fill="auto"/>
          </w:tcPr>
          <w:p w14:paraId="2364FDE4" w14:textId="77777777" w:rsidR="00A71F7E" w:rsidRPr="00840A35" w:rsidRDefault="00A71F7E" w:rsidP="006D6951">
            <w:pPr>
              <w:rPr>
                <w:sz w:val="20"/>
                <w:szCs w:val="20"/>
              </w:rPr>
            </w:pPr>
            <w:r w:rsidRPr="00840A35">
              <w:rPr>
                <w:sz w:val="20"/>
                <w:szCs w:val="20"/>
              </w:rPr>
              <w:t>7.1</w:t>
            </w:r>
          </w:p>
        </w:tc>
        <w:tc>
          <w:tcPr>
            <w:tcW w:w="3543" w:type="dxa"/>
            <w:shd w:val="clear" w:color="auto" w:fill="auto"/>
          </w:tcPr>
          <w:p w14:paraId="746CDE14" w14:textId="77777777" w:rsidR="00A71F7E" w:rsidRPr="00840A35" w:rsidRDefault="00A71F7E" w:rsidP="006D6951">
            <w:pPr>
              <w:rPr>
                <w:sz w:val="20"/>
                <w:szCs w:val="20"/>
              </w:rPr>
            </w:pPr>
            <w:r w:rsidRPr="00840A35">
              <w:rPr>
                <w:sz w:val="20"/>
                <w:szCs w:val="20"/>
              </w:rPr>
              <w:t>Darbo grupė</w:t>
            </w:r>
          </w:p>
        </w:tc>
        <w:tc>
          <w:tcPr>
            <w:tcW w:w="1544" w:type="dxa"/>
            <w:shd w:val="clear" w:color="auto" w:fill="auto"/>
          </w:tcPr>
          <w:p w14:paraId="0F90A5B2" w14:textId="77777777" w:rsidR="00A71F7E" w:rsidRPr="00840A35" w:rsidRDefault="00A71F7E" w:rsidP="006D6951">
            <w:pPr>
              <w:rPr>
                <w:sz w:val="20"/>
                <w:szCs w:val="20"/>
              </w:rPr>
            </w:pPr>
          </w:p>
        </w:tc>
        <w:tc>
          <w:tcPr>
            <w:tcW w:w="3843" w:type="dxa"/>
            <w:shd w:val="clear" w:color="auto" w:fill="auto"/>
          </w:tcPr>
          <w:p w14:paraId="3B315E07" w14:textId="77777777" w:rsidR="00A71F7E" w:rsidRPr="00840A35" w:rsidRDefault="00A71F7E" w:rsidP="006D6951">
            <w:pPr>
              <w:rPr>
                <w:sz w:val="20"/>
                <w:szCs w:val="20"/>
              </w:rPr>
            </w:pPr>
          </w:p>
        </w:tc>
      </w:tr>
      <w:tr w:rsidR="00A71F7E" w:rsidRPr="00840A35" w14:paraId="12829F89" w14:textId="77777777" w:rsidTr="003A7262">
        <w:tc>
          <w:tcPr>
            <w:tcW w:w="988" w:type="dxa"/>
            <w:shd w:val="clear" w:color="auto" w:fill="auto"/>
          </w:tcPr>
          <w:p w14:paraId="0D9FFB56" w14:textId="77777777" w:rsidR="00A71F7E" w:rsidRPr="00840A35" w:rsidRDefault="00A71F7E" w:rsidP="006D6951">
            <w:pPr>
              <w:rPr>
                <w:sz w:val="20"/>
                <w:szCs w:val="20"/>
              </w:rPr>
            </w:pPr>
            <w:r w:rsidRPr="00840A35">
              <w:rPr>
                <w:sz w:val="20"/>
                <w:szCs w:val="20"/>
              </w:rPr>
              <w:t>7.2</w:t>
            </w:r>
          </w:p>
        </w:tc>
        <w:tc>
          <w:tcPr>
            <w:tcW w:w="3543" w:type="dxa"/>
            <w:shd w:val="clear" w:color="auto" w:fill="auto"/>
          </w:tcPr>
          <w:p w14:paraId="4D79D441"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tvarkos</w:t>
            </w:r>
            <w:proofErr w:type="spellEnd"/>
            <w:r w:rsidRPr="00840A35">
              <w:rPr>
                <w:sz w:val="20"/>
                <w:szCs w:val="20"/>
              </w:rPr>
              <w:t xml:space="preserve"> </w:t>
            </w:r>
            <w:proofErr w:type="spellStart"/>
            <w:r w:rsidRPr="00840A35">
              <w:rPr>
                <w:sz w:val="20"/>
                <w:szCs w:val="20"/>
              </w:rPr>
              <w:t>aprašas</w:t>
            </w:r>
            <w:proofErr w:type="spellEnd"/>
            <w:r w:rsidRPr="00840A35">
              <w:rPr>
                <w:sz w:val="20"/>
                <w:szCs w:val="20"/>
              </w:rPr>
              <w:t xml:space="preserve"> ir </w:t>
            </w: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w:t>
            </w:r>
            <w:proofErr w:type="spellEnd"/>
            <w:r w:rsidRPr="00840A35">
              <w:rPr>
                <w:sz w:val="20"/>
                <w:szCs w:val="20"/>
              </w:rPr>
              <w:t xml:space="preserve"> </w:t>
            </w:r>
            <w:proofErr w:type="spellStart"/>
            <w:r w:rsidRPr="00840A35">
              <w:rPr>
                <w:sz w:val="20"/>
                <w:szCs w:val="20"/>
              </w:rPr>
              <w:t>politika</w:t>
            </w:r>
            <w:proofErr w:type="spellEnd"/>
          </w:p>
        </w:tc>
        <w:tc>
          <w:tcPr>
            <w:tcW w:w="1544" w:type="dxa"/>
            <w:shd w:val="clear" w:color="auto" w:fill="auto"/>
          </w:tcPr>
          <w:p w14:paraId="55D09C6D" w14:textId="77777777" w:rsidR="00A71F7E" w:rsidRPr="00840A35" w:rsidRDefault="00A71F7E" w:rsidP="006D6951">
            <w:pPr>
              <w:rPr>
                <w:sz w:val="20"/>
                <w:szCs w:val="20"/>
              </w:rPr>
            </w:pPr>
          </w:p>
        </w:tc>
        <w:tc>
          <w:tcPr>
            <w:tcW w:w="3843" w:type="dxa"/>
            <w:shd w:val="clear" w:color="auto" w:fill="auto"/>
          </w:tcPr>
          <w:p w14:paraId="3F0DE122" w14:textId="77777777" w:rsidR="00A71F7E" w:rsidRPr="00840A35" w:rsidRDefault="00A71F7E" w:rsidP="006D6951">
            <w:pPr>
              <w:rPr>
                <w:sz w:val="20"/>
                <w:szCs w:val="20"/>
              </w:rPr>
            </w:pPr>
          </w:p>
        </w:tc>
      </w:tr>
      <w:tr w:rsidR="00A71F7E" w:rsidRPr="00840A35" w14:paraId="61D461CA" w14:textId="77777777" w:rsidTr="003A7262">
        <w:tc>
          <w:tcPr>
            <w:tcW w:w="988" w:type="dxa"/>
            <w:shd w:val="clear" w:color="auto" w:fill="auto"/>
          </w:tcPr>
          <w:p w14:paraId="382EF781" w14:textId="77777777" w:rsidR="00A71F7E" w:rsidRPr="00840A35" w:rsidRDefault="00A71F7E" w:rsidP="006D6951">
            <w:pPr>
              <w:rPr>
                <w:sz w:val="20"/>
                <w:szCs w:val="20"/>
              </w:rPr>
            </w:pPr>
            <w:r w:rsidRPr="00840A35">
              <w:rPr>
                <w:sz w:val="20"/>
                <w:szCs w:val="20"/>
              </w:rPr>
              <w:t>7.3</w:t>
            </w:r>
          </w:p>
        </w:tc>
        <w:tc>
          <w:tcPr>
            <w:tcW w:w="3543" w:type="dxa"/>
            <w:shd w:val="clear" w:color="auto" w:fill="auto"/>
          </w:tcPr>
          <w:p w14:paraId="7CD9D432"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aplinka</w:t>
            </w:r>
            <w:proofErr w:type="spellEnd"/>
          </w:p>
        </w:tc>
        <w:tc>
          <w:tcPr>
            <w:tcW w:w="1544" w:type="dxa"/>
            <w:shd w:val="clear" w:color="auto" w:fill="auto"/>
          </w:tcPr>
          <w:p w14:paraId="4BAE752E" w14:textId="77777777" w:rsidR="00A71F7E" w:rsidRPr="00840A35" w:rsidRDefault="00A71F7E" w:rsidP="006D6951">
            <w:pPr>
              <w:rPr>
                <w:sz w:val="20"/>
                <w:szCs w:val="20"/>
              </w:rPr>
            </w:pPr>
          </w:p>
        </w:tc>
        <w:tc>
          <w:tcPr>
            <w:tcW w:w="3843" w:type="dxa"/>
            <w:shd w:val="clear" w:color="auto" w:fill="auto"/>
          </w:tcPr>
          <w:p w14:paraId="7ED238A7" w14:textId="77777777" w:rsidR="00A71F7E" w:rsidRPr="00840A35" w:rsidRDefault="00A71F7E" w:rsidP="006D6951">
            <w:pPr>
              <w:rPr>
                <w:sz w:val="20"/>
                <w:szCs w:val="20"/>
              </w:rPr>
            </w:pPr>
          </w:p>
        </w:tc>
      </w:tr>
      <w:tr w:rsidR="00A71F7E" w:rsidRPr="00840A35" w14:paraId="140B6D8C" w14:textId="77777777" w:rsidTr="003A7262">
        <w:tc>
          <w:tcPr>
            <w:tcW w:w="988" w:type="dxa"/>
            <w:shd w:val="clear" w:color="auto" w:fill="auto"/>
          </w:tcPr>
          <w:p w14:paraId="2BB87DCB" w14:textId="77777777" w:rsidR="00A71F7E" w:rsidRPr="00840A35" w:rsidRDefault="00A71F7E" w:rsidP="006D6951">
            <w:pPr>
              <w:rPr>
                <w:sz w:val="20"/>
                <w:szCs w:val="20"/>
              </w:rPr>
            </w:pPr>
            <w:r w:rsidRPr="00840A35">
              <w:rPr>
                <w:sz w:val="20"/>
                <w:szCs w:val="20"/>
              </w:rPr>
              <w:t>7.3</w:t>
            </w:r>
          </w:p>
        </w:tc>
        <w:tc>
          <w:tcPr>
            <w:tcW w:w="3543" w:type="dxa"/>
            <w:shd w:val="clear" w:color="auto" w:fill="auto"/>
          </w:tcPr>
          <w:p w14:paraId="5FBE8E70" w14:textId="77777777" w:rsidR="00A71F7E" w:rsidRPr="00840A35" w:rsidRDefault="00A71F7E" w:rsidP="006D6951">
            <w:pPr>
              <w:rPr>
                <w:sz w:val="20"/>
                <w:szCs w:val="20"/>
              </w:rPr>
            </w:pPr>
            <w:proofErr w:type="spellStart"/>
            <w:r w:rsidRPr="00840A35">
              <w:rPr>
                <w:sz w:val="20"/>
                <w:szCs w:val="20"/>
              </w:rPr>
              <w:t>Rizikos</w:t>
            </w:r>
            <w:proofErr w:type="spellEnd"/>
            <w:r w:rsidRPr="00840A35">
              <w:rPr>
                <w:sz w:val="20"/>
                <w:szCs w:val="20"/>
              </w:rPr>
              <w:t xml:space="preserve"> </w:t>
            </w:r>
            <w:proofErr w:type="spellStart"/>
            <w:r w:rsidRPr="00840A35">
              <w:rPr>
                <w:sz w:val="20"/>
                <w:szCs w:val="20"/>
              </w:rPr>
              <w:t>vertinimas</w:t>
            </w:r>
            <w:proofErr w:type="spellEnd"/>
          </w:p>
        </w:tc>
        <w:tc>
          <w:tcPr>
            <w:tcW w:w="1544" w:type="dxa"/>
            <w:shd w:val="clear" w:color="auto" w:fill="auto"/>
          </w:tcPr>
          <w:p w14:paraId="2C6B59A5" w14:textId="77777777" w:rsidR="00A71F7E" w:rsidRPr="00840A35" w:rsidRDefault="00A71F7E" w:rsidP="006D6951">
            <w:pPr>
              <w:rPr>
                <w:sz w:val="20"/>
                <w:szCs w:val="20"/>
              </w:rPr>
            </w:pPr>
          </w:p>
        </w:tc>
        <w:tc>
          <w:tcPr>
            <w:tcW w:w="3843" w:type="dxa"/>
            <w:shd w:val="clear" w:color="auto" w:fill="auto"/>
          </w:tcPr>
          <w:p w14:paraId="2D5AEB8E" w14:textId="77777777" w:rsidR="00A71F7E" w:rsidRPr="00840A35" w:rsidRDefault="00A71F7E" w:rsidP="006D6951">
            <w:pPr>
              <w:rPr>
                <w:sz w:val="20"/>
                <w:szCs w:val="20"/>
              </w:rPr>
            </w:pPr>
          </w:p>
        </w:tc>
      </w:tr>
      <w:tr w:rsidR="00A71F7E" w:rsidRPr="00840A35" w14:paraId="10BE0992" w14:textId="77777777" w:rsidTr="003A7262">
        <w:tc>
          <w:tcPr>
            <w:tcW w:w="988" w:type="dxa"/>
            <w:shd w:val="clear" w:color="auto" w:fill="auto"/>
          </w:tcPr>
          <w:p w14:paraId="157647DD" w14:textId="77777777" w:rsidR="00A71F7E" w:rsidRPr="00840A35" w:rsidRDefault="00A71F7E" w:rsidP="006D6951">
            <w:pPr>
              <w:rPr>
                <w:sz w:val="20"/>
                <w:szCs w:val="20"/>
              </w:rPr>
            </w:pPr>
            <w:r w:rsidRPr="00840A35">
              <w:rPr>
                <w:sz w:val="20"/>
                <w:szCs w:val="20"/>
              </w:rPr>
              <w:t>7.4</w:t>
            </w:r>
          </w:p>
        </w:tc>
        <w:tc>
          <w:tcPr>
            <w:tcW w:w="3543" w:type="dxa"/>
            <w:shd w:val="clear" w:color="auto" w:fill="auto"/>
          </w:tcPr>
          <w:p w14:paraId="75AF9F01" w14:textId="77777777" w:rsidR="00A71F7E" w:rsidRPr="00840A35" w:rsidRDefault="00A71F7E" w:rsidP="006D6951">
            <w:pPr>
              <w:rPr>
                <w:sz w:val="20"/>
                <w:szCs w:val="20"/>
              </w:rPr>
            </w:pP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veiklos</w:t>
            </w:r>
            <w:proofErr w:type="spellEnd"/>
            <w:r w:rsidRPr="00840A35">
              <w:rPr>
                <w:sz w:val="20"/>
                <w:szCs w:val="20"/>
              </w:rPr>
              <w:t xml:space="preserve"> </w:t>
            </w:r>
            <w:proofErr w:type="spellStart"/>
            <w:r w:rsidRPr="00840A35">
              <w:rPr>
                <w:sz w:val="20"/>
                <w:szCs w:val="20"/>
              </w:rPr>
              <w:t>vertinimas</w:t>
            </w:r>
            <w:proofErr w:type="spellEnd"/>
          </w:p>
        </w:tc>
        <w:tc>
          <w:tcPr>
            <w:tcW w:w="1544" w:type="dxa"/>
            <w:shd w:val="clear" w:color="auto" w:fill="auto"/>
          </w:tcPr>
          <w:p w14:paraId="6D73F2A1" w14:textId="77777777" w:rsidR="00A71F7E" w:rsidRPr="00840A35" w:rsidRDefault="00A71F7E" w:rsidP="006D6951">
            <w:pPr>
              <w:rPr>
                <w:sz w:val="20"/>
                <w:szCs w:val="20"/>
              </w:rPr>
            </w:pPr>
          </w:p>
        </w:tc>
        <w:tc>
          <w:tcPr>
            <w:tcW w:w="3843" w:type="dxa"/>
            <w:shd w:val="clear" w:color="auto" w:fill="auto"/>
          </w:tcPr>
          <w:p w14:paraId="143001B4" w14:textId="77777777" w:rsidR="00A71F7E" w:rsidRPr="00840A35" w:rsidRDefault="00A71F7E" w:rsidP="006D6951">
            <w:pPr>
              <w:rPr>
                <w:sz w:val="20"/>
                <w:szCs w:val="20"/>
              </w:rPr>
            </w:pPr>
          </w:p>
        </w:tc>
      </w:tr>
      <w:tr w:rsidR="00A71F7E" w:rsidRPr="00840A35" w14:paraId="5DD513E7" w14:textId="77777777" w:rsidTr="003A7262">
        <w:tc>
          <w:tcPr>
            <w:tcW w:w="988" w:type="dxa"/>
            <w:shd w:val="clear" w:color="auto" w:fill="auto"/>
          </w:tcPr>
          <w:p w14:paraId="6581DBD6" w14:textId="77777777" w:rsidR="00A71F7E" w:rsidRPr="00840A35" w:rsidRDefault="00A71F7E" w:rsidP="006D6951">
            <w:pPr>
              <w:rPr>
                <w:sz w:val="20"/>
                <w:szCs w:val="20"/>
              </w:rPr>
            </w:pPr>
            <w:r w:rsidRPr="00840A35">
              <w:rPr>
                <w:sz w:val="20"/>
                <w:szCs w:val="20"/>
              </w:rPr>
              <w:t>7.5</w:t>
            </w:r>
          </w:p>
        </w:tc>
        <w:tc>
          <w:tcPr>
            <w:tcW w:w="3543" w:type="dxa"/>
            <w:shd w:val="clear" w:color="auto" w:fill="auto"/>
          </w:tcPr>
          <w:p w14:paraId="41DB8A9E" w14:textId="77777777" w:rsidR="00A71F7E" w:rsidRPr="00840A35" w:rsidRDefault="00A71F7E" w:rsidP="006D6951">
            <w:pPr>
              <w:rPr>
                <w:sz w:val="20"/>
                <w:szCs w:val="20"/>
              </w:rPr>
            </w:pPr>
            <w:proofErr w:type="spellStart"/>
            <w:r w:rsidRPr="00840A35">
              <w:rPr>
                <w:sz w:val="20"/>
                <w:szCs w:val="20"/>
              </w:rPr>
              <w:t>Informacija</w:t>
            </w:r>
            <w:proofErr w:type="spellEnd"/>
            <w:r w:rsidRPr="00840A35">
              <w:rPr>
                <w:sz w:val="20"/>
                <w:szCs w:val="20"/>
              </w:rPr>
              <w:t xml:space="preserve"> ir </w:t>
            </w:r>
            <w:proofErr w:type="spellStart"/>
            <w:r w:rsidRPr="00840A35">
              <w:rPr>
                <w:sz w:val="20"/>
                <w:szCs w:val="20"/>
              </w:rPr>
              <w:t>komunikavimas</w:t>
            </w:r>
            <w:proofErr w:type="spellEnd"/>
          </w:p>
        </w:tc>
        <w:tc>
          <w:tcPr>
            <w:tcW w:w="1544" w:type="dxa"/>
            <w:shd w:val="clear" w:color="auto" w:fill="auto"/>
          </w:tcPr>
          <w:p w14:paraId="1E619C21" w14:textId="77777777" w:rsidR="00A71F7E" w:rsidRPr="00840A35" w:rsidRDefault="00A71F7E" w:rsidP="006D6951">
            <w:pPr>
              <w:rPr>
                <w:sz w:val="20"/>
                <w:szCs w:val="20"/>
              </w:rPr>
            </w:pPr>
          </w:p>
        </w:tc>
        <w:tc>
          <w:tcPr>
            <w:tcW w:w="3843" w:type="dxa"/>
            <w:shd w:val="clear" w:color="auto" w:fill="auto"/>
          </w:tcPr>
          <w:p w14:paraId="21AF5177" w14:textId="77777777" w:rsidR="00A71F7E" w:rsidRPr="00840A35" w:rsidRDefault="00A71F7E" w:rsidP="006D6951">
            <w:pPr>
              <w:rPr>
                <w:sz w:val="20"/>
                <w:szCs w:val="20"/>
              </w:rPr>
            </w:pPr>
          </w:p>
        </w:tc>
      </w:tr>
      <w:tr w:rsidR="00A71F7E" w:rsidRPr="00840A35" w14:paraId="0EF5ACDF" w14:textId="77777777" w:rsidTr="003A7262">
        <w:tc>
          <w:tcPr>
            <w:tcW w:w="988" w:type="dxa"/>
            <w:shd w:val="clear" w:color="auto" w:fill="auto"/>
          </w:tcPr>
          <w:p w14:paraId="52695E4E" w14:textId="77777777" w:rsidR="00A71F7E" w:rsidRPr="00840A35" w:rsidRDefault="00A71F7E" w:rsidP="006D6951">
            <w:pPr>
              <w:rPr>
                <w:sz w:val="20"/>
                <w:szCs w:val="20"/>
              </w:rPr>
            </w:pPr>
            <w:r w:rsidRPr="00840A35">
              <w:rPr>
                <w:sz w:val="20"/>
                <w:szCs w:val="20"/>
              </w:rPr>
              <w:t>7.6</w:t>
            </w:r>
          </w:p>
        </w:tc>
        <w:tc>
          <w:tcPr>
            <w:tcW w:w="3543" w:type="dxa"/>
            <w:shd w:val="clear" w:color="auto" w:fill="auto"/>
          </w:tcPr>
          <w:p w14:paraId="2F53CAED" w14:textId="77777777" w:rsidR="00A71F7E" w:rsidRPr="00840A35" w:rsidRDefault="00A71F7E" w:rsidP="006D6951">
            <w:pPr>
              <w:rPr>
                <w:sz w:val="20"/>
                <w:szCs w:val="20"/>
              </w:rPr>
            </w:pPr>
            <w:r w:rsidRPr="00840A35">
              <w:rPr>
                <w:sz w:val="20"/>
                <w:szCs w:val="20"/>
              </w:rPr>
              <w:t>Stebėsena</w:t>
            </w:r>
          </w:p>
        </w:tc>
        <w:tc>
          <w:tcPr>
            <w:tcW w:w="1544" w:type="dxa"/>
            <w:shd w:val="clear" w:color="auto" w:fill="auto"/>
          </w:tcPr>
          <w:p w14:paraId="3C9CB1DA" w14:textId="77777777" w:rsidR="00A71F7E" w:rsidRPr="00840A35" w:rsidRDefault="00A71F7E" w:rsidP="006D6951">
            <w:pPr>
              <w:rPr>
                <w:sz w:val="20"/>
                <w:szCs w:val="20"/>
              </w:rPr>
            </w:pPr>
          </w:p>
        </w:tc>
        <w:tc>
          <w:tcPr>
            <w:tcW w:w="3843" w:type="dxa"/>
            <w:shd w:val="clear" w:color="auto" w:fill="auto"/>
          </w:tcPr>
          <w:p w14:paraId="625FC42C" w14:textId="77777777" w:rsidR="00A71F7E" w:rsidRPr="00840A35" w:rsidRDefault="00A71F7E" w:rsidP="006D6951">
            <w:pPr>
              <w:rPr>
                <w:sz w:val="20"/>
                <w:szCs w:val="20"/>
              </w:rPr>
            </w:pPr>
          </w:p>
        </w:tc>
      </w:tr>
      <w:tr w:rsidR="00A71F7E" w:rsidRPr="00840A35" w14:paraId="7DF676D8" w14:textId="77777777" w:rsidTr="003A7262">
        <w:tc>
          <w:tcPr>
            <w:tcW w:w="988" w:type="dxa"/>
            <w:shd w:val="clear" w:color="auto" w:fill="auto"/>
          </w:tcPr>
          <w:p w14:paraId="01F5952C" w14:textId="77777777" w:rsidR="00A71F7E" w:rsidRPr="00840A35" w:rsidRDefault="00A71F7E" w:rsidP="006D6951">
            <w:pPr>
              <w:rPr>
                <w:sz w:val="20"/>
                <w:szCs w:val="20"/>
              </w:rPr>
            </w:pPr>
            <w:r w:rsidRPr="00840A35">
              <w:rPr>
                <w:sz w:val="20"/>
                <w:szCs w:val="20"/>
              </w:rPr>
              <w:t xml:space="preserve">7.7 </w:t>
            </w:r>
          </w:p>
        </w:tc>
        <w:tc>
          <w:tcPr>
            <w:tcW w:w="3543" w:type="dxa"/>
            <w:shd w:val="clear" w:color="auto" w:fill="auto"/>
          </w:tcPr>
          <w:p w14:paraId="45686844" w14:textId="77777777" w:rsidR="00A71F7E" w:rsidRPr="00840A35" w:rsidRDefault="00A71F7E" w:rsidP="006D6951">
            <w:pPr>
              <w:rPr>
                <w:sz w:val="20"/>
                <w:szCs w:val="20"/>
              </w:rPr>
            </w:pPr>
            <w:proofErr w:type="spellStart"/>
            <w:r w:rsidRPr="00840A35">
              <w:rPr>
                <w:sz w:val="20"/>
                <w:szCs w:val="20"/>
              </w:rPr>
              <w:t>Vidaus</w:t>
            </w:r>
            <w:proofErr w:type="spellEnd"/>
            <w:r w:rsidRPr="00840A35">
              <w:rPr>
                <w:sz w:val="20"/>
                <w:szCs w:val="20"/>
              </w:rPr>
              <w:t xml:space="preserve"> </w:t>
            </w:r>
            <w:proofErr w:type="spellStart"/>
            <w:r w:rsidRPr="00840A35">
              <w:rPr>
                <w:sz w:val="20"/>
                <w:szCs w:val="20"/>
              </w:rPr>
              <w:t>kontrolės</w:t>
            </w:r>
            <w:proofErr w:type="spellEnd"/>
            <w:r w:rsidRPr="00840A35">
              <w:rPr>
                <w:sz w:val="20"/>
                <w:szCs w:val="20"/>
              </w:rPr>
              <w:t xml:space="preserve"> </w:t>
            </w:r>
            <w:proofErr w:type="spellStart"/>
            <w:r w:rsidRPr="00840A35">
              <w:rPr>
                <w:sz w:val="20"/>
                <w:szCs w:val="20"/>
              </w:rPr>
              <w:t>analizė</w:t>
            </w:r>
            <w:proofErr w:type="spellEnd"/>
            <w:r w:rsidRPr="00840A35">
              <w:rPr>
                <w:sz w:val="20"/>
                <w:szCs w:val="20"/>
              </w:rPr>
              <w:t xml:space="preserve"> ir </w:t>
            </w:r>
            <w:proofErr w:type="spellStart"/>
            <w:r w:rsidRPr="00840A35">
              <w:rPr>
                <w:sz w:val="20"/>
                <w:szCs w:val="20"/>
              </w:rPr>
              <w:t>vertinimas</w:t>
            </w:r>
            <w:proofErr w:type="spellEnd"/>
            <w:r>
              <w:rPr>
                <w:sz w:val="20"/>
                <w:szCs w:val="20"/>
              </w:rPr>
              <w:t xml:space="preserve">, </w:t>
            </w:r>
            <w:proofErr w:type="spellStart"/>
            <w:r>
              <w:rPr>
                <w:sz w:val="20"/>
                <w:szCs w:val="20"/>
              </w:rPr>
              <w:t>ataskaitos</w:t>
            </w:r>
            <w:proofErr w:type="spellEnd"/>
            <w:r>
              <w:rPr>
                <w:sz w:val="20"/>
                <w:szCs w:val="20"/>
              </w:rPr>
              <w:t xml:space="preserve"> </w:t>
            </w:r>
            <w:proofErr w:type="spellStart"/>
            <w:r>
              <w:rPr>
                <w:sz w:val="20"/>
                <w:szCs w:val="20"/>
              </w:rPr>
              <w:t>parengimas</w:t>
            </w:r>
            <w:proofErr w:type="spellEnd"/>
            <w:r>
              <w:rPr>
                <w:sz w:val="20"/>
                <w:szCs w:val="20"/>
              </w:rPr>
              <w:t xml:space="preserve"> ir </w:t>
            </w:r>
            <w:proofErr w:type="spellStart"/>
            <w:r>
              <w:rPr>
                <w:sz w:val="20"/>
                <w:szCs w:val="20"/>
              </w:rPr>
              <w:t>pateikimas</w:t>
            </w:r>
            <w:proofErr w:type="spellEnd"/>
          </w:p>
        </w:tc>
        <w:tc>
          <w:tcPr>
            <w:tcW w:w="1544" w:type="dxa"/>
            <w:shd w:val="clear" w:color="auto" w:fill="auto"/>
          </w:tcPr>
          <w:p w14:paraId="5174C3C8" w14:textId="77777777" w:rsidR="00A71F7E" w:rsidRPr="00840A35" w:rsidRDefault="00A71F7E" w:rsidP="006D6951">
            <w:pPr>
              <w:rPr>
                <w:sz w:val="20"/>
                <w:szCs w:val="20"/>
              </w:rPr>
            </w:pPr>
          </w:p>
        </w:tc>
        <w:tc>
          <w:tcPr>
            <w:tcW w:w="3843" w:type="dxa"/>
            <w:shd w:val="clear" w:color="auto" w:fill="auto"/>
          </w:tcPr>
          <w:p w14:paraId="0787C0A7" w14:textId="77777777" w:rsidR="00A71F7E" w:rsidRPr="00840A35" w:rsidRDefault="00A71F7E" w:rsidP="006D6951">
            <w:pPr>
              <w:rPr>
                <w:sz w:val="20"/>
                <w:szCs w:val="20"/>
              </w:rPr>
            </w:pPr>
          </w:p>
        </w:tc>
      </w:tr>
    </w:tbl>
    <w:p w14:paraId="733A34CD" w14:textId="77777777" w:rsidR="00A71F7E" w:rsidRPr="00840A35" w:rsidRDefault="00A71F7E" w:rsidP="00A71F7E">
      <w:pPr>
        <w:rPr>
          <w:sz w:val="18"/>
          <w:szCs w:val="18"/>
        </w:rPr>
      </w:pPr>
    </w:p>
    <w:p w14:paraId="32D17D38" w14:textId="4F27A435" w:rsidR="00A71F7E" w:rsidRPr="001C6DD4" w:rsidRDefault="00A71F7E" w:rsidP="00A71F7E">
      <w:proofErr w:type="spellStart"/>
      <w:r w:rsidRPr="001C6DD4">
        <w:t>Ataskaitos</w:t>
      </w:r>
      <w:proofErr w:type="spellEnd"/>
      <w:r w:rsidRPr="001C6DD4">
        <w:t xml:space="preserve"> </w:t>
      </w:r>
      <w:proofErr w:type="spellStart"/>
      <w:r w:rsidRPr="001C6DD4">
        <w:t>priedai</w:t>
      </w:r>
      <w:proofErr w:type="spellEnd"/>
      <w:r w:rsidRPr="001C6DD4">
        <w:t>:</w:t>
      </w:r>
    </w:p>
    <w:p w14:paraId="29BD9953" w14:textId="77777777" w:rsidR="00A71F7E" w:rsidRPr="001C6DD4" w:rsidRDefault="00A71F7E" w:rsidP="00A71F7E"/>
    <w:p w14:paraId="6F154201" w14:textId="0970CBB5" w:rsidR="00D6181F" w:rsidRPr="0096698C" w:rsidRDefault="00A71F7E" w:rsidP="0096698C">
      <w:proofErr w:type="spellStart"/>
      <w:r w:rsidRPr="001C6DD4">
        <w:t>Ataskaitą</w:t>
      </w:r>
      <w:proofErr w:type="spellEnd"/>
      <w:r w:rsidRPr="001C6DD4">
        <w:t xml:space="preserve"> </w:t>
      </w:r>
      <w:proofErr w:type="spellStart"/>
      <w:r w:rsidRPr="001C6DD4">
        <w:t>parengė</w:t>
      </w:r>
      <w:proofErr w:type="spellEnd"/>
      <w:r w:rsidRPr="001C6DD4">
        <w:t>:</w:t>
      </w:r>
    </w:p>
    <w:sectPr w:rsidR="00D6181F" w:rsidRPr="0096698C" w:rsidSect="000A1F6E">
      <w:headerReference w:type="even" r:id="rId62"/>
      <w:headerReference w:type="default" r:id="rId63"/>
      <w:headerReference w:type="first" r:id="rId64"/>
      <w:footerReference w:type="first" r:id="rId65"/>
      <w:pgSz w:w="12240" w:h="15840"/>
      <w:pgMar w:top="1134" w:right="567" w:bottom="1134" w:left="1701"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7F0F4" w14:textId="77777777" w:rsidR="000B744F" w:rsidRDefault="000B744F" w:rsidP="0091437A">
      <w:r>
        <w:separator/>
      </w:r>
    </w:p>
  </w:endnote>
  <w:endnote w:type="continuationSeparator" w:id="0">
    <w:p w14:paraId="00A08349" w14:textId="77777777" w:rsidR="000B744F" w:rsidRDefault="000B744F" w:rsidP="0091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0C0B" w14:textId="77777777" w:rsidR="003F2B75" w:rsidRDefault="003F2B75" w:rsidP="004F1928">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AE00" w14:textId="77777777" w:rsidR="000B744F" w:rsidRDefault="000B744F" w:rsidP="0091437A">
      <w:r>
        <w:separator/>
      </w:r>
    </w:p>
  </w:footnote>
  <w:footnote w:type="continuationSeparator" w:id="0">
    <w:p w14:paraId="11B88829" w14:textId="77777777" w:rsidR="000B744F" w:rsidRDefault="000B744F" w:rsidP="0091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C2AE" w14:textId="77777777" w:rsidR="003F2B75" w:rsidRDefault="003F2B75" w:rsidP="000773B1">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B647390" w14:textId="77777777" w:rsidR="003F2B75" w:rsidRDefault="003F2B75" w:rsidP="009C6DAC">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01360"/>
      <w:docPartObj>
        <w:docPartGallery w:val="Page Numbers (Top of Page)"/>
        <w:docPartUnique/>
      </w:docPartObj>
    </w:sdtPr>
    <w:sdtContent>
      <w:p w14:paraId="0C8F3A1F" w14:textId="1A822BB3" w:rsidR="003F2B75" w:rsidRDefault="003F2B75">
        <w:pPr>
          <w:pStyle w:val="Antrats"/>
          <w:jc w:val="center"/>
        </w:pPr>
        <w:r>
          <w:fldChar w:fldCharType="begin"/>
        </w:r>
        <w:r>
          <w:instrText>PAGE   \* MERGEFORMAT</w:instrText>
        </w:r>
        <w:r>
          <w:fldChar w:fldCharType="separate"/>
        </w:r>
        <w:r w:rsidR="00AF6498" w:rsidRPr="00AF6498">
          <w:rPr>
            <w:noProof/>
            <w:lang w:val="lt-LT"/>
          </w:rPr>
          <w:t>4</w:t>
        </w:r>
        <w:r w:rsidR="00AF6498" w:rsidRPr="00AF6498">
          <w:rPr>
            <w:noProof/>
            <w:lang w:val="lt-LT"/>
          </w:rPr>
          <w:t>2</w:t>
        </w:r>
        <w:r>
          <w:fldChar w:fldCharType="end"/>
        </w:r>
      </w:p>
    </w:sdtContent>
  </w:sdt>
  <w:p w14:paraId="0DDCF2F1" w14:textId="77777777" w:rsidR="003F2B75" w:rsidRPr="00474EE2" w:rsidRDefault="003F2B75">
    <w:pPr>
      <w:pStyle w:val="Antrat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E436" w14:textId="77777777" w:rsidR="003F2B75" w:rsidRPr="00CB4067" w:rsidRDefault="003F2B75" w:rsidP="00F66AA8">
    <w:pPr>
      <w:pStyle w:val="Antrats"/>
      <w:jc w:val="right"/>
      <w:rPr>
        <w:rFonts w:ascii="Cambria" w:hAnsi="Cambria" w:cs="Arial"/>
        <w:sz w:val="20"/>
        <w:szCs w:val="20"/>
        <w:lang w:val="lt-LT"/>
      </w:rPr>
    </w:pPr>
    <w:r w:rsidRPr="00384D39">
      <w:rPr>
        <w:rFonts w:ascii="Cambria" w:hAnsi="Cambria" w:cs="Arial"/>
        <w:sz w:val="20"/>
        <w:szCs w:val="20"/>
        <w:lang w:val="lt-LT"/>
      </w:rPr>
      <w:t xml:space="preserve">           </w:t>
    </w:r>
    <w:r>
      <w:rPr>
        <w:rFonts w:ascii="Cambria" w:hAnsi="Cambria" w:cs="Arial"/>
        <w:sz w:val="20"/>
        <w:szCs w:val="20"/>
        <w:lang w:val="lt-LT"/>
      </w:rPr>
      <w:t xml:space="preserve">                                                                  </w:t>
    </w:r>
    <w:r w:rsidRPr="00384D39">
      <w:rPr>
        <w:rFonts w:ascii="Cambria" w:hAnsi="Cambria" w:cs="Arial"/>
        <w:sz w:val="20"/>
        <w:szCs w:val="20"/>
        <w:lang w:val="lt-LT"/>
      </w:rPr>
      <w:t xml:space="preserve">    </w:t>
    </w:r>
    <w:r>
      <w:rPr>
        <w:rFonts w:ascii="Cambria" w:hAnsi="Cambria" w:cs="Arial"/>
        <w:sz w:val="20"/>
        <w:szCs w:val="20"/>
        <w:lang w:val="lt-LT"/>
      </w:rPr>
      <w:t xml:space="preserve">     </w:t>
    </w:r>
    <w:r w:rsidRPr="00384D39">
      <w:rPr>
        <w:rFonts w:ascii="Cambria" w:hAnsi="Cambria" w:cs="Arial"/>
        <w:sz w:val="20"/>
        <w:szCs w:val="20"/>
        <w:lang w:val="lt-LT"/>
      </w:rPr>
      <w:t xml:space="preserve">  </w:t>
    </w:r>
    <w:r>
      <w:rPr>
        <w:rFonts w:ascii="Cambria" w:hAnsi="Cambria" w:cs="Arial"/>
        <w:sz w:val="20"/>
        <w:szCs w:val="20"/>
        <w:lang w:val="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192"/>
    <w:multiLevelType w:val="multilevel"/>
    <w:tmpl w:val="DB283E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011DAA"/>
    <w:multiLevelType w:val="hybridMultilevel"/>
    <w:tmpl w:val="C1149900"/>
    <w:lvl w:ilvl="0" w:tplc="06E6056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20A6886"/>
    <w:multiLevelType w:val="multilevel"/>
    <w:tmpl w:val="5E8A3C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2A18BB"/>
    <w:multiLevelType w:val="hybridMultilevel"/>
    <w:tmpl w:val="CAAA5032"/>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84C70F2"/>
    <w:multiLevelType w:val="hybridMultilevel"/>
    <w:tmpl w:val="A574DA78"/>
    <w:lvl w:ilvl="0" w:tplc="AC6C3228">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AE6BF3"/>
    <w:multiLevelType w:val="hybridMultilevel"/>
    <w:tmpl w:val="00566620"/>
    <w:lvl w:ilvl="0" w:tplc="5E3ECE1A">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EA6EB7"/>
    <w:multiLevelType w:val="hybridMultilevel"/>
    <w:tmpl w:val="5EA67052"/>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0E342256"/>
    <w:multiLevelType w:val="hybridMultilevel"/>
    <w:tmpl w:val="3894F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506380"/>
    <w:multiLevelType w:val="multilevel"/>
    <w:tmpl w:val="CCE041E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20A3477"/>
    <w:multiLevelType w:val="hybridMultilevel"/>
    <w:tmpl w:val="48F4450C"/>
    <w:lvl w:ilvl="0" w:tplc="3D42A13A">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676812"/>
    <w:multiLevelType w:val="hybridMultilevel"/>
    <w:tmpl w:val="C7581668"/>
    <w:lvl w:ilvl="0" w:tplc="FD600D8A">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9587D52"/>
    <w:multiLevelType w:val="hybridMultilevel"/>
    <w:tmpl w:val="27483744"/>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1BC87E6F"/>
    <w:multiLevelType w:val="hybridMultilevel"/>
    <w:tmpl w:val="1E08589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3" w15:restartNumberingAfterBreak="0">
    <w:nsid w:val="22FB227C"/>
    <w:multiLevelType w:val="hybridMultilevel"/>
    <w:tmpl w:val="70DC3CC6"/>
    <w:lvl w:ilvl="0" w:tplc="CA04A3A2">
      <w:start w:val="1"/>
      <w:numFmt w:val="decimal"/>
      <w:lvlText w:val="%1."/>
      <w:lvlJc w:val="left"/>
      <w:pPr>
        <w:ind w:left="720" w:hanging="360"/>
      </w:pPr>
      <w:rPr>
        <w:rFonts w:ascii="Times New Roman" w:eastAsia="Times New Roman"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46D2540"/>
    <w:multiLevelType w:val="multilevel"/>
    <w:tmpl w:val="8B3AAC2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CF27681"/>
    <w:multiLevelType w:val="multilevel"/>
    <w:tmpl w:val="065A15F8"/>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2F529E"/>
    <w:multiLevelType w:val="hybridMultilevel"/>
    <w:tmpl w:val="4D144EF8"/>
    <w:lvl w:ilvl="0" w:tplc="B42207F2">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 w15:restartNumberingAfterBreak="0">
    <w:nsid w:val="36616375"/>
    <w:multiLevelType w:val="hybridMultilevel"/>
    <w:tmpl w:val="BE88E170"/>
    <w:lvl w:ilvl="0" w:tplc="12824F1A">
      <w:start w:val="1"/>
      <w:numFmt w:val="decimal"/>
      <w:lvlText w:val="%1."/>
      <w:lvlJc w:val="left"/>
      <w:pPr>
        <w:ind w:left="720" w:hanging="360"/>
      </w:pPr>
      <w:rPr>
        <w:rFonts w:ascii="Times New Roman" w:eastAsia="Times New Roman" w:hAnsi="Times New Roman" w:cs="Times New Roman"/>
      </w:rPr>
    </w:lvl>
    <w:lvl w:ilvl="1" w:tplc="04270017">
      <w:start w:val="1"/>
      <w:numFmt w:val="lowerLetter"/>
      <w:lvlText w:val="%2)"/>
      <w:lvlJc w:val="left"/>
      <w:pPr>
        <w:ind w:left="1440" w:hanging="360"/>
      </w:pPr>
      <w:rPr>
        <w:rFont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0465AF"/>
    <w:multiLevelType w:val="hybridMultilevel"/>
    <w:tmpl w:val="5F3AC3D2"/>
    <w:lvl w:ilvl="0" w:tplc="C964AE34">
      <w:start w:val="1"/>
      <w:numFmt w:val="bullet"/>
      <w:lvlText w:val=""/>
      <w:lvlJc w:val="left"/>
      <w:pPr>
        <w:ind w:left="1080" w:hanging="360"/>
      </w:pPr>
      <w:rPr>
        <w:rFonts w:ascii="Symbol" w:hAnsi="Symbol" w:hint="default"/>
        <w:sz w:val="16"/>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3B612EF5"/>
    <w:multiLevelType w:val="hybridMultilevel"/>
    <w:tmpl w:val="4C0030F0"/>
    <w:lvl w:ilvl="0" w:tplc="04270001">
      <w:start w:val="1"/>
      <w:numFmt w:val="bullet"/>
      <w:lvlText w:val=""/>
      <w:lvlJc w:val="left"/>
      <w:pPr>
        <w:ind w:left="720" w:hanging="360"/>
      </w:pPr>
      <w:rPr>
        <w:rFonts w:ascii="Symbol" w:hAnsi="Symbol" w:hint="default"/>
      </w:rPr>
    </w:lvl>
    <w:lvl w:ilvl="1" w:tplc="D504B444">
      <w:numFmt w:val="bullet"/>
      <w:lvlText w:val="-"/>
      <w:lvlJc w:val="left"/>
      <w:pPr>
        <w:ind w:left="1440" w:hanging="360"/>
      </w:pPr>
      <w:rPr>
        <w:rFonts w:ascii="Cambria" w:eastAsia="Times New Roman" w:hAnsi="Cambria"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1120E2E"/>
    <w:multiLevelType w:val="hybridMultilevel"/>
    <w:tmpl w:val="39DC3D3E"/>
    <w:lvl w:ilvl="0" w:tplc="00C02A9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E0263"/>
    <w:multiLevelType w:val="multilevel"/>
    <w:tmpl w:val="82963A6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955A6B"/>
    <w:multiLevelType w:val="hybridMultilevel"/>
    <w:tmpl w:val="4094C7F0"/>
    <w:lvl w:ilvl="0" w:tplc="CE60D8E8">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8AB1BF0"/>
    <w:multiLevelType w:val="hybridMultilevel"/>
    <w:tmpl w:val="F44253F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4ACE14F1"/>
    <w:multiLevelType w:val="hybridMultilevel"/>
    <w:tmpl w:val="4504F54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426503"/>
    <w:multiLevelType w:val="hybridMultilevel"/>
    <w:tmpl w:val="A8E286A0"/>
    <w:lvl w:ilvl="0" w:tplc="41D4D308">
      <w:start w:val="3"/>
      <w:numFmt w:val="bullet"/>
      <w:lvlText w:val="-"/>
      <w:lvlJc w:val="left"/>
      <w:pPr>
        <w:tabs>
          <w:tab w:val="num" w:pos="1080"/>
        </w:tabs>
        <w:ind w:left="1080" w:hanging="360"/>
      </w:pPr>
      <w:rPr>
        <w:rFonts w:ascii="Arial" w:eastAsia="Times New Roman" w:hAnsi="Arial" w:cs="Aria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BA4024"/>
    <w:multiLevelType w:val="hybridMultilevel"/>
    <w:tmpl w:val="4ED83778"/>
    <w:lvl w:ilvl="0" w:tplc="3E20CAC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133CC2"/>
    <w:multiLevelType w:val="multilevel"/>
    <w:tmpl w:val="277C3C2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74401FD"/>
    <w:multiLevelType w:val="multilevel"/>
    <w:tmpl w:val="F2F41D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94919CE"/>
    <w:multiLevelType w:val="multilevel"/>
    <w:tmpl w:val="51FCC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FC2562"/>
    <w:multiLevelType w:val="hybridMultilevel"/>
    <w:tmpl w:val="090ED70E"/>
    <w:lvl w:ilvl="0" w:tplc="C4266C1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CBF4E9A"/>
    <w:multiLevelType w:val="multilevel"/>
    <w:tmpl w:val="5B02D38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4B409A8"/>
    <w:multiLevelType w:val="multilevel"/>
    <w:tmpl w:val="6540CDC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4E90169"/>
    <w:multiLevelType w:val="hybridMultilevel"/>
    <w:tmpl w:val="7C5EA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51930A9"/>
    <w:multiLevelType w:val="hybridMultilevel"/>
    <w:tmpl w:val="E7C89E98"/>
    <w:lvl w:ilvl="0" w:tplc="CB0ACF5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5BC3C06"/>
    <w:multiLevelType w:val="hybridMultilevel"/>
    <w:tmpl w:val="72744E82"/>
    <w:lvl w:ilvl="0" w:tplc="38DEEC3A">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6702634"/>
    <w:multiLevelType w:val="hybridMultilevel"/>
    <w:tmpl w:val="B0B47BF0"/>
    <w:lvl w:ilvl="0" w:tplc="2020AC06">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6EF1CF8"/>
    <w:multiLevelType w:val="hybridMultilevel"/>
    <w:tmpl w:val="09C417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775534E"/>
    <w:multiLevelType w:val="hybridMultilevel"/>
    <w:tmpl w:val="32A2EF34"/>
    <w:lvl w:ilvl="0" w:tplc="F4C6D768">
      <w:start w:val="1"/>
      <w:numFmt w:val="bullet"/>
      <w:lvlText w:val="-"/>
      <w:lvlJc w:val="left"/>
      <w:pPr>
        <w:ind w:left="720" w:hanging="360"/>
      </w:pPr>
      <w:rPr>
        <w:rFonts w:ascii="Calibri Light" w:eastAsia="Times New Roman"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E533AA7"/>
    <w:multiLevelType w:val="hybridMultilevel"/>
    <w:tmpl w:val="471EB57E"/>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0" w15:restartNumberingAfterBreak="0">
    <w:nsid w:val="6EFD2512"/>
    <w:multiLevelType w:val="multilevel"/>
    <w:tmpl w:val="B442C2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F142D30"/>
    <w:multiLevelType w:val="multilevel"/>
    <w:tmpl w:val="B972026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2" w15:restartNumberingAfterBreak="0">
    <w:nsid w:val="71272F0A"/>
    <w:multiLevelType w:val="multilevel"/>
    <w:tmpl w:val="856CE7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19C396A"/>
    <w:multiLevelType w:val="multilevel"/>
    <w:tmpl w:val="1D46729E"/>
    <w:lvl w:ilvl="0">
      <w:start w:val="1"/>
      <w:numFmt w:val="decimal"/>
      <w:lvlText w:val="%1."/>
      <w:lvlJc w:val="left"/>
      <w:pPr>
        <w:ind w:left="360" w:hanging="360"/>
      </w:pPr>
      <w:rPr>
        <w:rFonts w:ascii="Times New Roman" w:eastAsia="Times New Roman" w:hAnsi="Times New Roman" w:cs="Times New Roman"/>
        <w:b w:val="0"/>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BC4D12"/>
    <w:multiLevelType w:val="hybridMultilevel"/>
    <w:tmpl w:val="194AA58A"/>
    <w:lvl w:ilvl="0" w:tplc="04270019">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8517C8C"/>
    <w:multiLevelType w:val="hybridMultilevel"/>
    <w:tmpl w:val="8F5AE80C"/>
    <w:lvl w:ilvl="0" w:tplc="C964AE34">
      <w:start w:val="1"/>
      <w:numFmt w:val="bullet"/>
      <w:lvlText w:val=""/>
      <w:lvlJc w:val="left"/>
      <w:pPr>
        <w:ind w:left="720" w:hanging="360"/>
      </w:pPr>
      <w:rPr>
        <w:rFonts w:ascii="Symbol" w:hAnsi="Symbol" w:hint="default"/>
        <w:color w:val="auto"/>
        <w:sz w:val="16"/>
      </w:rPr>
    </w:lvl>
    <w:lvl w:ilvl="1" w:tplc="C964AE34">
      <w:start w:val="1"/>
      <w:numFmt w:val="bullet"/>
      <w:lvlText w:val=""/>
      <w:lvlJc w:val="left"/>
      <w:pPr>
        <w:ind w:left="1440" w:hanging="360"/>
      </w:pPr>
      <w:rPr>
        <w:rFonts w:ascii="Symbol" w:hAnsi="Symbol" w:hint="default"/>
        <w:sz w:val="16"/>
      </w:r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97B3241"/>
    <w:multiLevelType w:val="hybridMultilevel"/>
    <w:tmpl w:val="5202721A"/>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7" w15:restartNumberingAfterBreak="0">
    <w:nsid w:val="79D41BC3"/>
    <w:multiLevelType w:val="hybridMultilevel"/>
    <w:tmpl w:val="931AFA42"/>
    <w:lvl w:ilvl="0" w:tplc="C964AE34">
      <w:start w:val="1"/>
      <w:numFmt w:val="bullet"/>
      <w:lvlText w:val=""/>
      <w:lvlJc w:val="left"/>
      <w:pPr>
        <w:tabs>
          <w:tab w:val="num" w:pos="1080"/>
        </w:tabs>
        <w:ind w:left="108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FB047C6"/>
    <w:multiLevelType w:val="hybridMultilevel"/>
    <w:tmpl w:val="3F7E1DEC"/>
    <w:lvl w:ilvl="0" w:tplc="9970D77A">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9B9660FE">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00171845">
    <w:abstractNumId w:val="25"/>
  </w:num>
  <w:num w:numId="2" w16cid:durableId="1621260271">
    <w:abstractNumId w:val="20"/>
  </w:num>
  <w:num w:numId="3" w16cid:durableId="729379859">
    <w:abstractNumId w:val="37"/>
  </w:num>
  <w:num w:numId="4" w16cid:durableId="1931625229">
    <w:abstractNumId w:val="33"/>
  </w:num>
  <w:num w:numId="5" w16cid:durableId="892469520">
    <w:abstractNumId w:val="19"/>
  </w:num>
  <w:num w:numId="6" w16cid:durableId="1998535367">
    <w:abstractNumId w:val="17"/>
  </w:num>
  <w:num w:numId="7" w16cid:durableId="1141384389">
    <w:abstractNumId w:val="35"/>
  </w:num>
  <w:num w:numId="8" w16cid:durableId="1362515984">
    <w:abstractNumId w:val="10"/>
  </w:num>
  <w:num w:numId="9" w16cid:durableId="603806924">
    <w:abstractNumId w:val="9"/>
  </w:num>
  <w:num w:numId="10" w16cid:durableId="270207171">
    <w:abstractNumId w:val="36"/>
  </w:num>
  <w:num w:numId="11" w16cid:durableId="459735042">
    <w:abstractNumId w:val="1"/>
  </w:num>
  <w:num w:numId="12" w16cid:durableId="748236177">
    <w:abstractNumId w:val="5"/>
  </w:num>
  <w:num w:numId="13" w16cid:durableId="767507060">
    <w:abstractNumId w:val="26"/>
  </w:num>
  <w:num w:numId="14" w16cid:durableId="347952031">
    <w:abstractNumId w:val="34"/>
  </w:num>
  <w:num w:numId="15" w16cid:durableId="1983119805">
    <w:abstractNumId w:val="28"/>
  </w:num>
  <w:num w:numId="16" w16cid:durableId="1184396081">
    <w:abstractNumId w:val="22"/>
  </w:num>
  <w:num w:numId="17" w16cid:durableId="1930653097">
    <w:abstractNumId w:val="44"/>
  </w:num>
  <w:num w:numId="18" w16cid:durableId="1669747182">
    <w:abstractNumId w:val="46"/>
  </w:num>
  <w:num w:numId="19" w16cid:durableId="131211565">
    <w:abstractNumId w:val="39"/>
  </w:num>
  <w:num w:numId="20" w16cid:durableId="279344396">
    <w:abstractNumId w:val="4"/>
  </w:num>
  <w:num w:numId="21" w16cid:durableId="1197161601">
    <w:abstractNumId w:val="6"/>
  </w:num>
  <w:num w:numId="22" w16cid:durableId="1829438473">
    <w:abstractNumId w:val="12"/>
  </w:num>
  <w:num w:numId="23" w16cid:durableId="924723693">
    <w:abstractNumId w:val="38"/>
  </w:num>
  <w:num w:numId="24" w16cid:durableId="1160659378">
    <w:abstractNumId w:val="24"/>
  </w:num>
  <w:num w:numId="25" w16cid:durableId="116678709">
    <w:abstractNumId w:val="41"/>
  </w:num>
  <w:num w:numId="26" w16cid:durableId="1670333127">
    <w:abstractNumId w:val="30"/>
  </w:num>
  <w:num w:numId="27" w16cid:durableId="115419295">
    <w:abstractNumId w:val="23"/>
  </w:num>
  <w:num w:numId="28" w16cid:durableId="197394616">
    <w:abstractNumId w:val="13"/>
  </w:num>
  <w:num w:numId="29" w16cid:durableId="1497111408">
    <w:abstractNumId w:val="48"/>
  </w:num>
  <w:num w:numId="30" w16cid:durableId="1977762671">
    <w:abstractNumId w:val="43"/>
  </w:num>
  <w:num w:numId="31" w16cid:durableId="2133547083">
    <w:abstractNumId w:val="15"/>
  </w:num>
  <w:num w:numId="32" w16cid:durableId="1842038972">
    <w:abstractNumId w:val="47"/>
  </w:num>
  <w:num w:numId="33" w16cid:durableId="1501580130">
    <w:abstractNumId w:val="45"/>
  </w:num>
  <w:num w:numId="34" w16cid:durableId="577331502">
    <w:abstractNumId w:val="18"/>
  </w:num>
  <w:num w:numId="35" w16cid:durableId="1459421548">
    <w:abstractNumId w:val="3"/>
  </w:num>
  <w:num w:numId="36" w16cid:durableId="1858957663">
    <w:abstractNumId w:val="11"/>
  </w:num>
  <w:num w:numId="37" w16cid:durableId="1289319265">
    <w:abstractNumId w:val="2"/>
  </w:num>
  <w:num w:numId="38" w16cid:durableId="1515028119">
    <w:abstractNumId w:val="7"/>
  </w:num>
  <w:num w:numId="39" w16cid:durableId="733704492">
    <w:abstractNumId w:val="29"/>
  </w:num>
  <w:num w:numId="40" w16cid:durableId="1578203833">
    <w:abstractNumId w:val="16"/>
  </w:num>
  <w:num w:numId="41" w16cid:durableId="2098822604">
    <w:abstractNumId w:val="40"/>
  </w:num>
  <w:num w:numId="42" w16cid:durableId="1128203371">
    <w:abstractNumId w:val="31"/>
  </w:num>
  <w:num w:numId="43" w16cid:durableId="1589390743">
    <w:abstractNumId w:val="42"/>
  </w:num>
  <w:num w:numId="44" w16cid:durableId="1173254728">
    <w:abstractNumId w:val="14"/>
  </w:num>
  <w:num w:numId="45" w16cid:durableId="1598170156">
    <w:abstractNumId w:val="21"/>
  </w:num>
  <w:num w:numId="46" w16cid:durableId="649791868">
    <w:abstractNumId w:val="32"/>
  </w:num>
  <w:num w:numId="47" w16cid:durableId="871186252">
    <w:abstractNumId w:val="27"/>
  </w:num>
  <w:num w:numId="48" w16cid:durableId="1525438731">
    <w:abstractNumId w:val="8"/>
  </w:num>
  <w:num w:numId="49" w16cid:durableId="4814600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1D"/>
    <w:rsid w:val="000012BE"/>
    <w:rsid w:val="00001CB0"/>
    <w:rsid w:val="000043A7"/>
    <w:rsid w:val="000052B0"/>
    <w:rsid w:val="00006567"/>
    <w:rsid w:val="00007125"/>
    <w:rsid w:val="00007368"/>
    <w:rsid w:val="000077AB"/>
    <w:rsid w:val="00007D08"/>
    <w:rsid w:val="00007EA7"/>
    <w:rsid w:val="00010798"/>
    <w:rsid w:val="0001143D"/>
    <w:rsid w:val="00012143"/>
    <w:rsid w:val="000126D6"/>
    <w:rsid w:val="00013B2E"/>
    <w:rsid w:val="0001404A"/>
    <w:rsid w:val="00014817"/>
    <w:rsid w:val="00016E37"/>
    <w:rsid w:val="00017BE3"/>
    <w:rsid w:val="000208A9"/>
    <w:rsid w:val="00020901"/>
    <w:rsid w:val="00020A6C"/>
    <w:rsid w:val="00022712"/>
    <w:rsid w:val="00023100"/>
    <w:rsid w:val="00023D62"/>
    <w:rsid w:val="00024A3D"/>
    <w:rsid w:val="0002517D"/>
    <w:rsid w:val="0002628C"/>
    <w:rsid w:val="00030DE4"/>
    <w:rsid w:val="00032B5D"/>
    <w:rsid w:val="0003408E"/>
    <w:rsid w:val="0003498B"/>
    <w:rsid w:val="0003578A"/>
    <w:rsid w:val="0004002D"/>
    <w:rsid w:val="00040291"/>
    <w:rsid w:val="00040D3C"/>
    <w:rsid w:val="00040F7E"/>
    <w:rsid w:val="0004108C"/>
    <w:rsid w:val="000417AB"/>
    <w:rsid w:val="000423FC"/>
    <w:rsid w:val="00043994"/>
    <w:rsid w:val="00044E05"/>
    <w:rsid w:val="00047583"/>
    <w:rsid w:val="00050BA2"/>
    <w:rsid w:val="0005129B"/>
    <w:rsid w:val="00051F3D"/>
    <w:rsid w:val="00053434"/>
    <w:rsid w:val="00054240"/>
    <w:rsid w:val="00056D18"/>
    <w:rsid w:val="00056DCD"/>
    <w:rsid w:val="00057559"/>
    <w:rsid w:val="000578CC"/>
    <w:rsid w:val="00060475"/>
    <w:rsid w:val="00061AFE"/>
    <w:rsid w:val="00062245"/>
    <w:rsid w:val="00062F5B"/>
    <w:rsid w:val="00063523"/>
    <w:rsid w:val="00063B8C"/>
    <w:rsid w:val="00063DD1"/>
    <w:rsid w:val="000640F2"/>
    <w:rsid w:val="00064478"/>
    <w:rsid w:val="00064D3B"/>
    <w:rsid w:val="00065460"/>
    <w:rsid w:val="00065FE9"/>
    <w:rsid w:val="0006613F"/>
    <w:rsid w:val="000707EE"/>
    <w:rsid w:val="00071A55"/>
    <w:rsid w:val="00072F31"/>
    <w:rsid w:val="000733EA"/>
    <w:rsid w:val="0007393C"/>
    <w:rsid w:val="00073B66"/>
    <w:rsid w:val="000745B7"/>
    <w:rsid w:val="000746BB"/>
    <w:rsid w:val="0007489E"/>
    <w:rsid w:val="000750E2"/>
    <w:rsid w:val="0007529B"/>
    <w:rsid w:val="00076901"/>
    <w:rsid w:val="000773B1"/>
    <w:rsid w:val="000777D5"/>
    <w:rsid w:val="00077C98"/>
    <w:rsid w:val="000808CB"/>
    <w:rsid w:val="00080FB2"/>
    <w:rsid w:val="0008143C"/>
    <w:rsid w:val="00081D8D"/>
    <w:rsid w:val="00081F47"/>
    <w:rsid w:val="000821A8"/>
    <w:rsid w:val="000848AE"/>
    <w:rsid w:val="00084914"/>
    <w:rsid w:val="00084C7E"/>
    <w:rsid w:val="000864B6"/>
    <w:rsid w:val="00086A41"/>
    <w:rsid w:val="0008730E"/>
    <w:rsid w:val="00087997"/>
    <w:rsid w:val="00087F6E"/>
    <w:rsid w:val="00091946"/>
    <w:rsid w:val="000934B4"/>
    <w:rsid w:val="00093F72"/>
    <w:rsid w:val="000958BB"/>
    <w:rsid w:val="00095CF8"/>
    <w:rsid w:val="00095FA6"/>
    <w:rsid w:val="00095FBF"/>
    <w:rsid w:val="000967BA"/>
    <w:rsid w:val="0009713A"/>
    <w:rsid w:val="000971C2"/>
    <w:rsid w:val="000A0DFA"/>
    <w:rsid w:val="000A1F6E"/>
    <w:rsid w:val="000A28A0"/>
    <w:rsid w:val="000A3B1B"/>
    <w:rsid w:val="000A57D4"/>
    <w:rsid w:val="000A6665"/>
    <w:rsid w:val="000A6729"/>
    <w:rsid w:val="000B0452"/>
    <w:rsid w:val="000B31C7"/>
    <w:rsid w:val="000B38E7"/>
    <w:rsid w:val="000B5754"/>
    <w:rsid w:val="000B60ED"/>
    <w:rsid w:val="000B65E8"/>
    <w:rsid w:val="000B66D5"/>
    <w:rsid w:val="000B744F"/>
    <w:rsid w:val="000C060F"/>
    <w:rsid w:val="000C27E7"/>
    <w:rsid w:val="000C2C05"/>
    <w:rsid w:val="000C3135"/>
    <w:rsid w:val="000C62CA"/>
    <w:rsid w:val="000D1004"/>
    <w:rsid w:val="000D31CB"/>
    <w:rsid w:val="000D3770"/>
    <w:rsid w:val="000D4B3E"/>
    <w:rsid w:val="000D5BDA"/>
    <w:rsid w:val="000D7AE6"/>
    <w:rsid w:val="000E022E"/>
    <w:rsid w:val="000E15C9"/>
    <w:rsid w:val="000E2207"/>
    <w:rsid w:val="000E2B4E"/>
    <w:rsid w:val="000E4304"/>
    <w:rsid w:val="000E480C"/>
    <w:rsid w:val="000E4AE2"/>
    <w:rsid w:val="000E4ECA"/>
    <w:rsid w:val="000E607A"/>
    <w:rsid w:val="000E7BFC"/>
    <w:rsid w:val="000E7DAF"/>
    <w:rsid w:val="000F21BE"/>
    <w:rsid w:val="000F40C4"/>
    <w:rsid w:val="000F4811"/>
    <w:rsid w:val="000F69B6"/>
    <w:rsid w:val="000F6EA0"/>
    <w:rsid w:val="00100A08"/>
    <w:rsid w:val="001011A0"/>
    <w:rsid w:val="0010167F"/>
    <w:rsid w:val="00101A85"/>
    <w:rsid w:val="00101C2D"/>
    <w:rsid w:val="00102BAC"/>
    <w:rsid w:val="00102EE8"/>
    <w:rsid w:val="00103288"/>
    <w:rsid w:val="00103A6B"/>
    <w:rsid w:val="00104B77"/>
    <w:rsid w:val="00105B28"/>
    <w:rsid w:val="0010677F"/>
    <w:rsid w:val="001073AD"/>
    <w:rsid w:val="00107C7E"/>
    <w:rsid w:val="001100D6"/>
    <w:rsid w:val="00110275"/>
    <w:rsid w:val="001106C2"/>
    <w:rsid w:val="001111D8"/>
    <w:rsid w:val="0011125D"/>
    <w:rsid w:val="00111479"/>
    <w:rsid w:val="00113970"/>
    <w:rsid w:val="00115137"/>
    <w:rsid w:val="001176B8"/>
    <w:rsid w:val="00117BF0"/>
    <w:rsid w:val="00120D0E"/>
    <w:rsid w:val="00121D97"/>
    <w:rsid w:val="0012238F"/>
    <w:rsid w:val="0012276E"/>
    <w:rsid w:val="001230BD"/>
    <w:rsid w:val="00123979"/>
    <w:rsid w:val="001256E7"/>
    <w:rsid w:val="00126873"/>
    <w:rsid w:val="00126EE0"/>
    <w:rsid w:val="0013069F"/>
    <w:rsid w:val="00130CB1"/>
    <w:rsid w:val="00131B71"/>
    <w:rsid w:val="00134DA4"/>
    <w:rsid w:val="00135643"/>
    <w:rsid w:val="00135665"/>
    <w:rsid w:val="00135815"/>
    <w:rsid w:val="00135E81"/>
    <w:rsid w:val="0013631A"/>
    <w:rsid w:val="00136647"/>
    <w:rsid w:val="00136734"/>
    <w:rsid w:val="00137093"/>
    <w:rsid w:val="00141CE2"/>
    <w:rsid w:val="00144A8F"/>
    <w:rsid w:val="001450B5"/>
    <w:rsid w:val="001451D2"/>
    <w:rsid w:val="00145220"/>
    <w:rsid w:val="0014547E"/>
    <w:rsid w:val="001460E6"/>
    <w:rsid w:val="00147354"/>
    <w:rsid w:val="0015151B"/>
    <w:rsid w:val="00151DC7"/>
    <w:rsid w:val="0015208A"/>
    <w:rsid w:val="00152A77"/>
    <w:rsid w:val="00153ADA"/>
    <w:rsid w:val="00153B53"/>
    <w:rsid w:val="00154377"/>
    <w:rsid w:val="00160E31"/>
    <w:rsid w:val="00160F2C"/>
    <w:rsid w:val="00161B17"/>
    <w:rsid w:val="001624AC"/>
    <w:rsid w:val="001625C6"/>
    <w:rsid w:val="00162FF5"/>
    <w:rsid w:val="001640BC"/>
    <w:rsid w:val="00165597"/>
    <w:rsid w:val="00167647"/>
    <w:rsid w:val="00171E28"/>
    <w:rsid w:val="00173192"/>
    <w:rsid w:val="0017373E"/>
    <w:rsid w:val="00176D9C"/>
    <w:rsid w:val="00177F7C"/>
    <w:rsid w:val="0018117A"/>
    <w:rsid w:val="00181284"/>
    <w:rsid w:val="00182830"/>
    <w:rsid w:val="00182ADA"/>
    <w:rsid w:val="00182CEF"/>
    <w:rsid w:val="00184685"/>
    <w:rsid w:val="001846EE"/>
    <w:rsid w:val="001867BC"/>
    <w:rsid w:val="0018709C"/>
    <w:rsid w:val="001877DD"/>
    <w:rsid w:val="001879F8"/>
    <w:rsid w:val="00187ACE"/>
    <w:rsid w:val="00187D0E"/>
    <w:rsid w:val="001925BA"/>
    <w:rsid w:val="00194AC4"/>
    <w:rsid w:val="00194DD2"/>
    <w:rsid w:val="00195307"/>
    <w:rsid w:val="00195F19"/>
    <w:rsid w:val="0019714F"/>
    <w:rsid w:val="00197968"/>
    <w:rsid w:val="00197E80"/>
    <w:rsid w:val="001A0241"/>
    <w:rsid w:val="001A1ED9"/>
    <w:rsid w:val="001A550D"/>
    <w:rsid w:val="001B0807"/>
    <w:rsid w:val="001B0849"/>
    <w:rsid w:val="001B0AFD"/>
    <w:rsid w:val="001B0B35"/>
    <w:rsid w:val="001B12D2"/>
    <w:rsid w:val="001B2AA6"/>
    <w:rsid w:val="001B4998"/>
    <w:rsid w:val="001B7682"/>
    <w:rsid w:val="001B7CD3"/>
    <w:rsid w:val="001C0111"/>
    <w:rsid w:val="001C049B"/>
    <w:rsid w:val="001C2ACC"/>
    <w:rsid w:val="001C35BB"/>
    <w:rsid w:val="001C42F7"/>
    <w:rsid w:val="001C4416"/>
    <w:rsid w:val="001C4FAE"/>
    <w:rsid w:val="001C582C"/>
    <w:rsid w:val="001C76CE"/>
    <w:rsid w:val="001D078A"/>
    <w:rsid w:val="001D11D2"/>
    <w:rsid w:val="001D2931"/>
    <w:rsid w:val="001D3B0E"/>
    <w:rsid w:val="001D51C6"/>
    <w:rsid w:val="001D5331"/>
    <w:rsid w:val="001D63B7"/>
    <w:rsid w:val="001D768D"/>
    <w:rsid w:val="001E0B40"/>
    <w:rsid w:val="001E133A"/>
    <w:rsid w:val="001E1903"/>
    <w:rsid w:val="001E1E38"/>
    <w:rsid w:val="001E4793"/>
    <w:rsid w:val="001E5108"/>
    <w:rsid w:val="001E5DA4"/>
    <w:rsid w:val="001E61CA"/>
    <w:rsid w:val="001E7939"/>
    <w:rsid w:val="001F04BA"/>
    <w:rsid w:val="001F1EFF"/>
    <w:rsid w:val="001F4077"/>
    <w:rsid w:val="001F4839"/>
    <w:rsid w:val="001F4D77"/>
    <w:rsid w:val="001F63DF"/>
    <w:rsid w:val="001F64A9"/>
    <w:rsid w:val="001F659A"/>
    <w:rsid w:val="00200588"/>
    <w:rsid w:val="00200CA7"/>
    <w:rsid w:val="00201255"/>
    <w:rsid w:val="00201F63"/>
    <w:rsid w:val="00202014"/>
    <w:rsid w:val="00204C3B"/>
    <w:rsid w:val="00205655"/>
    <w:rsid w:val="00206FA9"/>
    <w:rsid w:val="0021080D"/>
    <w:rsid w:val="00210EF2"/>
    <w:rsid w:val="002118B7"/>
    <w:rsid w:val="00213C27"/>
    <w:rsid w:val="00213EFB"/>
    <w:rsid w:val="0021459B"/>
    <w:rsid w:val="00215FC7"/>
    <w:rsid w:val="0021653C"/>
    <w:rsid w:val="00217AC1"/>
    <w:rsid w:val="00217C2F"/>
    <w:rsid w:val="00217D73"/>
    <w:rsid w:val="00220A7F"/>
    <w:rsid w:val="002210BE"/>
    <w:rsid w:val="002239AC"/>
    <w:rsid w:val="00223FB0"/>
    <w:rsid w:val="002245AF"/>
    <w:rsid w:val="002250AE"/>
    <w:rsid w:val="002269C2"/>
    <w:rsid w:val="00227EF6"/>
    <w:rsid w:val="00230362"/>
    <w:rsid w:val="00231FC2"/>
    <w:rsid w:val="00232E8E"/>
    <w:rsid w:val="00233290"/>
    <w:rsid w:val="00233CD1"/>
    <w:rsid w:val="00235935"/>
    <w:rsid w:val="0023654F"/>
    <w:rsid w:val="00240639"/>
    <w:rsid w:val="00241373"/>
    <w:rsid w:val="00241DA8"/>
    <w:rsid w:val="002435EA"/>
    <w:rsid w:val="0024389B"/>
    <w:rsid w:val="00243CED"/>
    <w:rsid w:val="002445FA"/>
    <w:rsid w:val="0024637C"/>
    <w:rsid w:val="0024688A"/>
    <w:rsid w:val="0024717C"/>
    <w:rsid w:val="00250658"/>
    <w:rsid w:val="0025106B"/>
    <w:rsid w:val="0025305A"/>
    <w:rsid w:val="00255348"/>
    <w:rsid w:val="00255650"/>
    <w:rsid w:val="002561E3"/>
    <w:rsid w:val="0025796D"/>
    <w:rsid w:val="00261026"/>
    <w:rsid w:val="00262824"/>
    <w:rsid w:val="002637B3"/>
    <w:rsid w:val="00264B6A"/>
    <w:rsid w:val="00264CD1"/>
    <w:rsid w:val="00267E06"/>
    <w:rsid w:val="0027042D"/>
    <w:rsid w:val="00271F66"/>
    <w:rsid w:val="00272DA0"/>
    <w:rsid w:val="00273095"/>
    <w:rsid w:val="002737EA"/>
    <w:rsid w:val="002739F8"/>
    <w:rsid w:val="00274577"/>
    <w:rsid w:val="00276985"/>
    <w:rsid w:val="00280284"/>
    <w:rsid w:val="002808E0"/>
    <w:rsid w:val="002822BE"/>
    <w:rsid w:val="00282C76"/>
    <w:rsid w:val="002832CC"/>
    <w:rsid w:val="002835E6"/>
    <w:rsid w:val="002840D9"/>
    <w:rsid w:val="00285B6D"/>
    <w:rsid w:val="00286619"/>
    <w:rsid w:val="00287614"/>
    <w:rsid w:val="002910F2"/>
    <w:rsid w:val="002927E2"/>
    <w:rsid w:val="00293F2F"/>
    <w:rsid w:val="00296854"/>
    <w:rsid w:val="00296B22"/>
    <w:rsid w:val="002974AD"/>
    <w:rsid w:val="002974E7"/>
    <w:rsid w:val="00297760"/>
    <w:rsid w:val="00297905"/>
    <w:rsid w:val="00297A53"/>
    <w:rsid w:val="002A0C1F"/>
    <w:rsid w:val="002A0CEE"/>
    <w:rsid w:val="002A0ED2"/>
    <w:rsid w:val="002A1288"/>
    <w:rsid w:val="002A1E5F"/>
    <w:rsid w:val="002A2720"/>
    <w:rsid w:val="002A2CAA"/>
    <w:rsid w:val="002A3BB9"/>
    <w:rsid w:val="002A5441"/>
    <w:rsid w:val="002A64B0"/>
    <w:rsid w:val="002A6A79"/>
    <w:rsid w:val="002A6BD3"/>
    <w:rsid w:val="002A7587"/>
    <w:rsid w:val="002B0185"/>
    <w:rsid w:val="002B0292"/>
    <w:rsid w:val="002B1750"/>
    <w:rsid w:val="002B1FF8"/>
    <w:rsid w:val="002B268C"/>
    <w:rsid w:val="002B3D33"/>
    <w:rsid w:val="002B4927"/>
    <w:rsid w:val="002B49D6"/>
    <w:rsid w:val="002B5096"/>
    <w:rsid w:val="002B5552"/>
    <w:rsid w:val="002B58C4"/>
    <w:rsid w:val="002B607C"/>
    <w:rsid w:val="002B6768"/>
    <w:rsid w:val="002C02E4"/>
    <w:rsid w:val="002C09C5"/>
    <w:rsid w:val="002C2AFD"/>
    <w:rsid w:val="002C2B27"/>
    <w:rsid w:val="002C2D34"/>
    <w:rsid w:val="002C36A2"/>
    <w:rsid w:val="002C3B7B"/>
    <w:rsid w:val="002C4410"/>
    <w:rsid w:val="002C61A7"/>
    <w:rsid w:val="002C635F"/>
    <w:rsid w:val="002C6435"/>
    <w:rsid w:val="002C696F"/>
    <w:rsid w:val="002C6E2A"/>
    <w:rsid w:val="002C743E"/>
    <w:rsid w:val="002D09BF"/>
    <w:rsid w:val="002D0ED1"/>
    <w:rsid w:val="002D13F7"/>
    <w:rsid w:val="002D1BC8"/>
    <w:rsid w:val="002D21C3"/>
    <w:rsid w:val="002D231A"/>
    <w:rsid w:val="002D2532"/>
    <w:rsid w:val="002D2813"/>
    <w:rsid w:val="002D2EED"/>
    <w:rsid w:val="002D4465"/>
    <w:rsid w:val="002D5084"/>
    <w:rsid w:val="002D6326"/>
    <w:rsid w:val="002D754D"/>
    <w:rsid w:val="002E027B"/>
    <w:rsid w:val="002E02ED"/>
    <w:rsid w:val="002E079B"/>
    <w:rsid w:val="002E0AAE"/>
    <w:rsid w:val="002E0B75"/>
    <w:rsid w:val="002E1866"/>
    <w:rsid w:val="002E1FC8"/>
    <w:rsid w:val="002E210A"/>
    <w:rsid w:val="002E441B"/>
    <w:rsid w:val="002E59C0"/>
    <w:rsid w:val="002E5D84"/>
    <w:rsid w:val="002E6A1F"/>
    <w:rsid w:val="002E7430"/>
    <w:rsid w:val="002F0CC3"/>
    <w:rsid w:val="002F152B"/>
    <w:rsid w:val="002F20B8"/>
    <w:rsid w:val="002F38A5"/>
    <w:rsid w:val="002F4E58"/>
    <w:rsid w:val="002F51BF"/>
    <w:rsid w:val="002F57C6"/>
    <w:rsid w:val="003002E8"/>
    <w:rsid w:val="00300BB5"/>
    <w:rsid w:val="0030220B"/>
    <w:rsid w:val="0030272A"/>
    <w:rsid w:val="003028E9"/>
    <w:rsid w:val="00302991"/>
    <w:rsid w:val="00302D15"/>
    <w:rsid w:val="00303322"/>
    <w:rsid w:val="00304637"/>
    <w:rsid w:val="0030487D"/>
    <w:rsid w:val="00305A30"/>
    <w:rsid w:val="00305CA7"/>
    <w:rsid w:val="00306075"/>
    <w:rsid w:val="00306997"/>
    <w:rsid w:val="003078DD"/>
    <w:rsid w:val="0031030E"/>
    <w:rsid w:val="0031065B"/>
    <w:rsid w:val="00311A54"/>
    <w:rsid w:val="00313254"/>
    <w:rsid w:val="00313598"/>
    <w:rsid w:val="003139FF"/>
    <w:rsid w:val="00313ACF"/>
    <w:rsid w:val="00314A3A"/>
    <w:rsid w:val="00314C7C"/>
    <w:rsid w:val="00314F22"/>
    <w:rsid w:val="00314F96"/>
    <w:rsid w:val="00315776"/>
    <w:rsid w:val="00315E55"/>
    <w:rsid w:val="0031750B"/>
    <w:rsid w:val="00320DB6"/>
    <w:rsid w:val="003228F3"/>
    <w:rsid w:val="00324731"/>
    <w:rsid w:val="00324F62"/>
    <w:rsid w:val="0032588A"/>
    <w:rsid w:val="003265D0"/>
    <w:rsid w:val="00326D48"/>
    <w:rsid w:val="003302B0"/>
    <w:rsid w:val="00331BDC"/>
    <w:rsid w:val="003330D7"/>
    <w:rsid w:val="0033322E"/>
    <w:rsid w:val="00334D12"/>
    <w:rsid w:val="00337D6A"/>
    <w:rsid w:val="00337EB6"/>
    <w:rsid w:val="00337F71"/>
    <w:rsid w:val="00340237"/>
    <w:rsid w:val="00340B90"/>
    <w:rsid w:val="00340ECE"/>
    <w:rsid w:val="00340FBF"/>
    <w:rsid w:val="0034161F"/>
    <w:rsid w:val="003417DE"/>
    <w:rsid w:val="00342679"/>
    <w:rsid w:val="00342E48"/>
    <w:rsid w:val="00343F86"/>
    <w:rsid w:val="00345075"/>
    <w:rsid w:val="003452BA"/>
    <w:rsid w:val="00347147"/>
    <w:rsid w:val="00347A02"/>
    <w:rsid w:val="00347C33"/>
    <w:rsid w:val="00347C38"/>
    <w:rsid w:val="00350884"/>
    <w:rsid w:val="0035192A"/>
    <w:rsid w:val="00351B06"/>
    <w:rsid w:val="00351EF2"/>
    <w:rsid w:val="00352669"/>
    <w:rsid w:val="00352C26"/>
    <w:rsid w:val="00355AFC"/>
    <w:rsid w:val="00356EA4"/>
    <w:rsid w:val="0035726D"/>
    <w:rsid w:val="00357B7A"/>
    <w:rsid w:val="00360D84"/>
    <w:rsid w:val="00361397"/>
    <w:rsid w:val="00361ED8"/>
    <w:rsid w:val="003624BA"/>
    <w:rsid w:val="00363D1F"/>
    <w:rsid w:val="00364041"/>
    <w:rsid w:val="00364A22"/>
    <w:rsid w:val="00365745"/>
    <w:rsid w:val="00366F35"/>
    <w:rsid w:val="00370B42"/>
    <w:rsid w:val="0037109B"/>
    <w:rsid w:val="0037185A"/>
    <w:rsid w:val="003722E9"/>
    <w:rsid w:val="00372B5A"/>
    <w:rsid w:val="00373418"/>
    <w:rsid w:val="00373613"/>
    <w:rsid w:val="00373988"/>
    <w:rsid w:val="00375552"/>
    <w:rsid w:val="003755C1"/>
    <w:rsid w:val="003760C3"/>
    <w:rsid w:val="00380257"/>
    <w:rsid w:val="00380714"/>
    <w:rsid w:val="0038145E"/>
    <w:rsid w:val="00384D39"/>
    <w:rsid w:val="00385690"/>
    <w:rsid w:val="00385766"/>
    <w:rsid w:val="00385C56"/>
    <w:rsid w:val="003860D1"/>
    <w:rsid w:val="003869ED"/>
    <w:rsid w:val="0038727E"/>
    <w:rsid w:val="003910F8"/>
    <w:rsid w:val="00392C70"/>
    <w:rsid w:val="003958D4"/>
    <w:rsid w:val="003969A1"/>
    <w:rsid w:val="003A35D6"/>
    <w:rsid w:val="003A43DE"/>
    <w:rsid w:val="003A4D72"/>
    <w:rsid w:val="003A69CE"/>
    <w:rsid w:val="003A6F20"/>
    <w:rsid w:val="003A7262"/>
    <w:rsid w:val="003B0214"/>
    <w:rsid w:val="003B0F31"/>
    <w:rsid w:val="003B1606"/>
    <w:rsid w:val="003B399D"/>
    <w:rsid w:val="003B416A"/>
    <w:rsid w:val="003B4F69"/>
    <w:rsid w:val="003C012D"/>
    <w:rsid w:val="003C0AA0"/>
    <w:rsid w:val="003C0E75"/>
    <w:rsid w:val="003C12F4"/>
    <w:rsid w:val="003C18E8"/>
    <w:rsid w:val="003C1C80"/>
    <w:rsid w:val="003C20C8"/>
    <w:rsid w:val="003C368A"/>
    <w:rsid w:val="003C3CD0"/>
    <w:rsid w:val="003C4807"/>
    <w:rsid w:val="003C77E8"/>
    <w:rsid w:val="003D0106"/>
    <w:rsid w:val="003D0F8B"/>
    <w:rsid w:val="003D1401"/>
    <w:rsid w:val="003D1B99"/>
    <w:rsid w:val="003D4328"/>
    <w:rsid w:val="003D56A2"/>
    <w:rsid w:val="003D6654"/>
    <w:rsid w:val="003D68B2"/>
    <w:rsid w:val="003D7567"/>
    <w:rsid w:val="003E0918"/>
    <w:rsid w:val="003E0BAB"/>
    <w:rsid w:val="003E1977"/>
    <w:rsid w:val="003E44A5"/>
    <w:rsid w:val="003E46B6"/>
    <w:rsid w:val="003E7956"/>
    <w:rsid w:val="003E7BD7"/>
    <w:rsid w:val="003F0669"/>
    <w:rsid w:val="003F0882"/>
    <w:rsid w:val="003F0C0B"/>
    <w:rsid w:val="003F1DE7"/>
    <w:rsid w:val="003F24CA"/>
    <w:rsid w:val="003F24CE"/>
    <w:rsid w:val="003F2B75"/>
    <w:rsid w:val="003F3349"/>
    <w:rsid w:val="003F35A8"/>
    <w:rsid w:val="003F4E94"/>
    <w:rsid w:val="003F69B4"/>
    <w:rsid w:val="003F6A61"/>
    <w:rsid w:val="0040083A"/>
    <w:rsid w:val="00400BFF"/>
    <w:rsid w:val="00402259"/>
    <w:rsid w:val="004032F9"/>
    <w:rsid w:val="00403FDA"/>
    <w:rsid w:val="004059C3"/>
    <w:rsid w:val="0041075D"/>
    <w:rsid w:val="0041100A"/>
    <w:rsid w:val="004149FA"/>
    <w:rsid w:val="0041597F"/>
    <w:rsid w:val="00416711"/>
    <w:rsid w:val="00417CC0"/>
    <w:rsid w:val="0042042B"/>
    <w:rsid w:val="00422085"/>
    <w:rsid w:val="00422321"/>
    <w:rsid w:val="00422C5C"/>
    <w:rsid w:val="00422FE1"/>
    <w:rsid w:val="00424257"/>
    <w:rsid w:val="00425A18"/>
    <w:rsid w:val="00426A2A"/>
    <w:rsid w:val="00431F5B"/>
    <w:rsid w:val="00432AAF"/>
    <w:rsid w:val="004333E0"/>
    <w:rsid w:val="00433420"/>
    <w:rsid w:val="00433CB4"/>
    <w:rsid w:val="00435A4F"/>
    <w:rsid w:val="00440F74"/>
    <w:rsid w:val="00442037"/>
    <w:rsid w:val="004421DB"/>
    <w:rsid w:val="00443400"/>
    <w:rsid w:val="00443592"/>
    <w:rsid w:val="00443972"/>
    <w:rsid w:val="00443B59"/>
    <w:rsid w:val="00443C4B"/>
    <w:rsid w:val="00443D25"/>
    <w:rsid w:val="004440B4"/>
    <w:rsid w:val="004440DF"/>
    <w:rsid w:val="004441BE"/>
    <w:rsid w:val="00444940"/>
    <w:rsid w:val="00444E1F"/>
    <w:rsid w:val="004451A0"/>
    <w:rsid w:val="004471E2"/>
    <w:rsid w:val="0044734A"/>
    <w:rsid w:val="00450407"/>
    <w:rsid w:val="0045308C"/>
    <w:rsid w:val="00453331"/>
    <w:rsid w:val="004542E9"/>
    <w:rsid w:val="0045481A"/>
    <w:rsid w:val="0045555B"/>
    <w:rsid w:val="0045757A"/>
    <w:rsid w:val="004577DD"/>
    <w:rsid w:val="00457CA6"/>
    <w:rsid w:val="004600D8"/>
    <w:rsid w:val="00460838"/>
    <w:rsid w:val="00460C2B"/>
    <w:rsid w:val="0046214A"/>
    <w:rsid w:val="00462BE4"/>
    <w:rsid w:val="0046389E"/>
    <w:rsid w:val="004646C1"/>
    <w:rsid w:val="00464E84"/>
    <w:rsid w:val="00466212"/>
    <w:rsid w:val="00466B11"/>
    <w:rsid w:val="004672D0"/>
    <w:rsid w:val="00470E2D"/>
    <w:rsid w:val="00471F87"/>
    <w:rsid w:val="004733B2"/>
    <w:rsid w:val="004734C8"/>
    <w:rsid w:val="00474EE2"/>
    <w:rsid w:val="00475672"/>
    <w:rsid w:val="0047581C"/>
    <w:rsid w:val="0047695D"/>
    <w:rsid w:val="00476B67"/>
    <w:rsid w:val="00477006"/>
    <w:rsid w:val="00477DED"/>
    <w:rsid w:val="00482799"/>
    <w:rsid w:val="0048786D"/>
    <w:rsid w:val="00490904"/>
    <w:rsid w:val="00490F73"/>
    <w:rsid w:val="00491414"/>
    <w:rsid w:val="0049154D"/>
    <w:rsid w:val="004921EF"/>
    <w:rsid w:val="004923D7"/>
    <w:rsid w:val="0049614E"/>
    <w:rsid w:val="00497AF9"/>
    <w:rsid w:val="004A11AA"/>
    <w:rsid w:val="004A5C7B"/>
    <w:rsid w:val="004A64BE"/>
    <w:rsid w:val="004A6742"/>
    <w:rsid w:val="004B0063"/>
    <w:rsid w:val="004B29DC"/>
    <w:rsid w:val="004B48EB"/>
    <w:rsid w:val="004C12CF"/>
    <w:rsid w:val="004C231C"/>
    <w:rsid w:val="004C4215"/>
    <w:rsid w:val="004C4C43"/>
    <w:rsid w:val="004C5891"/>
    <w:rsid w:val="004C6D32"/>
    <w:rsid w:val="004C7783"/>
    <w:rsid w:val="004D0EEB"/>
    <w:rsid w:val="004D122A"/>
    <w:rsid w:val="004D3478"/>
    <w:rsid w:val="004D417B"/>
    <w:rsid w:val="004D5B1C"/>
    <w:rsid w:val="004D6905"/>
    <w:rsid w:val="004D6E53"/>
    <w:rsid w:val="004D7E18"/>
    <w:rsid w:val="004E253F"/>
    <w:rsid w:val="004E4606"/>
    <w:rsid w:val="004E5483"/>
    <w:rsid w:val="004E7824"/>
    <w:rsid w:val="004F0684"/>
    <w:rsid w:val="004F0D4F"/>
    <w:rsid w:val="004F0DDC"/>
    <w:rsid w:val="004F1928"/>
    <w:rsid w:val="004F24FA"/>
    <w:rsid w:val="004F2899"/>
    <w:rsid w:val="004F4060"/>
    <w:rsid w:val="004F4417"/>
    <w:rsid w:val="004F5254"/>
    <w:rsid w:val="004F60A2"/>
    <w:rsid w:val="004F6E2E"/>
    <w:rsid w:val="004F7EC8"/>
    <w:rsid w:val="00500C4B"/>
    <w:rsid w:val="00501137"/>
    <w:rsid w:val="005036DD"/>
    <w:rsid w:val="00504521"/>
    <w:rsid w:val="005049F3"/>
    <w:rsid w:val="00505304"/>
    <w:rsid w:val="00505BAE"/>
    <w:rsid w:val="00506590"/>
    <w:rsid w:val="0050710C"/>
    <w:rsid w:val="00507A2B"/>
    <w:rsid w:val="00511635"/>
    <w:rsid w:val="005117B8"/>
    <w:rsid w:val="00514BF2"/>
    <w:rsid w:val="005153FF"/>
    <w:rsid w:val="005158CD"/>
    <w:rsid w:val="00515C6C"/>
    <w:rsid w:val="00515F14"/>
    <w:rsid w:val="00516136"/>
    <w:rsid w:val="00516355"/>
    <w:rsid w:val="0051636A"/>
    <w:rsid w:val="00516C60"/>
    <w:rsid w:val="005170F9"/>
    <w:rsid w:val="005172FD"/>
    <w:rsid w:val="00521833"/>
    <w:rsid w:val="0052331E"/>
    <w:rsid w:val="00523B80"/>
    <w:rsid w:val="00523C1D"/>
    <w:rsid w:val="00523DB8"/>
    <w:rsid w:val="00524033"/>
    <w:rsid w:val="0052494D"/>
    <w:rsid w:val="00525194"/>
    <w:rsid w:val="0052528B"/>
    <w:rsid w:val="00526889"/>
    <w:rsid w:val="00527985"/>
    <w:rsid w:val="00532113"/>
    <w:rsid w:val="0053213E"/>
    <w:rsid w:val="005335BA"/>
    <w:rsid w:val="005358A0"/>
    <w:rsid w:val="00535C86"/>
    <w:rsid w:val="00536443"/>
    <w:rsid w:val="00537291"/>
    <w:rsid w:val="005372BC"/>
    <w:rsid w:val="00537915"/>
    <w:rsid w:val="00540D29"/>
    <w:rsid w:val="0054120E"/>
    <w:rsid w:val="005412DD"/>
    <w:rsid w:val="005413F9"/>
    <w:rsid w:val="00541711"/>
    <w:rsid w:val="00542DA6"/>
    <w:rsid w:val="00542E9A"/>
    <w:rsid w:val="0054353D"/>
    <w:rsid w:val="005437ED"/>
    <w:rsid w:val="00544F55"/>
    <w:rsid w:val="00545D59"/>
    <w:rsid w:val="0054612A"/>
    <w:rsid w:val="0054682A"/>
    <w:rsid w:val="00550B07"/>
    <w:rsid w:val="00550B87"/>
    <w:rsid w:val="0055103F"/>
    <w:rsid w:val="00551382"/>
    <w:rsid w:val="00552276"/>
    <w:rsid w:val="005527D7"/>
    <w:rsid w:val="005532D9"/>
    <w:rsid w:val="0055345F"/>
    <w:rsid w:val="0055361C"/>
    <w:rsid w:val="00553DB2"/>
    <w:rsid w:val="00555095"/>
    <w:rsid w:val="00556645"/>
    <w:rsid w:val="00556D0B"/>
    <w:rsid w:val="0055752B"/>
    <w:rsid w:val="00561D58"/>
    <w:rsid w:val="00561E31"/>
    <w:rsid w:val="0056277F"/>
    <w:rsid w:val="00562AB1"/>
    <w:rsid w:val="00562B28"/>
    <w:rsid w:val="00562CFF"/>
    <w:rsid w:val="00563FA4"/>
    <w:rsid w:val="0056405A"/>
    <w:rsid w:val="00564DD8"/>
    <w:rsid w:val="005659AB"/>
    <w:rsid w:val="00566DDE"/>
    <w:rsid w:val="005678FE"/>
    <w:rsid w:val="00567F8A"/>
    <w:rsid w:val="00570203"/>
    <w:rsid w:val="00572ECB"/>
    <w:rsid w:val="005731C7"/>
    <w:rsid w:val="00575178"/>
    <w:rsid w:val="0057554E"/>
    <w:rsid w:val="005768BA"/>
    <w:rsid w:val="00576AB3"/>
    <w:rsid w:val="00576E68"/>
    <w:rsid w:val="00577CCA"/>
    <w:rsid w:val="00581BC1"/>
    <w:rsid w:val="00582061"/>
    <w:rsid w:val="005853B0"/>
    <w:rsid w:val="005869E0"/>
    <w:rsid w:val="00586FC9"/>
    <w:rsid w:val="005918DC"/>
    <w:rsid w:val="005918EE"/>
    <w:rsid w:val="00593C36"/>
    <w:rsid w:val="00593D72"/>
    <w:rsid w:val="00594AEA"/>
    <w:rsid w:val="00594F78"/>
    <w:rsid w:val="00595F53"/>
    <w:rsid w:val="005960EC"/>
    <w:rsid w:val="00597AEC"/>
    <w:rsid w:val="00597FB5"/>
    <w:rsid w:val="005A0CFB"/>
    <w:rsid w:val="005A1585"/>
    <w:rsid w:val="005A452B"/>
    <w:rsid w:val="005A4983"/>
    <w:rsid w:val="005A56C3"/>
    <w:rsid w:val="005A5EF2"/>
    <w:rsid w:val="005B1613"/>
    <w:rsid w:val="005B1689"/>
    <w:rsid w:val="005B1E62"/>
    <w:rsid w:val="005B3E79"/>
    <w:rsid w:val="005B4156"/>
    <w:rsid w:val="005B478C"/>
    <w:rsid w:val="005B52AA"/>
    <w:rsid w:val="005B554A"/>
    <w:rsid w:val="005B6F4E"/>
    <w:rsid w:val="005B780C"/>
    <w:rsid w:val="005B7A8F"/>
    <w:rsid w:val="005B7C36"/>
    <w:rsid w:val="005B7C3F"/>
    <w:rsid w:val="005C288C"/>
    <w:rsid w:val="005C49F7"/>
    <w:rsid w:val="005C4A37"/>
    <w:rsid w:val="005C540B"/>
    <w:rsid w:val="005C55D2"/>
    <w:rsid w:val="005C5AE0"/>
    <w:rsid w:val="005C5B51"/>
    <w:rsid w:val="005C6A01"/>
    <w:rsid w:val="005C6B6E"/>
    <w:rsid w:val="005D02DA"/>
    <w:rsid w:val="005D0419"/>
    <w:rsid w:val="005D1B7E"/>
    <w:rsid w:val="005D34D6"/>
    <w:rsid w:val="005D753C"/>
    <w:rsid w:val="005D77ED"/>
    <w:rsid w:val="005D7873"/>
    <w:rsid w:val="005E13DB"/>
    <w:rsid w:val="005E15EB"/>
    <w:rsid w:val="005E169C"/>
    <w:rsid w:val="005E1A61"/>
    <w:rsid w:val="005E209E"/>
    <w:rsid w:val="005E2492"/>
    <w:rsid w:val="005E451E"/>
    <w:rsid w:val="005E7513"/>
    <w:rsid w:val="005F0EBC"/>
    <w:rsid w:val="005F1830"/>
    <w:rsid w:val="005F5FB8"/>
    <w:rsid w:val="005F63A5"/>
    <w:rsid w:val="005F688D"/>
    <w:rsid w:val="005F734E"/>
    <w:rsid w:val="005F7384"/>
    <w:rsid w:val="005F7CC8"/>
    <w:rsid w:val="00600FEC"/>
    <w:rsid w:val="0060119A"/>
    <w:rsid w:val="006017CF"/>
    <w:rsid w:val="006027B5"/>
    <w:rsid w:val="00602F3D"/>
    <w:rsid w:val="006037E3"/>
    <w:rsid w:val="00603F11"/>
    <w:rsid w:val="00605C1A"/>
    <w:rsid w:val="0060677A"/>
    <w:rsid w:val="006073B7"/>
    <w:rsid w:val="0060782C"/>
    <w:rsid w:val="00613697"/>
    <w:rsid w:val="00614ACA"/>
    <w:rsid w:val="00614D3A"/>
    <w:rsid w:val="00614F0C"/>
    <w:rsid w:val="006157C5"/>
    <w:rsid w:val="006163A0"/>
    <w:rsid w:val="006165AC"/>
    <w:rsid w:val="00617C13"/>
    <w:rsid w:val="00617FF8"/>
    <w:rsid w:val="00621064"/>
    <w:rsid w:val="00621188"/>
    <w:rsid w:val="006217D1"/>
    <w:rsid w:val="00621B69"/>
    <w:rsid w:val="00623ED7"/>
    <w:rsid w:val="00624E59"/>
    <w:rsid w:val="006259D0"/>
    <w:rsid w:val="006263DF"/>
    <w:rsid w:val="00626C0E"/>
    <w:rsid w:val="00627731"/>
    <w:rsid w:val="00627BB1"/>
    <w:rsid w:val="00630137"/>
    <w:rsid w:val="006305AF"/>
    <w:rsid w:val="0063343B"/>
    <w:rsid w:val="006351A3"/>
    <w:rsid w:val="0063604F"/>
    <w:rsid w:val="00636F1E"/>
    <w:rsid w:val="006373D0"/>
    <w:rsid w:val="006379BF"/>
    <w:rsid w:val="00640734"/>
    <w:rsid w:val="00642ECE"/>
    <w:rsid w:val="00643580"/>
    <w:rsid w:val="006447BD"/>
    <w:rsid w:val="00646E71"/>
    <w:rsid w:val="00647DC3"/>
    <w:rsid w:val="00650535"/>
    <w:rsid w:val="0065057B"/>
    <w:rsid w:val="006520C2"/>
    <w:rsid w:val="00652AF5"/>
    <w:rsid w:val="00656523"/>
    <w:rsid w:val="006576B5"/>
    <w:rsid w:val="00661D66"/>
    <w:rsid w:val="00661F92"/>
    <w:rsid w:val="0066311D"/>
    <w:rsid w:val="00663F9C"/>
    <w:rsid w:val="0066425E"/>
    <w:rsid w:val="00665B73"/>
    <w:rsid w:val="00666589"/>
    <w:rsid w:val="006669B4"/>
    <w:rsid w:val="00666E1D"/>
    <w:rsid w:val="0066736A"/>
    <w:rsid w:val="0067114F"/>
    <w:rsid w:val="006718EF"/>
    <w:rsid w:val="0067321A"/>
    <w:rsid w:val="00674ECF"/>
    <w:rsid w:val="00675974"/>
    <w:rsid w:val="00676CAE"/>
    <w:rsid w:val="0067703E"/>
    <w:rsid w:val="006774DC"/>
    <w:rsid w:val="006776BC"/>
    <w:rsid w:val="00680207"/>
    <w:rsid w:val="00680B68"/>
    <w:rsid w:val="006845C9"/>
    <w:rsid w:val="00684E76"/>
    <w:rsid w:val="00686D0B"/>
    <w:rsid w:val="00687423"/>
    <w:rsid w:val="006878A6"/>
    <w:rsid w:val="00687BBB"/>
    <w:rsid w:val="00687EF7"/>
    <w:rsid w:val="006905D9"/>
    <w:rsid w:val="00690D07"/>
    <w:rsid w:val="00692268"/>
    <w:rsid w:val="0069238A"/>
    <w:rsid w:val="0069239F"/>
    <w:rsid w:val="00692D99"/>
    <w:rsid w:val="00694580"/>
    <w:rsid w:val="006959F9"/>
    <w:rsid w:val="00696947"/>
    <w:rsid w:val="00697E77"/>
    <w:rsid w:val="006A0493"/>
    <w:rsid w:val="006A1D72"/>
    <w:rsid w:val="006A2969"/>
    <w:rsid w:val="006A6721"/>
    <w:rsid w:val="006A724D"/>
    <w:rsid w:val="006A7977"/>
    <w:rsid w:val="006B18BF"/>
    <w:rsid w:val="006B21D7"/>
    <w:rsid w:val="006B284D"/>
    <w:rsid w:val="006B55B0"/>
    <w:rsid w:val="006B707F"/>
    <w:rsid w:val="006B7683"/>
    <w:rsid w:val="006C0D93"/>
    <w:rsid w:val="006C27BD"/>
    <w:rsid w:val="006C37B7"/>
    <w:rsid w:val="006C3892"/>
    <w:rsid w:val="006C4EE9"/>
    <w:rsid w:val="006C5A39"/>
    <w:rsid w:val="006C5E82"/>
    <w:rsid w:val="006C605A"/>
    <w:rsid w:val="006C6E5B"/>
    <w:rsid w:val="006C7385"/>
    <w:rsid w:val="006C7C44"/>
    <w:rsid w:val="006D138F"/>
    <w:rsid w:val="006D20CE"/>
    <w:rsid w:val="006D2A90"/>
    <w:rsid w:val="006D2F52"/>
    <w:rsid w:val="006D31D2"/>
    <w:rsid w:val="006D37EA"/>
    <w:rsid w:val="006D3A15"/>
    <w:rsid w:val="006D4A36"/>
    <w:rsid w:val="006D6951"/>
    <w:rsid w:val="006E0AEA"/>
    <w:rsid w:val="006E2909"/>
    <w:rsid w:val="006E2BAC"/>
    <w:rsid w:val="006E3286"/>
    <w:rsid w:val="006E367C"/>
    <w:rsid w:val="006E39BE"/>
    <w:rsid w:val="006E460D"/>
    <w:rsid w:val="006E486F"/>
    <w:rsid w:val="006E4C8F"/>
    <w:rsid w:val="006E5194"/>
    <w:rsid w:val="006E75E3"/>
    <w:rsid w:val="006F04E1"/>
    <w:rsid w:val="006F0832"/>
    <w:rsid w:val="006F109F"/>
    <w:rsid w:val="006F1A02"/>
    <w:rsid w:val="006F2755"/>
    <w:rsid w:val="006F29A1"/>
    <w:rsid w:val="006F4A4F"/>
    <w:rsid w:val="006F724A"/>
    <w:rsid w:val="006F7263"/>
    <w:rsid w:val="0070111C"/>
    <w:rsid w:val="007013F8"/>
    <w:rsid w:val="007028E8"/>
    <w:rsid w:val="00703B19"/>
    <w:rsid w:val="007040EB"/>
    <w:rsid w:val="0070565E"/>
    <w:rsid w:val="00705C63"/>
    <w:rsid w:val="007117EA"/>
    <w:rsid w:val="00711E3C"/>
    <w:rsid w:val="00711E68"/>
    <w:rsid w:val="007130DF"/>
    <w:rsid w:val="00713A06"/>
    <w:rsid w:val="00714108"/>
    <w:rsid w:val="0071456B"/>
    <w:rsid w:val="00714BB9"/>
    <w:rsid w:val="00715DE8"/>
    <w:rsid w:val="007160C8"/>
    <w:rsid w:val="00720C84"/>
    <w:rsid w:val="007226BB"/>
    <w:rsid w:val="00722B6B"/>
    <w:rsid w:val="00723A7D"/>
    <w:rsid w:val="007247A0"/>
    <w:rsid w:val="00724817"/>
    <w:rsid w:val="00725CAF"/>
    <w:rsid w:val="00725EEB"/>
    <w:rsid w:val="007266C8"/>
    <w:rsid w:val="00726C88"/>
    <w:rsid w:val="0072770F"/>
    <w:rsid w:val="00727804"/>
    <w:rsid w:val="00730C8E"/>
    <w:rsid w:val="007346FE"/>
    <w:rsid w:val="00734A79"/>
    <w:rsid w:val="00735C33"/>
    <w:rsid w:val="0073715C"/>
    <w:rsid w:val="00737885"/>
    <w:rsid w:val="00737977"/>
    <w:rsid w:val="00741545"/>
    <w:rsid w:val="00741A95"/>
    <w:rsid w:val="00742091"/>
    <w:rsid w:val="007427E0"/>
    <w:rsid w:val="0074363D"/>
    <w:rsid w:val="00744BBF"/>
    <w:rsid w:val="007452C3"/>
    <w:rsid w:val="0074699C"/>
    <w:rsid w:val="0075097D"/>
    <w:rsid w:val="00751E18"/>
    <w:rsid w:val="00752656"/>
    <w:rsid w:val="00752F2A"/>
    <w:rsid w:val="00753C47"/>
    <w:rsid w:val="00753D83"/>
    <w:rsid w:val="0075552A"/>
    <w:rsid w:val="0075674A"/>
    <w:rsid w:val="0075692D"/>
    <w:rsid w:val="00761596"/>
    <w:rsid w:val="00761CDD"/>
    <w:rsid w:val="00763A38"/>
    <w:rsid w:val="0076406B"/>
    <w:rsid w:val="007652DB"/>
    <w:rsid w:val="007659A4"/>
    <w:rsid w:val="00765F0E"/>
    <w:rsid w:val="00765F58"/>
    <w:rsid w:val="00767153"/>
    <w:rsid w:val="00770542"/>
    <w:rsid w:val="00771A19"/>
    <w:rsid w:val="00773842"/>
    <w:rsid w:val="00773B44"/>
    <w:rsid w:val="00774262"/>
    <w:rsid w:val="007756D2"/>
    <w:rsid w:val="00776680"/>
    <w:rsid w:val="0077700C"/>
    <w:rsid w:val="0077744A"/>
    <w:rsid w:val="00780B4B"/>
    <w:rsid w:val="00781A58"/>
    <w:rsid w:val="00781CEC"/>
    <w:rsid w:val="007849A6"/>
    <w:rsid w:val="00785013"/>
    <w:rsid w:val="00785B96"/>
    <w:rsid w:val="0078699E"/>
    <w:rsid w:val="00786AD6"/>
    <w:rsid w:val="007871AD"/>
    <w:rsid w:val="00791B22"/>
    <w:rsid w:val="007938C2"/>
    <w:rsid w:val="00794754"/>
    <w:rsid w:val="007950CA"/>
    <w:rsid w:val="00797771"/>
    <w:rsid w:val="007A1253"/>
    <w:rsid w:val="007A12A8"/>
    <w:rsid w:val="007A2171"/>
    <w:rsid w:val="007A2731"/>
    <w:rsid w:val="007A2AAA"/>
    <w:rsid w:val="007A3675"/>
    <w:rsid w:val="007A38BE"/>
    <w:rsid w:val="007A41F2"/>
    <w:rsid w:val="007A5F8A"/>
    <w:rsid w:val="007A6AEC"/>
    <w:rsid w:val="007A7E14"/>
    <w:rsid w:val="007B0B78"/>
    <w:rsid w:val="007B16AF"/>
    <w:rsid w:val="007B296C"/>
    <w:rsid w:val="007B2F04"/>
    <w:rsid w:val="007B4F98"/>
    <w:rsid w:val="007B5B8A"/>
    <w:rsid w:val="007B6A1D"/>
    <w:rsid w:val="007B6F19"/>
    <w:rsid w:val="007C12BD"/>
    <w:rsid w:val="007C34BE"/>
    <w:rsid w:val="007C3C05"/>
    <w:rsid w:val="007C56B2"/>
    <w:rsid w:val="007C6180"/>
    <w:rsid w:val="007C68A8"/>
    <w:rsid w:val="007C76CF"/>
    <w:rsid w:val="007C7DE4"/>
    <w:rsid w:val="007D00EA"/>
    <w:rsid w:val="007D0419"/>
    <w:rsid w:val="007D091B"/>
    <w:rsid w:val="007D18D2"/>
    <w:rsid w:val="007D1B9E"/>
    <w:rsid w:val="007D1DAD"/>
    <w:rsid w:val="007D1E28"/>
    <w:rsid w:val="007D1EA0"/>
    <w:rsid w:val="007D2BB2"/>
    <w:rsid w:val="007D312C"/>
    <w:rsid w:val="007D4A0C"/>
    <w:rsid w:val="007D4CD3"/>
    <w:rsid w:val="007D4E4C"/>
    <w:rsid w:val="007D5FDC"/>
    <w:rsid w:val="007E13ED"/>
    <w:rsid w:val="007E1A69"/>
    <w:rsid w:val="007E1B6D"/>
    <w:rsid w:val="007E1ECA"/>
    <w:rsid w:val="007E327B"/>
    <w:rsid w:val="007E4151"/>
    <w:rsid w:val="007E41A9"/>
    <w:rsid w:val="007E7002"/>
    <w:rsid w:val="007F1618"/>
    <w:rsid w:val="007F314C"/>
    <w:rsid w:val="007F45E3"/>
    <w:rsid w:val="007F4DD0"/>
    <w:rsid w:val="007F5559"/>
    <w:rsid w:val="007F6E04"/>
    <w:rsid w:val="007F71AC"/>
    <w:rsid w:val="007F7B8F"/>
    <w:rsid w:val="00800841"/>
    <w:rsid w:val="008019CF"/>
    <w:rsid w:val="008028C5"/>
    <w:rsid w:val="00802B5C"/>
    <w:rsid w:val="0080445A"/>
    <w:rsid w:val="00805515"/>
    <w:rsid w:val="00805CEE"/>
    <w:rsid w:val="00806518"/>
    <w:rsid w:val="00811350"/>
    <w:rsid w:val="0081272E"/>
    <w:rsid w:val="00814217"/>
    <w:rsid w:val="00814574"/>
    <w:rsid w:val="00815282"/>
    <w:rsid w:val="0081562A"/>
    <w:rsid w:val="00815653"/>
    <w:rsid w:val="00816CE6"/>
    <w:rsid w:val="008216CE"/>
    <w:rsid w:val="00822492"/>
    <w:rsid w:val="00822E60"/>
    <w:rsid w:val="00822EBC"/>
    <w:rsid w:val="0082390D"/>
    <w:rsid w:val="00823C8C"/>
    <w:rsid w:val="0082634C"/>
    <w:rsid w:val="00826E14"/>
    <w:rsid w:val="00830858"/>
    <w:rsid w:val="00830B49"/>
    <w:rsid w:val="00835F56"/>
    <w:rsid w:val="00836CC3"/>
    <w:rsid w:val="00837DC3"/>
    <w:rsid w:val="0084061D"/>
    <w:rsid w:val="008406D8"/>
    <w:rsid w:val="00841262"/>
    <w:rsid w:val="008421A2"/>
    <w:rsid w:val="00843593"/>
    <w:rsid w:val="0084383B"/>
    <w:rsid w:val="00845DD1"/>
    <w:rsid w:val="00846AFE"/>
    <w:rsid w:val="00846B01"/>
    <w:rsid w:val="00846B24"/>
    <w:rsid w:val="00846E3A"/>
    <w:rsid w:val="00847B3D"/>
    <w:rsid w:val="008502E6"/>
    <w:rsid w:val="00850685"/>
    <w:rsid w:val="00850697"/>
    <w:rsid w:val="008516FC"/>
    <w:rsid w:val="00851888"/>
    <w:rsid w:val="008518B3"/>
    <w:rsid w:val="00852ADE"/>
    <w:rsid w:val="00852B12"/>
    <w:rsid w:val="00852BA8"/>
    <w:rsid w:val="00852F76"/>
    <w:rsid w:val="00855AAE"/>
    <w:rsid w:val="00856146"/>
    <w:rsid w:val="00860121"/>
    <w:rsid w:val="00863E3B"/>
    <w:rsid w:val="008653D7"/>
    <w:rsid w:val="008655BE"/>
    <w:rsid w:val="00865A6B"/>
    <w:rsid w:val="00866A2E"/>
    <w:rsid w:val="00870288"/>
    <w:rsid w:val="0087135E"/>
    <w:rsid w:val="00871874"/>
    <w:rsid w:val="00872188"/>
    <w:rsid w:val="00873BE1"/>
    <w:rsid w:val="008756EF"/>
    <w:rsid w:val="00875C55"/>
    <w:rsid w:val="00875E75"/>
    <w:rsid w:val="00876DF5"/>
    <w:rsid w:val="0088158D"/>
    <w:rsid w:val="008818CC"/>
    <w:rsid w:val="00881B30"/>
    <w:rsid w:val="00881C19"/>
    <w:rsid w:val="00881D4B"/>
    <w:rsid w:val="00884426"/>
    <w:rsid w:val="00885819"/>
    <w:rsid w:val="008862AE"/>
    <w:rsid w:val="008870F9"/>
    <w:rsid w:val="008876E2"/>
    <w:rsid w:val="00890D27"/>
    <w:rsid w:val="00892ACD"/>
    <w:rsid w:val="008937DE"/>
    <w:rsid w:val="0089432E"/>
    <w:rsid w:val="0089591C"/>
    <w:rsid w:val="008962CD"/>
    <w:rsid w:val="0089656B"/>
    <w:rsid w:val="00897C16"/>
    <w:rsid w:val="008A0EB6"/>
    <w:rsid w:val="008A1106"/>
    <w:rsid w:val="008A190F"/>
    <w:rsid w:val="008A24C5"/>
    <w:rsid w:val="008A333A"/>
    <w:rsid w:val="008A3E5D"/>
    <w:rsid w:val="008A75CF"/>
    <w:rsid w:val="008A7B98"/>
    <w:rsid w:val="008B0327"/>
    <w:rsid w:val="008B185E"/>
    <w:rsid w:val="008B6390"/>
    <w:rsid w:val="008B65EB"/>
    <w:rsid w:val="008B6675"/>
    <w:rsid w:val="008B71C0"/>
    <w:rsid w:val="008C070D"/>
    <w:rsid w:val="008C1898"/>
    <w:rsid w:val="008C1EB8"/>
    <w:rsid w:val="008C565C"/>
    <w:rsid w:val="008C5E74"/>
    <w:rsid w:val="008C5ECF"/>
    <w:rsid w:val="008D0EFB"/>
    <w:rsid w:val="008D1712"/>
    <w:rsid w:val="008D21F8"/>
    <w:rsid w:val="008D25A2"/>
    <w:rsid w:val="008D359A"/>
    <w:rsid w:val="008D3CB9"/>
    <w:rsid w:val="008D3EBB"/>
    <w:rsid w:val="008D40AF"/>
    <w:rsid w:val="008E01FA"/>
    <w:rsid w:val="008E1005"/>
    <w:rsid w:val="008E1C16"/>
    <w:rsid w:val="008E2FED"/>
    <w:rsid w:val="008E54A8"/>
    <w:rsid w:val="008E5BCA"/>
    <w:rsid w:val="008E6F58"/>
    <w:rsid w:val="008E7319"/>
    <w:rsid w:val="008E7574"/>
    <w:rsid w:val="008E7B7F"/>
    <w:rsid w:val="008E7FB1"/>
    <w:rsid w:val="008F02F8"/>
    <w:rsid w:val="008F214F"/>
    <w:rsid w:val="008F32BA"/>
    <w:rsid w:val="008F38C0"/>
    <w:rsid w:val="008F4F72"/>
    <w:rsid w:val="008F56A0"/>
    <w:rsid w:val="00900F87"/>
    <w:rsid w:val="00901B77"/>
    <w:rsid w:val="00902970"/>
    <w:rsid w:val="00902A4E"/>
    <w:rsid w:val="00902B33"/>
    <w:rsid w:val="00902E49"/>
    <w:rsid w:val="009032C5"/>
    <w:rsid w:val="00903326"/>
    <w:rsid w:val="00903E17"/>
    <w:rsid w:val="00904584"/>
    <w:rsid w:val="009049FA"/>
    <w:rsid w:val="00904F0D"/>
    <w:rsid w:val="00905968"/>
    <w:rsid w:val="00905EFA"/>
    <w:rsid w:val="00906458"/>
    <w:rsid w:val="009075ED"/>
    <w:rsid w:val="0091048D"/>
    <w:rsid w:val="00910792"/>
    <w:rsid w:val="00910DCA"/>
    <w:rsid w:val="00914364"/>
    <w:rsid w:val="0091437A"/>
    <w:rsid w:val="00915971"/>
    <w:rsid w:val="009164B0"/>
    <w:rsid w:val="009173A3"/>
    <w:rsid w:val="00921D14"/>
    <w:rsid w:val="00923B10"/>
    <w:rsid w:val="00923C24"/>
    <w:rsid w:val="00924801"/>
    <w:rsid w:val="00924C0E"/>
    <w:rsid w:val="00925CE2"/>
    <w:rsid w:val="00925E54"/>
    <w:rsid w:val="009273CB"/>
    <w:rsid w:val="009277C3"/>
    <w:rsid w:val="009278A8"/>
    <w:rsid w:val="00930A8C"/>
    <w:rsid w:val="00930D89"/>
    <w:rsid w:val="00930EC0"/>
    <w:rsid w:val="009318B7"/>
    <w:rsid w:val="009319A5"/>
    <w:rsid w:val="00932710"/>
    <w:rsid w:val="00932B5C"/>
    <w:rsid w:val="00934656"/>
    <w:rsid w:val="00937167"/>
    <w:rsid w:val="0094018A"/>
    <w:rsid w:val="00940FF8"/>
    <w:rsid w:val="009416AC"/>
    <w:rsid w:val="009418B5"/>
    <w:rsid w:val="00942BF8"/>
    <w:rsid w:val="00943329"/>
    <w:rsid w:val="00943B83"/>
    <w:rsid w:val="00945D47"/>
    <w:rsid w:val="009472A3"/>
    <w:rsid w:val="00950343"/>
    <w:rsid w:val="00950708"/>
    <w:rsid w:val="0095084E"/>
    <w:rsid w:val="0095354B"/>
    <w:rsid w:val="009535CD"/>
    <w:rsid w:val="0095384A"/>
    <w:rsid w:val="00955559"/>
    <w:rsid w:val="00955A24"/>
    <w:rsid w:val="00956B8F"/>
    <w:rsid w:val="00956C63"/>
    <w:rsid w:val="009572E0"/>
    <w:rsid w:val="00957E06"/>
    <w:rsid w:val="00960C28"/>
    <w:rsid w:val="0096102E"/>
    <w:rsid w:val="009620C2"/>
    <w:rsid w:val="00964ECB"/>
    <w:rsid w:val="009658FC"/>
    <w:rsid w:val="0096698C"/>
    <w:rsid w:val="00966A78"/>
    <w:rsid w:val="00970AC3"/>
    <w:rsid w:val="00970B47"/>
    <w:rsid w:val="00970CEA"/>
    <w:rsid w:val="0097171A"/>
    <w:rsid w:val="0097283B"/>
    <w:rsid w:val="00974660"/>
    <w:rsid w:val="00977262"/>
    <w:rsid w:val="009773C3"/>
    <w:rsid w:val="00977FE8"/>
    <w:rsid w:val="00980744"/>
    <w:rsid w:val="00980A49"/>
    <w:rsid w:val="00982C7F"/>
    <w:rsid w:val="0098398F"/>
    <w:rsid w:val="009840C6"/>
    <w:rsid w:val="009850AC"/>
    <w:rsid w:val="00985934"/>
    <w:rsid w:val="00985CE5"/>
    <w:rsid w:val="00991120"/>
    <w:rsid w:val="009914AA"/>
    <w:rsid w:val="00991B50"/>
    <w:rsid w:val="009926DB"/>
    <w:rsid w:val="0099285F"/>
    <w:rsid w:val="00992B6B"/>
    <w:rsid w:val="00993BBC"/>
    <w:rsid w:val="00995AD8"/>
    <w:rsid w:val="00995F1C"/>
    <w:rsid w:val="00996387"/>
    <w:rsid w:val="00996769"/>
    <w:rsid w:val="00996829"/>
    <w:rsid w:val="009970F8"/>
    <w:rsid w:val="00997289"/>
    <w:rsid w:val="009977EC"/>
    <w:rsid w:val="009A105B"/>
    <w:rsid w:val="009A22A1"/>
    <w:rsid w:val="009A2450"/>
    <w:rsid w:val="009A295B"/>
    <w:rsid w:val="009A2B9A"/>
    <w:rsid w:val="009A37A8"/>
    <w:rsid w:val="009A4CE0"/>
    <w:rsid w:val="009A4FC5"/>
    <w:rsid w:val="009A53CE"/>
    <w:rsid w:val="009A7036"/>
    <w:rsid w:val="009B1E7E"/>
    <w:rsid w:val="009B2913"/>
    <w:rsid w:val="009B2FFF"/>
    <w:rsid w:val="009B3A89"/>
    <w:rsid w:val="009B413B"/>
    <w:rsid w:val="009B417B"/>
    <w:rsid w:val="009B46D3"/>
    <w:rsid w:val="009B64D7"/>
    <w:rsid w:val="009B684E"/>
    <w:rsid w:val="009B695D"/>
    <w:rsid w:val="009C07BB"/>
    <w:rsid w:val="009C2CFD"/>
    <w:rsid w:val="009C38A5"/>
    <w:rsid w:val="009C4CA5"/>
    <w:rsid w:val="009C51A2"/>
    <w:rsid w:val="009C57EB"/>
    <w:rsid w:val="009C5B7F"/>
    <w:rsid w:val="009C6762"/>
    <w:rsid w:val="009C6DAC"/>
    <w:rsid w:val="009C7B88"/>
    <w:rsid w:val="009D178B"/>
    <w:rsid w:val="009D1D5C"/>
    <w:rsid w:val="009D2AB3"/>
    <w:rsid w:val="009D319C"/>
    <w:rsid w:val="009D369F"/>
    <w:rsid w:val="009D43E2"/>
    <w:rsid w:val="009D4FC2"/>
    <w:rsid w:val="009D513D"/>
    <w:rsid w:val="009E0CC8"/>
    <w:rsid w:val="009E1447"/>
    <w:rsid w:val="009E2032"/>
    <w:rsid w:val="009E211B"/>
    <w:rsid w:val="009E21C8"/>
    <w:rsid w:val="009E2F0C"/>
    <w:rsid w:val="009E3588"/>
    <w:rsid w:val="009E4079"/>
    <w:rsid w:val="009E4124"/>
    <w:rsid w:val="009E5138"/>
    <w:rsid w:val="009E592F"/>
    <w:rsid w:val="009E61BA"/>
    <w:rsid w:val="009F0E3B"/>
    <w:rsid w:val="009F1178"/>
    <w:rsid w:val="009F276A"/>
    <w:rsid w:val="009F4763"/>
    <w:rsid w:val="009F5127"/>
    <w:rsid w:val="009F53D9"/>
    <w:rsid w:val="009F7419"/>
    <w:rsid w:val="00A00D2A"/>
    <w:rsid w:val="00A03E47"/>
    <w:rsid w:val="00A0464B"/>
    <w:rsid w:val="00A04997"/>
    <w:rsid w:val="00A05210"/>
    <w:rsid w:val="00A057BC"/>
    <w:rsid w:val="00A05E18"/>
    <w:rsid w:val="00A06069"/>
    <w:rsid w:val="00A06387"/>
    <w:rsid w:val="00A06651"/>
    <w:rsid w:val="00A068E5"/>
    <w:rsid w:val="00A071C5"/>
    <w:rsid w:val="00A0786D"/>
    <w:rsid w:val="00A07EA4"/>
    <w:rsid w:val="00A114CC"/>
    <w:rsid w:val="00A12764"/>
    <w:rsid w:val="00A12EC0"/>
    <w:rsid w:val="00A14C9C"/>
    <w:rsid w:val="00A16355"/>
    <w:rsid w:val="00A16BB3"/>
    <w:rsid w:val="00A22B6E"/>
    <w:rsid w:val="00A22BA8"/>
    <w:rsid w:val="00A22C0D"/>
    <w:rsid w:val="00A23051"/>
    <w:rsid w:val="00A24C78"/>
    <w:rsid w:val="00A25332"/>
    <w:rsid w:val="00A2600D"/>
    <w:rsid w:val="00A27D2A"/>
    <w:rsid w:val="00A27E57"/>
    <w:rsid w:val="00A338F1"/>
    <w:rsid w:val="00A345CE"/>
    <w:rsid w:val="00A350A9"/>
    <w:rsid w:val="00A37782"/>
    <w:rsid w:val="00A37A5C"/>
    <w:rsid w:val="00A41A2F"/>
    <w:rsid w:val="00A41A95"/>
    <w:rsid w:val="00A429BA"/>
    <w:rsid w:val="00A42B32"/>
    <w:rsid w:val="00A43381"/>
    <w:rsid w:val="00A43804"/>
    <w:rsid w:val="00A43A7B"/>
    <w:rsid w:val="00A4542C"/>
    <w:rsid w:val="00A458BE"/>
    <w:rsid w:val="00A45BC1"/>
    <w:rsid w:val="00A50040"/>
    <w:rsid w:val="00A502B0"/>
    <w:rsid w:val="00A5072A"/>
    <w:rsid w:val="00A5077A"/>
    <w:rsid w:val="00A510CA"/>
    <w:rsid w:val="00A527C5"/>
    <w:rsid w:val="00A52923"/>
    <w:rsid w:val="00A54695"/>
    <w:rsid w:val="00A547D0"/>
    <w:rsid w:val="00A55DAF"/>
    <w:rsid w:val="00A57B23"/>
    <w:rsid w:val="00A60140"/>
    <w:rsid w:val="00A60178"/>
    <w:rsid w:val="00A62BED"/>
    <w:rsid w:val="00A6392D"/>
    <w:rsid w:val="00A64610"/>
    <w:rsid w:val="00A7002C"/>
    <w:rsid w:val="00A700B5"/>
    <w:rsid w:val="00A70155"/>
    <w:rsid w:val="00A70397"/>
    <w:rsid w:val="00A7098A"/>
    <w:rsid w:val="00A71F7E"/>
    <w:rsid w:val="00A7254C"/>
    <w:rsid w:val="00A7257B"/>
    <w:rsid w:val="00A76CE2"/>
    <w:rsid w:val="00A7756C"/>
    <w:rsid w:val="00A805DD"/>
    <w:rsid w:val="00A80697"/>
    <w:rsid w:val="00A818EC"/>
    <w:rsid w:val="00A83109"/>
    <w:rsid w:val="00A84A17"/>
    <w:rsid w:val="00A855DF"/>
    <w:rsid w:val="00A85775"/>
    <w:rsid w:val="00A85C3E"/>
    <w:rsid w:val="00A870CB"/>
    <w:rsid w:val="00A910E0"/>
    <w:rsid w:val="00A91226"/>
    <w:rsid w:val="00A9140B"/>
    <w:rsid w:val="00A917F3"/>
    <w:rsid w:val="00A92365"/>
    <w:rsid w:val="00A927F0"/>
    <w:rsid w:val="00A94074"/>
    <w:rsid w:val="00A94552"/>
    <w:rsid w:val="00A949D5"/>
    <w:rsid w:val="00A96212"/>
    <w:rsid w:val="00A963C7"/>
    <w:rsid w:val="00A96956"/>
    <w:rsid w:val="00A977C1"/>
    <w:rsid w:val="00AA1E5F"/>
    <w:rsid w:val="00AA3DD2"/>
    <w:rsid w:val="00AA5134"/>
    <w:rsid w:val="00AA69BD"/>
    <w:rsid w:val="00AA6B97"/>
    <w:rsid w:val="00AA6DBC"/>
    <w:rsid w:val="00AA7699"/>
    <w:rsid w:val="00AA79FE"/>
    <w:rsid w:val="00AB04AB"/>
    <w:rsid w:val="00AB1966"/>
    <w:rsid w:val="00AB38A7"/>
    <w:rsid w:val="00AB41F0"/>
    <w:rsid w:val="00AB4B85"/>
    <w:rsid w:val="00AB5583"/>
    <w:rsid w:val="00AB576F"/>
    <w:rsid w:val="00AB6022"/>
    <w:rsid w:val="00AB659F"/>
    <w:rsid w:val="00AB6DF1"/>
    <w:rsid w:val="00AC0673"/>
    <w:rsid w:val="00AC0EEB"/>
    <w:rsid w:val="00AC21DA"/>
    <w:rsid w:val="00AC2856"/>
    <w:rsid w:val="00AC2A9A"/>
    <w:rsid w:val="00AC3FA8"/>
    <w:rsid w:val="00AC41C2"/>
    <w:rsid w:val="00AC5195"/>
    <w:rsid w:val="00AC62D0"/>
    <w:rsid w:val="00AC69FA"/>
    <w:rsid w:val="00AC6AD7"/>
    <w:rsid w:val="00AC7518"/>
    <w:rsid w:val="00AD0232"/>
    <w:rsid w:val="00AD05C5"/>
    <w:rsid w:val="00AD1D6B"/>
    <w:rsid w:val="00AD2FA3"/>
    <w:rsid w:val="00AD3C30"/>
    <w:rsid w:val="00AD433E"/>
    <w:rsid w:val="00AD5811"/>
    <w:rsid w:val="00AD63BB"/>
    <w:rsid w:val="00AD7228"/>
    <w:rsid w:val="00AE068F"/>
    <w:rsid w:val="00AE2455"/>
    <w:rsid w:val="00AE2952"/>
    <w:rsid w:val="00AE3552"/>
    <w:rsid w:val="00AF0BE9"/>
    <w:rsid w:val="00AF13A3"/>
    <w:rsid w:val="00AF1F57"/>
    <w:rsid w:val="00AF2142"/>
    <w:rsid w:val="00AF27B4"/>
    <w:rsid w:val="00AF2F37"/>
    <w:rsid w:val="00AF3121"/>
    <w:rsid w:val="00AF3424"/>
    <w:rsid w:val="00AF3B83"/>
    <w:rsid w:val="00AF4199"/>
    <w:rsid w:val="00AF483C"/>
    <w:rsid w:val="00AF49AF"/>
    <w:rsid w:val="00AF6498"/>
    <w:rsid w:val="00AF6BF6"/>
    <w:rsid w:val="00AF7817"/>
    <w:rsid w:val="00B003B3"/>
    <w:rsid w:val="00B00933"/>
    <w:rsid w:val="00B00D06"/>
    <w:rsid w:val="00B0624A"/>
    <w:rsid w:val="00B063EA"/>
    <w:rsid w:val="00B1049C"/>
    <w:rsid w:val="00B10949"/>
    <w:rsid w:val="00B12496"/>
    <w:rsid w:val="00B126C2"/>
    <w:rsid w:val="00B1344C"/>
    <w:rsid w:val="00B152CB"/>
    <w:rsid w:val="00B15763"/>
    <w:rsid w:val="00B15F2F"/>
    <w:rsid w:val="00B16A81"/>
    <w:rsid w:val="00B173AE"/>
    <w:rsid w:val="00B1759A"/>
    <w:rsid w:val="00B1770A"/>
    <w:rsid w:val="00B20020"/>
    <w:rsid w:val="00B20924"/>
    <w:rsid w:val="00B219A9"/>
    <w:rsid w:val="00B222C5"/>
    <w:rsid w:val="00B22D48"/>
    <w:rsid w:val="00B244AC"/>
    <w:rsid w:val="00B24DBB"/>
    <w:rsid w:val="00B2570F"/>
    <w:rsid w:val="00B25AB7"/>
    <w:rsid w:val="00B26162"/>
    <w:rsid w:val="00B26A98"/>
    <w:rsid w:val="00B31847"/>
    <w:rsid w:val="00B32C72"/>
    <w:rsid w:val="00B33254"/>
    <w:rsid w:val="00B3351B"/>
    <w:rsid w:val="00B33D88"/>
    <w:rsid w:val="00B33D8E"/>
    <w:rsid w:val="00B354C8"/>
    <w:rsid w:val="00B357B8"/>
    <w:rsid w:val="00B36CCC"/>
    <w:rsid w:val="00B378C6"/>
    <w:rsid w:val="00B44291"/>
    <w:rsid w:val="00B4447D"/>
    <w:rsid w:val="00B447E1"/>
    <w:rsid w:val="00B450C5"/>
    <w:rsid w:val="00B45B94"/>
    <w:rsid w:val="00B45ED8"/>
    <w:rsid w:val="00B4610D"/>
    <w:rsid w:val="00B465E4"/>
    <w:rsid w:val="00B50807"/>
    <w:rsid w:val="00B50C6A"/>
    <w:rsid w:val="00B50FD7"/>
    <w:rsid w:val="00B511EE"/>
    <w:rsid w:val="00B51A6E"/>
    <w:rsid w:val="00B51C07"/>
    <w:rsid w:val="00B5235C"/>
    <w:rsid w:val="00B529B3"/>
    <w:rsid w:val="00B52AFC"/>
    <w:rsid w:val="00B52ECF"/>
    <w:rsid w:val="00B53C0E"/>
    <w:rsid w:val="00B54242"/>
    <w:rsid w:val="00B54298"/>
    <w:rsid w:val="00B5593E"/>
    <w:rsid w:val="00B5664C"/>
    <w:rsid w:val="00B569A1"/>
    <w:rsid w:val="00B56D9D"/>
    <w:rsid w:val="00B57C5F"/>
    <w:rsid w:val="00B60A56"/>
    <w:rsid w:val="00B60BC1"/>
    <w:rsid w:val="00B60F51"/>
    <w:rsid w:val="00B61A7E"/>
    <w:rsid w:val="00B62490"/>
    <w:rsid w:val="00B62749"/>
    <w:rsid w:val="00B6282E"/>
    <w:rsid w:val="00B63B42"/>
    <w:rsid w:val="00B642F7"/>
    <w:rsid w:val="00B6451A"/>
    <w:rsid w:val="00B67AA0"/>
    <w:rsid w:val="00B702F6"/>
    <w:rsid w:val="00B7047F"/>
    <w:rsid w:val="00B72CCF"/>
    <w:rsid w:val="00B73696"/>
    <w:rsid w:val="00B743FB"/>
    <w:rsid w:val="00B74732"/>
    <w:rsid w:val="00B7483E"/>
    <w:rsid w:val="00B74DAA"/>
    <w:rsid w:val="00B7500F"/>
    <w:rsid w:val="00B76A73"/>
    <w:rsid w:val="00B8223D"/>
    <w:rsid w:val="00B84383"/>
    <w:rsid w:val="00B849CB"/>
    <w:rsid w:val="00B84F10"/>
    <w:rsid w:val="00B8641F"/>
    <w:rsid w:val="00B86920"/>
    <w:rsid w:val="00B8748D"/>
    <w:rsid w:val="00B8777C"/>
    <w:rsid w:val="00B87B23"/>
    <w:rsid w:val="00B909CE"/>
    <w:rsid w:val="00B91ECC"/>
    <w:rsid w:val="00B920C4"/>
    <w:rsid w:val="00B93BA7"/>
    <w:rsid w:val="00B93D6A"/>
    <w:rsid w:val="00B94BD3"/>
    <w:rsid w:val="00B95518"/>
    <w:rsid w:val="00B96B59"/>
    <w:rsid w:val="00B96C6C"/>
    <w:rsid w:val="00B975AF"/>
    <w:rsid w:val="00BA03FB"/>
    <w:rsid w:val="00BA4636"/>
    <w:rsid w:val="00BA651C"/>
    <w:rsid w:val="00BB1131"/>
    <w:rsid w:val="00BB1BDE"/>
    <w:rsid w:val="00BB3A8D"/>
    <w:rsid w:val="00BB3EC7"/>
    <w:rsid w:val="00BB498B"/>
    <w:rsid w:val="00BB5424"/>
    <w:rsid w:val="00BB56E2"/>
    <w:rsid w:val="00BB6B55"/>
    <w:rsid w:val="00BB703A"/>
    <w:rsid w:val="00BC0387"/>
    <w:rsid w:val="00BC0992"/>
    <w:rsid w:val="00BC1AD8"/>
    <w:rsid w:val="00BC1E74"/>
    <w:rsid w:val="00BC3D86"/>
    <w:rsid w:val="00BC4091"/>
    <w:rsid w:val="00BC4309"/>
    <w:rsid w:val="00BC47F7"/>
    <w:rsid w:val="00BC6FFF"/>
    <w:rsid w:val="00BC7173"/>
    <w:rsid w:val="00BC71BD"/>
    <w:rsid w:val="00BC7741"/>
    <w:rsid w:val="00BD1651"/>
    <w:rsid w:val="00BD3360"/>
    <w:rsid w:val="00BD3D26"/>
    <w:rsid w:val="00BD6884"/>
    <w:rsid w:val="00BD68E2"/>
    <w:rsid w:val="00BD7E92"/>
    <w:rsid w:val="00BE0CD1"/>
    <w:rsid w:val="00BE1296"/>
    <w:rsid w:val="00BE2C00"/>
    <w:rsid w:val="00BE2CF8"/>
    <w:rsid w:val="00BE5C98"/>
    <w:rsid w:val="00BE5DC9"/>
    <w:rsid w:val="00BE6C3B"/>
    <w:rsid w:val="00BE75D9"/>
    <w:rsid w:val="00BE79B6"/>
    <w:rsid w:val="00BF08E0"/>
    <w:rsid w:val="00BF0A20"/>
    <w:rsid w:val="00BF0BCD"/>
    <w:rsid w:val="00BF0FF3"/>
    <w:rsid w:val="00BF227D"/>
    <w:rsid w:val="00BF26CD"/>
    <w:rsid w:val="00BF2847"/>
    <w:rsid w:val="00BF48A8"/>
    <w:rsid w:val="00BF5307"/>
    <w:rsid w:val="00BF59CC"/>
    <w:rsid w:val="00BF5A39"/>
    <w:rsid w:val="00BF5CF0"/>
    <w:rsid w:val="00C0099D"/>
    <w:rsid w:val="00C00C3F"/>
    <w:rsid w:val="00C042CB"/>
    <w:rsid w:val="00C0544F"/>
    <w:rsid w:val="00C05A40"/>
    <w:rsid w:val="00C07511"/>
    <w:rsid w:val="00C105CA"/>
    <w:rsid w:val="00C10D74"/>
    <w:rsid w:val="00C10D86"/>
    <w:rsid w:val="00C115D6"/>
    <w:rsid w:val="00C11D66"/>
    <w:rsid w:val="00C129EC"/>
    <w:rsid w:val="00C12EF1"/>
    <w:rsid w:val="00C139F9"/>
    <w:rsid w:val="00C15138"/>
    <w:rsid w:val="00C1544F"/>
    <w:rsid w:val="00C16FEC"/>
    <w:rsid w:val="00C170BE"/>
    <w:rsid w:val="00C17A8F"/>
    <w:rsid w:val="00C20F2C"/>
    <w:rsid w:val="00C21655"/>
    <w:rsid w:val="00C21C61"/>
    <w:rsid w:val="00C2343B"/>
    <w:rsid w:val="00C2351F"/>
    <w:rsid w:val="00C239C9"/>
    <w:rsid w:val="00C24981"/>
    <w:rsid w:val="00C25811"/>
    <w:rsid w:val="00C27579"/>
    <w:rsid w:val="00C324A8"/>
    <w:rsid w:val="00C32B90"/>
    <w:rsid w:val="00C346F7"/>
    <w:rsid w:val="00C347B9"/>
    <w:rsid w:val="00C3486C"/>
    <w:rsid w:val="00C353F0"/>
    <w:rsid w:val="00C35592"/>
    <w:rsid w:val="00C35A05"/>
    <w:rsid w:val="00C35C88"/>
    <w:rsid w:val="00C37448"/>
    <w:rsid w:val="00C37EC2"/>
    <w:rsid w:val="00C4027B"/>
    <w:rsid w:val="00C411D6"/>
    <w:rsid w:val="00C41416"/>
    <w:rsid w:val="00C4279E"/>
    <w:rsid w:val="00C42AFF"/>
    <w:rsid w:val="00C43FDD"/>
    <w:rsid w:val="00C4486D"/>
    <w:rsid w:val="00C47A24"/>
    <w:rsid w:val="00C47BF1"/>
    <w:rsid w:val="00C52465"/>
    <w:rsid w:val="00C52BF4"/>
    <w:rsid w:val="00C5331F"/>
    <w:rsid w:val="00C5410B"/>
    <w:rsid w:val="00C544B5"/>
    <w:rsid w:val="00C55DD7"/>
    <w:rsid w:val="00C56827"/>
    <w:rsid w:val="00C56865"/>
    <w:rsid w:val="00C56FDD"/>
    <w:rsid w:val="00C57178"/>
    <w:rsid w:val="00C57262"/>
    <w:rsid w:val="00C6297E"/>
    <w:rsid w:val="00C62BD3"/>
    <w:rsid w:val="00C63363"/>
    <w:rsid w:val="00C63582"/>
    <w:rsid w:val="00C63DE5"/>
    <w:rsid w:val="00C63F96"/>
    <w:rsid w:val="00C64735"/>
    <w:rsid w:val="00C66B3E"/>
    <w:rsid w:val="00C70524"/>
    <w:rsid w:val="00C728B5"/>
    <w:rsid w:val="00C75F86"/>
    <w:rsid w:val="00C767C1"/>
    <w:rsid w:val="00C7682D"/>
    <w:rsid w:val="00C77A35"/>
    <w:rsid w:val="00C805BA"/>
    <w:rsid w:val="00C8118B"/>
    <w:rsid w:val="00C82C04"/>
    <w:rsid w:val="00C840EE"/>
    <w:rsid w:val="00C84AB4"/>
    <w:rsid w:val="00C87843"/>
    <w:rsid w:val="00C9022A"/>
    <w:rsid w:val="00C938D5"/>
    <w:rsid w:val="00C93998"/>
    <w:rsid w:val="00C944BB"/>
    <w:rsid w:val="00C96954"/>
    <w:rsid w:val="00CA0965"/>
    <w:rsid w:val="00CA1005"/>
    <w:rsid w:val="00CA1CE9"/>
    <w:rsid w:val="00CA2FA8"/>
    <w:rsid w:val="00CA4B3B"/>
    <w:rsid w:val="00CA57B9"/>
    <w:rsid w:val="00CA58AA"/>
    <w:rsid w:val="00CA58C6"/>
    <w:rsid w:val="00CA5F6E"/>
    <w:rsid w:val="00CA63D5"/>
    <w:rsid w:val="00CA7388"/>
    <w:rsid w:val="00CA76FC"/>
    <w:rsid w:val="00CA7768"/>
    <w:rsid w:val="00CA7F07"/>
    <w:rsid w:val="00CB0920"/>
    <w:rsid w:val="00CB19AF"/>
    <w:rsid w:val="00CB1B81"/>
    <w:rsid w:val="00CB24A7"/>
    <w:rsid w:val="00CB2C38"/>
    <w:rsid w:val="00CB32A9"/>
    <w:rsid w:val="00CB4067"/>
    <w:rsid w:val="00CB4D3A"/>
    <w:rsid w:val="00CB5D25"/>
    <w:rsid w:val="00CB62E0"/>
    <w:rsid w:val="00CB6463"/>
    <w:rsid w:val="00CB7066"/>
    <w:rsid w:val="00CC1A44"/>
    <w:rsid w:val="00CC5C59"/>
    <w:rsid w:val="00CC631E"/>
    <w:rsid w:val="00CC656E"/>
    <w:rsid w:val="00CC69A0"/>
    <w:rsid w:val="00CC75E0"/>
    <w:rsid w:val="00CC7AC2"/>
    <w:rsid w:val="00CC7FBA"/>
    <w:rsid w:val="00CD02AD"/>
    <w:rsid w:val="00CD0FB9"/>
    <w:rsid w:val="00CD1899"/>
    <w:rsid w:val="00CD19EF"/>
    <w:rsid w:val="00CD1CC5"/>
    <w:rsid w:val="00CD248B"/>
    <w:rsid w:val="00CD2FD7"/>
    <w:rsid w:val="00CD379D"/>
    <w:rsid w:val="00CD551E"/>
    <w:rsid w:val="00CD5FB5"/>
    <w:rsid w:val="00CD60FE"/>
    <w:rsid w:val="00CE037F"/>
    <w:rsid w:val="00CE1B04"/>
    <w:rsid w:val="00CE2F22"/>
    <w:rsid w:val="00CE3B0A"/>
    <w:rsid w:val="00CE451F"/>
    <w:rsid w:val="00CE4D06"/>
    <w:rsid w:val="00CE50D1"/>
    <w:rsid w:val="00CE56DE"/>
    <w:rsid w:val="00CE59C1"/>
    <w:rsid w:val="00CE62EB"/>
    <w:rsid w:val="00CE74D5"/>
    <w:rsid w:val="00CE774F"/>
    <w:rsid w:val="00CE7B77"/>
    <w:rsid w:val="00CF08A8"/>
    <w:rsid w:val="00CF105D"/>
    <w:rsid w:val="00CF1214"/>
    <w:rsid w:val="00CF1466"/>
    <w:rsid w:val="00CF28A9"/>
    <w:rsid w:val="00CF4E8F"/>
    <w:rsid w:val="00CF5BE8"/>
    <w:rsid w:val="00CF68A5"/>
    <w:rsid w:val="00CF72D8"/>
    <w:rsid w:val="00D00CAF"/>
    <w:rsid w:val="00D00F27"/>
    <w:rsid w:val="00D018B9"/>
    <w:rsid w:val="00D01A35"/>
    <w:rsid w:val="00D035E1"/>
    <w:rsid w:val="00D03B31"/>
    <w:rsid w:val="00D03E1D"/>
    <w:rsid w:val="00D049FC"/>
    <w:rsid w:val="00D04A55"/>
    <w:rsid w:val="00D04FA2"/>
    <w:rsid w:val="00D05647"/>
    <w:rsid w:val="00D06900"/>
    <w:rsid w:val="00D0700B"/>
    <w:rsid w:val="00D07CED"/>
    <w:rsid w:val="00D10251"/>
    <w:rsid w:val="00D1213A"/>
    <w:rsid w:val="00D13F3A"/>
    <w:rsid w:val="00D14BC1"/>
    <w:rsid w:val="00D17BFC"/>
    <w:rsid w:val="00D17C4F"/>
    <w:rsid w:val="00D21225"/>
    <w:rsid w:val="00D2207A"/>
    <w:rsid w:val="00D223A8"/>
    <w:rsid w:val="00D22BB8"/>
    <w:rsid w:val="00D243E0"/>
    <w:rsid w:val="00D248C5"/>
    <w:rsid w:val="00D25F4F"/>
    <w:rsid w:val="00D265FB"/>
    <w:rsid w:val="00D26CBA"/>
    <w:rsid w:val="00D27D0B"/>
    <w:rsid w:val="00D27F57"/>
    <w:rsid w:val="00D30C46"/>
    <w:rsid w:val="00D31011"/>
    <w:rsid w:val="00D31399"/>
    <w:rsid w:val="00D31C61"/>
    <w:rsid w:val="00D31DC2"/>
    <w:rsid w:val="00D33A80"/>
    <w:rsid w:val="00D340F1"/>
    <w:rsid w:val="00D3469B"/>
    <w:rsid w:val="00D34EF5"/>
    <w:rsid w:val="00D35207"/>
    <w:rsid w:val="00D358F0"/>
    <w:rsid w:val="00D35A48"/>
    <w:rsid w:val="00D35DEB"/>
    <w:rsid w:val="00D37232"/>
    <w:rsid w:val="00D3785A"/>
    <w:rsid w:val="00D3796F"/>
    <w:rsid w:val="00D40F12"/>
    <w:rsid w:val="00D41999"/>
    <w:rsid w:val="00D41C26"/>
    <w:rsid w:val="00D42746"/>
    <w:rsid w:val="00D43BDC"/>
    <w:rsid w:val="00D45906"/>
    <w:rsid w:val="00D46376"/>
    <w:rsid w:val="00D467D7"/>
    <w:rsid w:val="00D470FE"/>
    <w:rsid w:val="00D47C21"/>
    <w:rsid w:val="00D50DEE"/>
    <w:rsid w:val="00D514FE"/>
    <w:rsid w:val="00D51BF6"/>
    <w:rsid w:val="00D5252C"/>
    <w:rsid w:val="00D5385A"/>
    <w:rsid w:val="00D546FF"/>
    <w:rsid w:val="00D553DA"/>
    <w:rsid w:val="00D55BC9"/>
    <w:rsid w:val="00D562FB"/>
    <w:rsid w:val="00D57BD6"/>
    <w:rsid w:val="00D607F4"/>
    <w:rsid w:val="00D6086B"/>
    <w:rsid w:val="00D60BE2"/>
    <w:rsid w:val="00D6181F"/>
    <w:rsid w:val="00D6262E"/>
    <w:rsid w:val="00D62A23"/>
    <w:rsid w:val="00D64414"/>
    <w:rsid w:val="00D64E4B"/>
    <w:rsid w:val="00D6597A"/>
    <w:rsid w:val="00D66DEB"/>
    <w:rsid w:val="00D67C9E"/>
    <w:rsid w:val="00D70139"/>
    <w:rsid w:val="00D71F17"/>
    <w:rsid w:val="00D72F6E"/>
    <w:rsid w:val="00D74672"/>
    <w:rsid w:val="00D74872"/>
    <w:rsid w:val="00D74EFF"/>
    <w:rsid w:val="00D7756E"/>
    <w:rsid w:val="00D77695"/>
    <w:rsid w:val="00D80491"/>
    <w:rsid w:val="00D81986"/>
    <w:rsid w:val="00D83ED1"/>
    <w:rsid w:val="00D8433B"/>
    <w:rsid w:val="00D85126"/>
    <w:rsid w:val="00D85AD6"/>
    <w:rsid w:val="00D86F6F"/>
    <w:rsid w:val="00D87827"/>
    <w:rsid w:val="00D916B6"/>
    <w:rsid w:val="00D91B91"/>
    <w:rsid w:val="00D92024"/>
    <w:rsid w:val="00D92545"/>
    <w:rsid w:val="00D9302E"/>
    <w:rsid w:val="00D93314"/>
    <w:rsid w:val="00D93F83"/>
    <w:rsid w:val="00D94365"/>
    <w:rsid w:val="00D94FCC"/>
    <w:rsid w:val="00D96A0C"/>
    <w:rsid w:val="00D976A7"/>
    <w:rsid w:val="00D976C0"/>
    <w:rsid w:val="00D97BC3"/>
    <w:rsid w:val="00DA1C44"/>
    <w:rsid w:val="00DA2538"/>
    <w:rsid w:val="00DA273E"/>
    <w:rsid w:val="00DA43F6"/>
    <w:rsid w:val="00DA444B"/>
    <w:rsid w:val="00DA6F1C"/>
    <w:rsid w:val="00DA766D"/>
    <w:rsid w:val="00DA7B3D"/>
    <w:rsid w:val="00DB2089"/>
    <w:rsid w:val="00DB3163"/>
    <w:rsid w:val="00DB36F5"/>
    <w:rsid w:val="00DB3EA7"/>
    <w:rsid w:val="00DB49FD"/>
    <w:rsid w:val="00DB4D92"/>
    <w:rsid w:val="00DB53E8"/>
    <w:rsid w:val="00DB77A5"/>
    <w:rsid w:val="00DB7881"/>
    <w:rsid w:val="00DB7A11"/>
    <w:rsid w:val="00DC0154"/>
    <w:rsid w:val="00DC0B97"/>
    <w:rsid w:val="00DC110F"/>
    <w:rsid w:val="00DC1798"/>
    <w:rsid w:val="00DC1C70"/>
    <w:rsid w:val="00DC2C35"/>
    <w:rsid w:val="00DC2ED7"/>
    <w:rsid w:val="00DC2EFA"/>
    <w:rsid w:val="00DC3A41"/>
    <w:rsid w:val="00DC4D8B"/>
    <w:rsid w:val="00DC552D"/>
    <w:rsid w:val="00DC577B"/>
    <w:rsid w:val="00DC5C14"/>
    <w:rsid w:val="00DC677B"/>
    <w:rsid w:val="00DC743C"/>
    <w:rsid w:val="00DD29AB"/>
    <w:rsid w:val="00DD2C3A"/>
    <w:rsid w:val="00DD33C5"/>
    <w:rsid w:val="00DD3AD1"/>
    <w:rsid w:val="00DD435E"/>
    <w:rsid w:val="00DD4CB1"/>
    <w:rsid w:val="00DD6282"/>
    <w:rsid w:val="00DE01F1"/>
    <w:rsid w:val="00DE083A"/>
    <w:rsid w:val="00DE20FE"/>
    <w:rsid w:val="00DE2FDD"/>
    <w:rsid w:val="00DE3CB2"/>
    <w:rsid w:val="00DE4B46"/>
    <w:rsid w:val="00DE4E2B"/>
    <w:rsid w:val="00DE57D3"/>
    <w:rsid w:val="00DE69E2"/>
    <w:rsid w:val="00DE71B0"/>
    <w:rsid w:val="00DE7634"/>
    <w:rsid w:val="00DF1627"/>
    <w:rsid w:val="00DF1BF6"/>
    <w:rsid w:val="00DF1ED5"/>
    <w:rsid w:val="00DF28AB"/>
    <w:rsid w:val="00DF3B2B"/>
    <w:rsid w:val="00DF4A5D"/>
    <w:rsid w:val="00DF6CD2"/>
    <w:rsid w:val="00DF7224"/>
    <w:rsid w:val="00DF7F30"/>
    <w:rsid w:val="00E01B33"/>
    <w:rsid w:val="00E01F4B"/>
    <w:rsid w:val="00E0232F"/>
    <w:rsid w:val="00E03439"/>
    <w:rsid w:val="00E047BF"/>
    <w:rsid w:val="00E05560"/>
    <w:rsid w:val="00E076B7"/>
    <w:rsid w:val="00E10173"/>
    <w:rsid w:val="00E10376"/>
    <w:rsid w:val="00E11B77"/>
    <w:rsid w:val="00E121B9"/>
    <w:rsid w:val="00E121BA"/>
    <w:rsid w:val="00E126FA"/>
    <w:rsid w:val="00E12B76"/>
    <w:rsid w:val="00E1323F"/>
    <w:rsid w:val="00E13755"/>
    <w:rsid w:val="00E13F89"/>
    <w:rsid w:val="00E14C9E"/>
    <w:rsid w:val="00E15563"/>
    <w:rsid w:val="00E20685"/>
    <w:rsid w:val="00E206BF"/>
    <w:rsid w:val="00E20857"/>
    <w:rsid w:val="00E20D72"/>
    <w:rsid w:val="00E21B01"/>
    <w:rsid w:val="00E227C9"/>
    <w:rsid w:val="00E22E1E"/>
    <w:rsid w:val="00E23570"/>
    <w:rsid w:val="00E237D8"/>
    <w:rsid w:val="00E25C06"/>
    <w:rsid w:val="00E26654"/>
    <w:rsid w:val="00E30F05"/>
    <w:rsid w:val="00E310E0"/>
    <w:rsid w:val="00E31989"/>
    <w:rsid w:val="00E31B0D"/>
    <w:rsid w:val="00E3282F"/>
    <w:rsid w:val="00E32978"/>
    <w:rsid w:val="00E33D4C"/>
    <w:rsid w:val="00E3568A"/>
    <w:rsid w:val="00E36A1E"/>
    <w:rsid w:val="00E36FBD"/>
    <w:rsid w:val="00E3771B"/>
    <w:rsid w:val="00E37D6B"/>
    <w:rsid w:val="00E407B0"/>
    <w:rsid w:val="00E41C0B"/>
    <w:rsid w:val="00E41D91"/>
    <w:rsid w:val="00E438F2"/>
    <w:rsid w:val="00E43E48"/>
    <w:rsid w:val="00E449A2"/>
    <w:rsid w:val="00E45972"/>
    <w:rsid w:val="00E45F24"/>
    <w:rsid w:val="00E472EE"/>
    <w:rsid w:val="00E475B8"/>
    <w:rsid w:val="00E520E9"/>
    <w:rsid w:val="00E52A93"/>
    <w:rsid w:val="00E52DC9"/>
    <w:rsid w:val="00E54396"/>
    <w:rsid w:val="00E556A6"/>
    <w:rsid w:val="00E55CFE"/>
    <w:rsid w:val="00E569A4"/>
    <w:rsid w:val="00E570EB"/>
    <w:rsid w:val="00E573C4"/>
    <w:rsid w:val="00E57E73"/>
    <w:rsid w:val="00E60CD4"/>
    <w:rsid w:val="00E615CC"/>
    <w:rsid w:val="00E619EB"/>
    <w:rsid w:val="00E61DE7"/>
    <w:rsid w:val="00E62577"/>
    <w:rsid w:val="00E627F1"/>
    <w:rsid w:val="00E62BDC"/>
    <w:rsid w:val="00E63067"/>
    <w:rsid w:val="00E63686"/>
    <w:rsid w:val="00E63C92"/>
    <w:rsid w:val="00E64225"/>
    <w:rsid w:val="00E642A6"/>
    <w:rsid w:val="00E656D2"/>
    <w:rsid w:val="00E66035"/>
    <w:rsid w:val="00E67034"/>
    <w:rsid w:val="00E67A61"/>
    <w:rsid w:val="00E706E0"/>
    <w:rsid w:val="00E70930"/>
    <w:rsid w:val="00E70DDD"/>
    <w:rsid w:val="00E723B7"/>
    <w:rsid w:val="00E7284D"/>
    <w:rsid w:val="00E72CB0"/>
    <w:rsid w:val="00E74A71"/>
    <w:rsid w:val="00E75AFB"/>
    <w:rsid w:val="00E763A6"/>
    <w:rsid w:val="00E8005E"/>
    <w:rsid w:val="00E81588"/>
    <w:rsid w:val="00E82043"/>
    <w:rsid w:val="00E820C2"/>
    <w:rsid w:val="00E838A2"/>
    <w:rsid w:val="00E84680"/>
    <w:rsid w:val="00E856B2"/>
    <w:rsid w:val="00E85744"/>
    <w:rsid w:val="00E86FBF"/>
    <w:rsid w:val="00E90244"/>
    <w:rsid w:val="00E91FEF"/>
    <w:rsid w:val="00E9280B"/>
    <w:rsid w:val="00E92D7D"/>
    <w:rsid w:val="00E93AB9"/>
    <w:rsid w:val="00E9437B"/>
    <w:rsid w:val="00E94CBA"/>
    <w:rsid w:val="00E9500C"/>
    <w:rsid w:val="00E95F45"/>
    <w:rsid w:val="00E96769"/>
    <w:rsid w:val="00E96B03"/>
    <w:rsid w:val="00E96BC2"/>
    <w:rsid w:val="00E979FC"/>
    <w:rsid w:val="00EA1018"/>
    <w:rsid w:val="00EA12D2"/>
    <w:rsid w:val="00EA156C"/>
    <w:rsid w:val="00EA17C5"/>
    <w:rsid w:val="00EA57A1"/>
    <w:rsid w:val="00EA5A72"/>
    <w:rsid w:val="00EA5BDC"/>
    <w:rsid w:val="00EA7A1D"/>
    <w:rsid w:val="00EA7B98"/>
    <w:rsid w:val="00EB0021"/>
    <w:rsid w:val="00EB0B85"/>
    <w:rsid w:val="00EB1AD0"/>
    <w:rsid w:val="00EB31B3"/>
    <w:rsid w:val="00EB4D94"/>
    <w:rsid w:val="00EB66C7"/>
    <w:rsid w:val="00EB7351"/>
    <w:rsid w:val="00EB7F57"/>
    <w:rsid w:val="00EC129E"/>
    <w:rsid w:val="00EC1D25"/>
    <w:rsid w:val="00EC55B4"/>
    <w:rsid w:val="00EC5826"/>
    <w:rsid w:val="00EC5C5D"/>
    <w:rsid w:val="00EC6C64"/>
    <w:rsid w:val="00EC7290"/>
    <w:rsid w:val="00ED01F2"/>
    <w:rsid w:val="00ED0C59"/>
    <w:rsid w:val="00ED1312"/>
    <w:rsid w:val="00ED1BEF"/>
    <w:rsid w:val="00ED1E60"/>
    <w:rsid w:val="00ED437D"/>
    <w:rsid w:val="00ED513D"/>
    <w:rsid w:val="00ED5946"/>
    <w:rsid w:val="00ED5BE8"/>
    <w:rsid w:val="00ED6220"/>
    <w:rsid w:val="00ED6A8D"/>
    <w:rsid w:val="00EE2187"/>
    <w:rsid w:val="00EE39FA"/>
    <w:rsid w:val="00EE3B72"/>
    <w:rsid w:val="00EE51DA"/>
    <w:rsid w:val="00EE58A2"/>
    <w:rsid w:val="00EE6694"/>
    <w:rsid w:val="00EF16AA"/>
    <w:rsid w:val="00EF1C9B"/>
    <w:rsid w:val="00EF1EEB"/>
    <w:rsid w:val="00EF263D"/>
    <w:rsid w:val="00EF2974"/>
    <w:rsid w:val="00EF3AF6"/>
    <w:rsid w:val="00EF5924"/>
    <w:rsid w:val="00EF5DBA"/>
    <w:rsid w:val="00F004AD"/>
    <w:rsid w:val="00F0118D"/>
    <w:rsid w:val="00F013DA"/>
    <w:rsid w:val="00F01C2A"/>
    <w:rsid w:val="00F03233"/>
    <w:rsid w:val="00F04B7E"/>
    <w:rsid w:val="00F06F01"/>
    <w:rsid w:val="00F10BEC"/>
    <w:rsid w:val="00F128AB"/>
    <w:rsid w:val="00F13147"/>
    <w:rsid w:val="00F13595"/>
    <w:rsid w:val="00F13F1B"/>
    <w:rsid w:val="00F14C36"/>
    <w:rsid w:val="00F15793"/>
    <w:rsid w:val="00F179F0"/>
    <w:rsid w:val="00F202CF"/>
    <w:rsid w:val="00F20A13"/>
    <w:rsid w:val="00F2112C"/>
    <w:rsid w:val="00F219D7"/>
    <w:rsid w:val="00F22B0C"/>
    <w:rsid w:val="00F23ED2"/>
    <w:rsid w:val="00F245C4"/>
    <w:rsid w:val="00F247EE"/>
    <w:rsid w:val="00F256D5"/>
    <w:rsid w:val="00F258FA"/>
    <w:rsid w:val="00F269A6"/>
    <w:rsid w:val="00F26C0E"/>
    <w:rsid w:val="00F274DA"/>
    <w:rsid w:val="00F30233"/>
    <w:rsid w:val="00F330E9"/>
    <w:rsid w:val="00F34027"/>
    <w:rsid w:val="00F34908"/>
    <w:rsid w:val="00F36FF6"/>
    <w:rsid w:val="00F37428"/>
    <w:rsid w:val="00F37E7E"/>
    <w:rsid w:val="00F37FFB"/>
    <w:rsid w:val="00F40360"/>
    <w:rsid w:val="00F40F08"/>
    <w:rsid w:val="00F415C0"/>
    <w:rsid w:val="00F42308"/>
    <w:rsid w:val="00F4247C"/>
    <w:rsid w:val="00F43BB2"/>
    <w:rsid w:val="00F45113"/>
    <w:rsid w:val="00F4575F"/>
    <w:rsid w:val="00F468E5"/>
    <w:rsid w:val="00F47254"/>
    <w:rsid w:val="00F4762B"/>
    <w:rsid w:val="00F50CDF"/>
    <w:rsid w:val="00F50FE6"/>
    <w:rsid w:val="00F51125"/>
    <w:rsid w:val="00F5139E"/>
    <w:rsid w:val="00F5322C"/>
    <w:rsid w:val="00F53619"/>
    <w:rsid w:val="00F53782"/>
    <w:rsid w:val="00F53AE3"/>
    <w:rsid w:val="00F53E9D"/>
    <w:rsid w:val="00F53FC6"/>
    <w:rsid w:val="00F548A4"/>
    <w:rsid w:val="00F5748C"/>
    <w:rsid w:val="00F57871"/>
    <w:rsid w:val="00F610D0"/>
    <w:rsid w:val="00F61840"/>
    <w:rsid w:val="00F62ADF"/>
    <w:rsid w:val="00F631C6"/>
    <w:rsid w:val="00F64422"/>
    <w:rsid w:val="00F658D1"/>
    <w:rsid w:val="00F65ECC"/>
    <w:rsid w:val="00F666AA"/>
    <w:rsid w:val="00F66AA8"/>
    <w:rsid w:val="00F66C94"/>
    <w:rsid w:val="00F66EAB"/>
    <w:rsid w:val="00F67AAB"/>
    <w:rsid w:val="00F67FD8"/>
    <w:rsid w:val="00F71A83"/>
    <w:rsid w:val="00F73382"/>
    <w:rsid w:val="00F745EE"/>
    <w:rsid w:val="00F76F14"/>
    <w:rsid w:val="00F76FB2"/>
    <w:rsid w:val="00F80232"/>
    <w:rsid w:val="00F80EEA"/>
    <w:rsid w:val="00F81D76"/>
    <w:rsid w:val="00F85944"/>
    <w:rsid w:val="00F86B18"/>
    <w:rsid w:val="00F925C7"/>
    <w:rsid w:val="00F95393"/>
    <w:rsid w:val="00F959A6"/>
    <w:rsid w:val="00F96CCD"/>
    <w:rsid w:val="00F96E49"/>
    <w:rsid w:val="00F97D1D"/>
    <w:rsid w:val="00FA0462"/>
    <w:rsid w:val="00FA09A8"/>
    <w:rsid w:val="00FA0E24"/>
    <w:rsid w:val="00FA1083"/>
    <w:rsid w:val="00FA1C65"/>
    <w:rsid w:val="00FA275D"/>
    <w:rsid w:val="00FA2931"/>
    <w:rsid w:val="00FA42CD"/>
    <w:rsid w:val="00FA490E"/>
    <w:rsid w:val="00FA4E80"/>
    <w:rsid w:val="00FA5258"/>
    <w:rsid w:val="00FA53B7"/>
    <w:rsid w:val="00FA6DE0"/>
    <w:rsid w:val="00FA778C"/>
    <w:rsid w:val="00FB029E"/>
    <w:rsid w:val="00FB05FC"/>
    <w:rsid w:val="00FB10AE"/>
    <w:rsid w:val="00FB2112"/>
    <w:rsid w:val="00FB48B6"/>
    <w:rsid w:val="00FB4F32"/>
    <w:rsid w:val="00FB55C5"/>
    <w:rsid w:val="00FB57BE"/>
    <w:rsid w:val="00FB6283"/>
    <w:rsid w:val="00FB6A63"/>
    <w:rsid w:val="00FB7E1E"/>
    <w:rsid w:val="00FC12DB"/>
    <w:rsid w:val="00FC25E5"/>
    <w:rsid w:val="00FC2AE6"/>
    <w:rsid w:val="00FC2C5E"/>
    <w:rsid w:val="00FC3B12"/>
    <w:rsid w:val="00FC4831"/>
    <w:rsid w:val="00FC4DB3"/>
    <w:rsid w:val="00FC6A06"/>
    <w:rsid w:val="00FC7DE1"/>
    <w:rsid w:val="00FD0E0A"/>
    <w:rsid w:val="00FD28F9"/>
    <w:rsid w:val="00FD2B02"/>
    <w:rsid w:val="00FD2E1B"/>
    <w:rsid w:val="00FD42E1"/>
    <w:rsid w:val="00FD4A71"/>
    <w:rsid w:val="00FD5582"/>
    <w:rsid w:val="00FD6209"/>
    <w:rsid w:val="00FD64AD"/>
    <w:rsid w:val="00FD6DD4"/>
    <w:rsid w:val="00FE04C2"/>
    <w:rsid w:val="00FE0AA9"/>
    <w:rsid w:val="00FE439A"/>
    <w:rsid w:val="00FE4FEB"/>
    <w:rsid w:val="00FE55FD"/>
    <w:rsid w:val="00FE5DDF"/>
    <w:rsid w:val="00FE6752"/>
    <w:rsid w:val="00FE7E3F"/>
    <w:rsid w:val="00FF030B"/>
    <w:rsid w:val="00FF144E"/>
    <w:rsid w:val="00FF15BE"/>
    <w:rsid w:val="00FF1818"/>
    <w:rsid w:val="00FF1E32"/>
    <w:rsid w:val="00FF36E1"/>
    <w:rsid w:val="00FF4D5C"/>
    <w:rsid w:val="00FF5761"/>
    <w:rsid w:val="00FF5EFF"/>
    <w:rsid w:val="00FF62D6"/>
    <w:rsid w:val="00FF6D61"/>
    <w:rsid w:val="00FF6E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153B"/>
  <w15:docId w15:val="{E4984E18-3B09-4F18-BB88-218C5B4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00" w:lineRule="exact"/>
      <w:jc w:val="both"/>
    </w:pPr>
    <w:rPr>
      <w:sz w:val="24"/>
      <w:szCs w:val="24"/>
      <w:lang w:val="en-US" w:eastAsia="en-US"/>
    </w:rPr>
  </w:style>
  <w:style w:type="paragraph" w:styleId="Antrat1">
    <w:name w:val="heading 1"/>
    <w:basedOn w:val="prastasis"/>
    <w:next w:val="prastasis"/>
    <w:qFormat/>
    <w:rsid w:val="007B6A1D"/>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7B6A1D"/>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semiHidden/>
    <w:unhideWhenUsed/>
    <w:qFormat/>
    <w:rsid w:val="00E8005E"/>
    <w:pPr>
      <w:keepNext/>
      <w:keepLines/>
      <w:spacing w:before="4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B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7B6A1D"/>
    <w:rPr>
      <w:color w:val="0000FF"/>
      <w:u w:val="single"/>
    </w:rPr>
  </w:style>
  <w:style w:type="character" w:styleId="Perirtashipersaitas">
    <w:name w:val="FollowedHyperlink"/>
    <w:uiPriority w:val="99"/>
    <w:rsid w:val="007B6A1D"/>
    <w:rPr>
      <w:color w:val="800080"/>
      <w:u w:val="single"/>
    </w:rPr>
  </w:style>
  <w:style w:type="paragraph" w:styleId="Antrats">
    <w:name w:val="header"/>
    <w:basedOn w:val="prastasis"/>
    <w:link w:val="AntratsDiagrama"/>
    <w:uiPriority w:val="99"/>
    <w:rsid w:val="00474EE2"/>
    <w:pPr>
      <w:tabs>
        <w:tab w:val="center" w:pos="4986"/>
        <w:tab w:val="right" w:pos="9972"/>
      </w:tabs>
    </w:pPr>
  </w:style>
  <w:style w:type="paragraph" w:styleId="Porat">
    <w:name w:val="footer"/>
    <w:basedOn w:val="prastasis"/>
    <w:link w:val="PoratDiagrama"/>
    <w:uiPriority w:val="99"/>
    <w:rsid w:val="00474EE2"/>
    <w:pPr>
      <w:tabs>
        <w:tab w:val="center" w:pos="4986"/>
        <w:tab w:val="right" w:pos="9972"/>
      </w:tabs>
    </w:pPr>
  </w:style>
  <w:style w:type="character" w:styleId="Puslapionumeris">
    <w:name w:val="page number"/>
    <w:basedOn w:val="Numatytasispastraiposriftas"/>
    <w:rsid w:val="00474EE2"/>
  </w:style>
  <w:style w:type="paragraph" w:styleId="Pavadinimas">
    <w:name w:val="Title"/>
    <w:basedOn w:val="prastasis"/>
    <w:qFormat/>
    <w:rsid w:val="00466212"/>
    <w:pPr>
      <w:jc w:val="center"/>
    </w:pPr>
    <w:rPr>
      <w:b/>
      <w:sz w:val="26"/>
      <w:szCs w:val="20"/>
      <w:lang w:val="lt-LT"/>
    </w:rPr>
  </w:style>
  <w:style w:type="character" w:customStyle="1" w:styleId="Antrat2Diagrama">
    <w:name w:val="Antraštė 2 Diagrama"/>
    <w:link w:val="Antrat2"/>
    <w:rsid w:val="00B10949"/>
    <w:rPr>
      <w:rFonts w:ascii="Arial" w:hAnsi="Arial" w:cs="Arial"/>
      <w:b/>
      <w:bCs/>
      <w:i/>
      <w:iCs/>
      <w:sz w:val="28"/>
      <w:szCs w:val="28"/>
      <w:lang w:val="en-US" w:eastAsia="en-US"/>
    </w:rPr>
  </w:style>
  <w:style w:type="paragraph" w:styleId="Sraopastraipa">
    <w:name w:val="List Paragraph"/>
    <w:basedOn w:val="prastasis"/>
    <w:uiPriority w:val="34"/>
    <w:qFormat/>
    <w:rsid w:val="00D06900"/>
    <w:pPr>
      <w:ind w:left="720"/>
      <w:contextualSpacing/>
    </w:pPr>
  </w:style>
  <w:style w:type="paragraph" w:customStyle="1" w:styleId="Default">
    <w:name w:val="Default"/>
    <w:rsid w:val="00771A19"/>
    <w:pPr>
      <w:autoSpaceDE w:val="0"/>
      <w:autoSpaceDN w:val="0"/>
      <w:adjustRightInd w:val="0"/>
    </w:pPr>
    <w:rPr>
      <w:rFonts w:ascii="Symbol" w:eastAsiaTheme="minorHAnsi" w:hAnsi="Symbol" w:cs="Symbol"/>
      <w:color w:val="000000"/>
      <w:sz w:val="24"/>
      <w:szCs w:val="24"/>
      <w:lang w:eastAsia="en-US"/>
    </w:rPr>
  </w:style>
  <w:style w:type="character" w:styleId="Komentaronuoroda">
    <w:name w:val="annotation reference"/>
    <w:basedOn w:val="Numatytasispastraiposriftas"/>
    <w:semiHidden/>
    <w:unhideWhenUsed/>
    <w:rsid w:val="006E2BAC"/>
    <w:rPr>
      <w:sz w:val="16"/>
      <w:szCs w:val="16"/>
    </w:rPr>
  </w:style>
  <w:style w:type="paragraph" w:styleId="Komentarotekstas">
    <w:name w:val="annotation text"/>
    <w:basedOn w:val="prastasis"/>
    <w:link w:val="KomentarotekstasDiagrama"/>
    <w:semiHidden/>
    <w:unhideWhenUsed/>
    <w:rsid w:val="006E2BAC"/>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6E2BAC"/>
    <w:rPr>
      <w:lang w:val="en-US" w:eastAsia="en-US"/>
    </w:rPr>
  </w:style>
  <w:style w:type="paragraph" w:styleId="Komentarotema">
    <w:name w:val="annotation subject"/>
    <w:basedOn w:val="Komentarotekstas"/>
    <w:next w:val="Komentarotekstas"/>
    <w:link w:val="KomentarotemaDiagrama"/>
    <w:semiHidden/>
    <w:unhideWhenUsed/>
    <w:rsid w:val="006E2BAC"/>
    <w:rPr>
      <w:b/>
      <w:bCs/>
    </w:rPr>
  </w:style>
  <w:style w:type="character" w:customStyle="1" w:styleId="KomentarotemaDiagrama">
    <w:name w:val="Komentaro tema Diagrama"/>
    <w:basedOn w:val="KomentarotekstasDiagrama"/>
    <w:link w:val="Komentarotema"/>
    <w:semiHidden/>
    <w:rsid w:val="006E2BAC"/>
    <w:rPr>
      <w:b/>
      <w:bCs/>
      <w:lang w:val="en-US" w:eastAsia="en-US"/>
    </w:rPr>
  </w:style>
  <w:style w:type="paragraph" w:styleId="Pataisymai">
    <w:name w:val="Revision"/>
    <w:hidden/>
    <w:uiPriority w:val="99"/>
    <w:semiHidden/>
    <w:rsid w:val="006E2BAC"/>
    <w:rPr>
      <w:sz w:val="24"/>
      <w:szCs w:val="24"/>
      <w:lang w:val="en-US" w:eastAsia="en-US"/>
    </w:rPr>
  </w:style>
  <w:style w:type="paragraph" w:styleId="Debesliotekstas">
    <w:name w:val="Balloon Text"/>
    <w:basedOn w:val="prastasis"/>
    <w:link w:val="DebesliotekstasDiagrama"/>
    <w:semiHidden/>
    <w:unhideWhenUsed/>
    <w:rsid w:val="006E2BAC"/>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E2BAC"/>
    <w:rPr>
      <w:rFonts w:ascii="Segoe UI" w:hAnsi="Segoe UI" w:cs="Segoe UI"/>
      <w:sz w:val="18"/>
      <w:szCs w:val="18"/>
      <w:lang w:val="en-US" w:eastAsia="en-US"/>
    </w:rPr>
  </w:style>
  <w:style w:type="paragraph" w:styleId="prastasiniatinklio">
    <w:name w:val="Normal (Web)"/>
    <w:basedOn w:val="prastasis"/>
    <w:uiPriority w:val="99"/>
    <w:semiHidden/>
    <w:unhideWhenUsed/>
    <w:rsid w:val="00694580"/>
    <w:pPr>
      <w:spacing w:before="100" w:beforeAutospacing="1" w:after="100" w:afterAutospacing="1" w:line="240" w:lineRule="auto"/>
      <w:jc w:val="left"/>
    </w:pPr>
    <w:rPr>
      <w:lang w:val="lt-LT" w:eastAsia="lt-LT"/>
    </w:rPr>
  </w:style>
  <w:style w:type="character" w:styleId="Grietas">
    <w:name w:val="Strong"/>
    <w:basedOn w:val="Numatytasispastraiposriftas"/>
    <w:uiPriority w:val="22"/>
    <w:qFormat/>
    <w:rsid w:val="00694580"/>
    <w:rPr>
      <w:b/>
      <w:bCs/>
    </w:rPr>
  </w:style>
  <w:style w:type="character" w:customStyle="1" w:styleId="Antrat3Diagrama">
    <w:name w:val="Antraštė 3 Diagrama"/>
    <w:basedOn w:val="Numatytasispastraiposriftas"/>
    <w:link w:val="Antrat3"/>
    <w:semiHidden/>
    <w:rsid w:val="00E8005E"/>
    <w:rPr>
      <w:rFonts w:asciiTheme="majorHAnsi" w:eastAsiaTheme="majorEastAsia" w:hAnsiTheme="majorHAnsi" w:cstheme="majorBidi"/>
      <w:color w:val="243F60" w:themeColor="accent1" w:themeShade="7F"/>
      <w:sz w:val="24"/>
      <w:szCs w:val="24"/>
      <w:lang w:val="en-US" w:eastAsia="en-US"/>
    </w:rPr>
  </w:style>
  <w:style w:type="paragraph" w:customStyle="1" w:styleId="xl65">
    <w:name w:val="xl65"/>
    <w:basedOn w:val="prastasis"/>
    <w:rsid w:val="006D2F52"/>
    <w:pPr>
      <w:spacing w:before="100" w:beforeAutospacing="1" w:after="100" w:afterAutospacing="1" w:line="240" w:lineRule="auto"/>
      <w:jc w:val="left"/>
    </w:pPr>
    <w:rPr>
      <w:sz w:val="20"/>
      <w:szCs w:val="20"/>
      <w:lang w:val="lt-LT" w:eastAsia="lt-LT"/>
    </w:rPr>
  </w:style>
  <w:style w:type="paragraph" w:customStyle="1" w:styleId="xl66">
    <w:name w:val="xl66"/>
    <w:basedOn w:val="prastasis"/>
    <w:rsid w:val="006D2F52"/>
    <w:pPr>
      <w:shd w:val="clear" w:color="000000" w:fill="FFFFF0"/>
      <w:spacing w:before="100" w:beforeAutospacing="1" w:after="100" w:afterAutospacing="1" w:line="240" w:lineRule="auto"/>
      <w:jc w:val="left"/>
    </w:pPr>
    <w:rPr>
      <w:sz w:val="20"/>
      <w:szCs w:val="20"/>
      <w:lang w:val="lt-LT" w:eastAsia="lt-LT"/>
    </w:rPr>
  </w:style>
  <w:style w:type="paragraph" w:customStyle="1" w:styleId="xl67">
    <w:name w:val="xl67"/>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left"/>
      <w:textAlignment w:val="top"/>
    </w:pPr>
    <w:rPr>
      <w:b/>
      <w:bCs/>
      <w:color w:val="000000"/>
      <w:sz w:val="20"/>
      <w:szCs w:val="20"/>
      <w:lang w:val="lt-LT" w:eastAsia="lt-LT"/>
    </w:rPr>
  </w:style>
  <w:style w:type="paragraph" w:customStyle="1" w:styleId="xl68">
    <w:name w:val="xl68"/>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left"/>
      <w:textAlignment w:val="top"/>
    </w:pPr>
    <w:rPr>
      <w:color w:val="000000"/>
      <w:sz w:val="20"/>
      <w:szCs w:val="20"/>
      <w:lang w:val="lt-LT" w:eastAsia="lt-LT"/>
    </w:rPr>
  </w:style>
  <w:style w:type="paragraph" w:customStyle="1" w:styleId="xl69">
    <w:name w:val="xl69"/>
    <w:basedOn w:val="prastasis"/>
    <w:rsid w:val="006D2F52"/>
    <w:pPr>
      <w:pBdr>
        <w:top w:val="single" w:sz="8" w:space="0" w:color="AAAAAA"/>
        <w:left w:val="single" w:sz="8" w:space="0" w:color="AAAAAA"/>
        <w:bottom w:val="single" w:sz="8" w:space="0" w:color="AAAAAA"/>
        <w:right w:val="single" w:sz="8" w:space="0" w:color="AAAAAA"/>
      </w:pBdr>
      <w:shd w:val="clear" w:color="000000" w:fill="FFFFD4"/>
      <w:spacing w:before="100" w:beforeAutospacing="1" w:after="100" w:afterAutospacing="1" w:line="240" w:lineRule="auto"/>
      <w:jc w:val="right"/>
      <w:textAlignment w:val="top"/>
    </w:pPr>
    <w:rPr>
      <w:b/>
      <w:bCs/>
      <w:color w:val="000000"/>
      <w:sz w:val="20"/>
      <w:szCs w:val="20"/>
      <w:lang w:val="lt-LT" w:eastAsia="lt-LT"/>
    </w:rPr>
  </w:style>
  <w:style w:type="paragraph" w:customStyle="1" w:styleId="xl70">
    <w:name w:val="xl70"/>
    <w:basedOn w:val="prastasis"/>
    <w:rsid w:val="006D2F52"/>
    <w:pPr>
      <w:pBdr>
        <w:top w:val="single" w:sz="8" w:space="0" w:color="AAAAAA"/>
        <w:left w:val="single" w:sz="8" w:space="0" w:color="AAAAAA"/>
        <w:bottom w:val="single" w:sz="8" w:space="0" w:color="AAAAAA"/>
        <w:right w:val="single" w:sz="8" w:space="0" w:color="AAAAAA"/>
      </w:pBdr>
      <w:shd w:val="clear" w:color="000000" w:fill="FFFFFF"/>
      <w:spacing w:before="100" w:beforeAutospacing="1" w:after="100" w:afterAutospacing="1" w:line="240" w:lineRule="auto"/>
      <w:jc w:val="left"/>
      <w:textAlignment w:val="top"/>
    </w:pPr>
    <w:rPr>
      <w:color w:val="000000"/>
      <w:sz w:val="20"/>
      <w:szCs w:val="20"/>
      <w:lang w:val="lt-LT" w:eastAsia="lt-LT"/>
    </w:rPr>
  </w:style>
  <w:style w:type="table" w:customStyle="1" w:styleId="3paprastojilentel1">
    <w:name w:val="3 paprastoji lentelė1"/>
    <w:basedOn w:val="prastojilentel"/>
    <w:uiPriority w:val="43"/>
    <w:rsid w:val="00D804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faz">
    <w:name w:val="Emphasis"/>
    <w:basedOn w:val="Numatytasispastraiposriftas"/>
    <w:qFormat/>
    <w:rsid w:val="00A12764"/>
    <w:rPr>
      <w:i/>
      <w:iCs/>
    </w:rPr>
  </w:style>
  <w:style w:type="paragraph" w:styleId="Turinioantrat">
    <w:name w:val="TOC Heading"/>
    <w:basedOn w:val="Antrat1"/>
    <w:next w:val="prastasis"/>
    <w:uiPriority w:val="39"/>
    <w:unhideWhenUsed/>
    <w:qFormat/>
    <w:rsid w:val="007B16AF"/>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urinys1">
    <w:name w:val="toc 1"/>
    <w:basedOn w:val="prastasis"/>
    <w:next w:val="prastasis"/>
    <w:autoRedefine/>
    <w:uiPriority w:val="39"/>
    <w:unhideWhenUsed/>
    <w:rsid w:val="007B16AF"/>
    <w:pPr>
      <w:spacing w:after="100"/>
    </w:pPr>
  </w:style>
  <w:style w:type="paragraph" w:styleId="Turinys2">
    <w:name w:val="toc 2"/>
    <w:basedOn w:val="prastasis"/>
    <w:next w:val="prastasis"/>
    <w:autoRedefine/>
    <w:uiPriority w:val="39"/>
    <w:unhideWhenUsed/>
    <w:rsid w:val="007B16AF"/>
    <w:pPr>
      <w:spacing w:after="100"/>
      <w:ind w:left="240"/>
    </w:pPr>
  </w:style>
  <w:style w:type="character" w:customStyle="1" w:styleId="PoratDiagrama">
    <w:name w:val="Poraštė Diagrama"/>
    <w:basedOn w:val="Numatytasispastraiposriftas"/>
    <w:link w:val="Porat"/>
    <w:uiPriority w:val="99"/>
    <w:rsid w:val="00CF08A8"/>
    <w:rPr>
      <w:sz w:val="24"/>
      <w:szCs w:val="24"/>
      <w:lang w:val="en-US" w:eastAsia="en-US"/>
    </w:rPr>
  </w:style>
  <w:style w:type="character" w:customStyle="1" w:styleId="Neapdorotaspaminjimas1">
    <w:name w:val="Neapdorotas paminėjimas1"/>
    <w:basedOn w:val="Numatytasispastraiposriftas"/>
    <w:uiPriority w:val="99"/>
    <w:semiHidden/>
    <w:unhideWhenUsed/>
    <w:rsid w:val="001230BD"/>
    <w:rPr>
      <w:color w:val="605E5C"/>
      <w:shd w:val="clear" w:color="auto" w:fill="E1DFDD"/>
    </w:rPr>
  </w:style>
  <w:style w:type="character" w:customStyle="1" w:styleId="AntratsDiagrama">
    <w:name w:val="Antraštės Diagrama"/>
    <w:basedOn w:val="Numatytasispastraiposriftas"/>
    <w:link w:val="Antrats"/>
    <w:uiPriority w:val="99"/>
    <w:rsid w:val="005158C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62">
      <w:bodyDiv w:val="1"/>
      <w:marLeft w:val="0"/>
      <w:marRight w:val="0"/>
      <w:marTop w:val="0"/>
      <w:marBottom w:val="0"/>
      <w:divBdr>
        <w:top w:val="none" w:sz="0" w:space="0" w:color="auto"/>
        <w:left w:val="none" w:sz="0" w:space="0" w:color="auto"/>
        <w:bottom w:val="none" w:sz="0" w:space="0" w:color="auto"/>
        <w:right w:val="none" w:sz="0" w:space="0" w:color="auto"/>
      </w:divBdr>
      <w:divsChild>
        <w:div w:id="1416050165">
          <w:marLeft w:val="547"/>
          <w:marRight w:val="0"/>
          <w:marTop w:val="0"/>
          <w:marBottom w:val="0"/>
          <w:divBdr>
            <w:top w:val="none" w:sz="0" w:space="0" w:color="auto"/>
            <w:left w:val="none" w:sz="0" w:space="0" w:color="auto"/>
            <w:bottom w:val="none" w:sz="0" w:space="0" w:color="auto"/>
            <w:right w:val="none" w:sz="0" w:space="0" w:color="auto"/>
          </w:divBdr>
        </w:div>
      </w:divsChild>
    </w:div>
    <w:div w:id="192111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408">
          <w:marLeft w:val="0"/>
          <w:marRight w:val="0"/>
          <w:marTop w:val="0"/>
          <w:marBottom w:val="0"/>
          <w:divBdr>
            <w:top w:val="none" w:sz="0" w:space="0" w:color="auto"/>
            <w:left w:val="none" w:sz="0" w:space="0" w:color="auto"/>
            <w:bottom w:val="none" w:sz="0" w:space="0" w:color="auto"/>
            <w:right w:val="none" w:sz="0" w:space="0" w:color="auto"/>
          </w:divBdr>
          <w:divsChild>
            <w:div w:id="136267790">
              <w:marLeft w:val="0"/>
              <w:marRight w:val="0"/>
              <w:marTop w:val="0"/>
              <w:marBottom w:val="0"/>
              <w:divBdr>
                <w:top w:val="none" w:sz="0" w:space="0" w:color="auto"/>
                <w:left w:val="none" w:sz="0" w:space="0" w:color="auto"/>
                <w:bottom w:val="none" w:sz="0" w:space="0" w:color="auto"/>
                <w:right w:val="none" w:sz="0" w:space="0" w:color="auto"/>
              </w:divBdr>
            </w:div>
            <w:div w:id="632246645">
              <w:marLeft w:val="0"/>
              <w:marRight w:val="0"/>
              <w:marTop w:val="0"/>
              <w:marBottom w:val="0"/>
              <w:divBdr>
                <w:top w:val="none" w:sz="0" w:space="0" w:color="auto"/>
                <w:left w:val="none" w:sz="0" w:space="0" w:color="auto"/>
                <w:bottom w:val="none" w:sz="0" w:space="0" w:color="auto"/>
                <w:right w:val="none" w:sz="0" w:space="0" w:color="auto"/>
              </w:divBdr>
            </w:div>
            <w:div w:id="760679889">
              <w:marLeft w:val="0"/>
              <w:marRight w:val="0"/>
              <w:marTop w:val="0"/>
              <w:marBottom w:val="0"/>
              <w:divBdr>
                <w:top w:val="none" w:sz="0" w:space="0" w:color="auto"/>
                <w:left w:val="none" w:sz="0" w:space="0" w:color="auto"/>
                <w:bottom w:val="none" w:sz="0" w:space="0" w:color="auto"/>
                <w:right w:val="none" w:sz="0" w:space="0" w:color="auto"/>
              </w:divBdr>
            </w:div>
            <w:div w:id="1530754853">
              <w:marLeft w:val="0"/>
              <w:marRight w:val="0"/>
              <w:marTop w:val="0"/>
              <w:marBottom w:val="0"/>
              <w:divBdr>
                <w:top w:val="none" w:sz="0" w:space="0" w:color="auto"/>
                <w:left w:val="none" w:sz="0" w:space="0" w:color="auto"/>
                <w:bottom w:val="none" w:sz="0" w:space="0" w:color="auto"/>
                <w:right w:val="none" w:sz="0" w:space="0" w:color="auto"/>
              </w:divBdr>
            </w:div>
            <w:div w:id="19738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162">
      <w:bodyDiv w:val="1"/>
      <w:marLeft w:val="0"/>
      <w:marRight w:val="0"/>
      <w:marTop w:val="0"/>
      <w:marBottom w:val="0"/>
      <w:divBdr>
        <w:top w:val="none" w:sz="0" w:space="0" w:color="auto"/>
        <w:left w:val="none" w:sz="0" w:space="0" w:color="auto"/>
        <w:bottom w:val="none" w:sz="0" w:space="0" w:color="auto"/>
        <w:right w:val="none" w:sz="0" w:space="0" w:color="auto"/>
      </w:divBdr>
    </w:div>
    <w:div w:id="55787205">
      <w:bodyDiv w:val="1"/>
      <w:marLeft w:val="0"/>
      <w:marRight w:val="0"/>
      <w:marTop w:val="0"/>
      <w:marBottom w:val="0"/>
      <w:divBdr>
        <w:top w:val="none" w:sz="0" w:space="0" w:color="auto"/>
        <w:left w:val="none" w:sz="0" w:space="0" w:color="auto"/>
        <w:bottom w:val="none" w:sz="0" w:space="0" w:color="auto"/>
        <w:right w:val="none" w:sz="0" w:space="0" w:color="auto"/>
      </w:divBdr>
    </w:div>
    <w:div w:id="58208493">
      <w:bodyDiv w:val="1"/>
      <w:marLeft w:val="0"/>
      <w:marRight w:val="0"/>
      <w:marTop w:val="0"/>
      <w:marBottom w:val="0"/>
      <w:divBdr>
        <w:top w:val="none" w:sz="0" w:space="0" w:color="auto"/>
        <w:left w:val="none" w:sz="0" w:space="0" w:color="auto"/>
        <w:bottom w:val="none" w:sz="0" w:space="0" w:color="auto"/>
        <w:right w:val="none" w:sz="0" w:space="0" w:color="auto"/>
      </w:divBdr>
      <w:divsChild>
        <w:div w:id="1241213022">
          <w:marLeft w:val="547"/>
          <w:marRight w:val="0"/>
          <w:marTop w:val="0"/>
          <w:marBottom w:val="0"/>
          <w:divBdr>
            <w:top w:val="none" w:sz="0" w:space="0" w:color="auto"/>
            <w:left w:val="none" w:sz="0" w:space="0" w:color="auto"/>
            <w:bottom w:val="none" w:sz="0" w:space="0" w:color="auto"/>
            <w:right w:val="none" w:sz="0" w:space="0" w:color="auto"/>
          </w:divBdr>
        </w:div>
      </w:divsChild>
    </w:div>
    <w:div w:id="104081737">
      <w:bodyDiv w:val="1"/>
      <w:marLeft w:val="0"/>
      <w:marRight w:val="0"/>
      <w:marTop w:val="0"/>
      <w:marBottom w:val="0"/>
      <w:divBdr>
        <w:top w:val="none" w:sz="0" w:space="0" w:color="auto"/>
        <w:left w:val="none" w:sz="0" w:space="0" w:color="auto"/>
        <w:bottom w:val="none" w:sz="0" w:space="0" w:color="auto"/>
        <w:right w:val="none" w:sz="0" w:space="0" w:color="auto"/>
      </w:divBdr>
    </w:div>
    <w:div w:id="104428821">
      <w:bodyDiv w:val="1"/>
      <w:marLeft w:val="0"/>
      <w:marRight w:val="0"/>
      <w:marTop w:val="0"/>
      <w:marBottom w:val="0"/>
      <w:divBdr>
        <w:top w:val="none" w:sz="0" w:space="0" w:color="auto"/>
        <w:left w:val="none" w:sz="0" w:space="0" w:color="auto"/>
        <w:bottom w:val="none" w:sz="0" w:space="0" w:color="auto"/>
        <w:right w:val="none" w:sz="0" w:space="0" w:color="auto"/>
      </w:divBdr>
    </w:div>
    <w:div w:id="110171161">
      <w:bodyDiv w:val="1"/>
      <w:marLeft w:val="0"/>
      <w:marRight w:val="0"/>
      <w:marTop w:val="0"/>
      <w:marBottom w:val="0"/>
      <w:divBdr>
        <w:top w:val="none" w:sz="0" w:space="0" w:color="auto"/>
        <w:left w:val="none" w:sz="0" w:space="0" w:color="auto"/>
        <w:bottom w:val="none" w:sz="0" w:space="0" w:color="auto"/>
        <w:right w:val="none" w:sz="0" w:space="0" w:color="auto"/>
      </w:divBdr>
    </w:div>
    <w:div w:id="211504857">
      <w:bodyDiv w:val="1"/>
      <w:marLeft w:val="0"/>
      <w:marRight w:val="0"/>
      <w:marTop w:val="0"/>
      <w:marBottom w:val="0"/>
      <w:divBdr>
        <w:top w:val="none" w:sz="0" w:space="0" w:color="auto"/>
        <w:left w:val="none" w:sz="0" w:space="0" w:color="auto"/>
        <w:bottom w:val="none" w:sz="0" w:space="0" w:color="auto"/>
        <w:right w:val="none" w:sz="0" w:space="0" w:color="auto"/>
      </w:divBdr>
    </w:div>
    <w:div w:id="212548726">
      <w:bodyDiv w:val="1"/>
      <w:marLeft w:val="0"/>
      <w:marRight w:val="0"/>
      <w:marTop w:val="0"/>
      <w:marBottom w:val="0"/>
      <w:divBdr>
        <w:top w:val="none" w:sz="0" w:space="0" w:color="auto"/>
        <w:left w:val="none" w:sz="0" w:space="0" w:color="auto"/>
        <w:bottom w:val="none" w:sz="0" w:space="0" w:color="auto"/>
        <w:right w:val="none" w:sz="0" w:space="0" w:color="auto"/>
      </w:divBdr>
    </w:div>
    <w:div w:id="218593320">
      <w:bodyDiv w:val="1"/>
      <w:marLeft w:val="0"/>
      <w:marRight w:val="0"/>
      <w:marTop w:val="0"/>
      <w:marBottom w:val="0"/>
      <w:divBdr>
        <w:top w:val="none" w:sz="0" w:space="0" w:color="auto"/>
        <w:left w:val="none" w:sz="0" w:space="0" w:color="auto"/>
        <w:bottom w:val="none" w:sz="0" w:space="0" w:color="auto"/>
        <w:right w:val="none" w:sz="0" w:space="0" w:color="auto"/>
      </w:divBdr>
      <w:divsChild>
        <w:div w:id="1974750153">
          <w:marLeft w:val="1037"/>
          <w:marRight w:val="0"/>
          <w:marTop w:val="60"/>
          <w:marBottom w:val="0"/>
          <w:divBdr>
            <w:top w:val="none" w:sz="0" w:space="0" w:color="auto"/>
            <w:left w:val="none" w:sz="0" w:space="0" w:color="auto"/>
            <w:bottom w:val="none" w:sz="0" w:space="0" w:color="auto"/>
            <w:right w:val="none" w:sz="0" w:space="0" w:color="auto"/>
          </w:divBdr>
        </w:div>
        <w:div w:id="456684722">
          <w:marLeft w:val="1454"/>
          <w:marRight w:val="0"/>
          <w:marTop w:val="60"/>
          <w:marBottom w:val="0"/>
          <w:divBdr>
            <w:top w:val="none" w:sz="0" w:space="0" w:color="auto"/>
            <w:left w:val="none" w:sz="0" w:space="0" w:color="auto"/>
            <w:bottom w:val="none" w:sz="0" w:space="0" w:color="auto"/>
            <w:right w:val="none" w:sz="0" w:space="0" w:color="auto"/>
          </w:divBdr>
        </w:div>
        <w:div w:id="1440829301">
          <w:marLeft w:val="1454"/>
          <w:marRight w:val="0"/>
          <w:marTop w:val="60"/>
          <w:marBottom w:val="0"/>
          <w:divBdr>
            <w:top w:val="none" w:sz="0" w:space="0" w:color="auto"/>
            <w:left w:val="none" w:sz="0" w:space="0" w:color="auto"/>
            <w:bottom w:val="none" w:sz="0" w:space="0" w:color="auto"/>
            <w:right w:val="none" w:sz="0" w:space="0" w:color="auto"/>
          </w:divBdr>
        </w:div>
        <w:div w:id="256716418">
          <w:marLeft w:val="1454"/>
          <w:marRight w:val="0"/>
          <w:marTop w:val="60"/>
          <w:marBottom w:val="0"/>
          <w:divBdr>
            <w:top w:val="none" w:sz="0" w:space="0" w:color="auto"/>
            <w:left w:val="none" w:sz="0" w:space="0" w:color="auto"/>
            <w:bottom w:val="none" w:sz="0" w:space="0" w:color="auto"/>
            <w:right w:val="none" w:sz="0" w:space="0" w:color="auto"/>
          </w:divBdr>
        </w:div>
        <w:div w:id="1471821329">
          <w:marLeft w:val="1037"/>
          <w:marRight w:val="0"/>
          <w:marTop w:val="60"/>
          <w:marBottom w:val="0"/>
          <w:divBdr>
            <w:top w:val="none" w:sz="0" w:space="0" w:color="auto"/>
            <w:left w:val="none" w:sz="0" w:space="0" w:color="auto"/>
            <w:bottom w:val="none" w:sz="0" w:space="0" w:color="auto"/>
            <w:right w:val="none" w:sz="0" w:space="0" w:color="auto"/>
          </w:divBdr>
        </w:div>
        <w:div w:id="990140430">
          <w:marLeft w:val="1037"/>
          <w:marRight w:val="0"/>
          <w:marTop w:val="60"/>
          <w:marBottom w:val="0"/>
          <w:divBdr>
            <w:top w:val="none" w:sz="0" w:space="0" w:color="auto"/>
            <w:left w:val="none" w:sz="0" w:space="0" w:color="auto"/>
            <w:bottom w:val="none" w:sz="0" w:space="0" w:color="auto"/>
            <w:right w:val="none" w:sz="0" w:space="0" w:color="auto"/>
          </w:divBdr>
        </w:div>
        <w:div w:id="434132942">
          <w:marLeft w:val="1037"/>
          <w:marRight w:val="0"/>
          <w:marTop w:val="60"/>
          <w:marBottom w:val="0"/>
          <w:divBdr>
            <w:top w:val="none" w:sz="0" w:space="0" w:color="auto"/>
            <w:left w:val="none" w:sz="0" w:space="0" w:color="auto"/>
            <w:bottom w:val="none" w:sz="0" w:space="0" w:color="auto"/>
            <w:right w:val="none" w:sz="0" w:space="0" w:color="auto"/>
          </w:divBdr>
        </w:div>
      </w:divsChild>
    </w:div>
    <w:div w:id="252977516">
      <w:bodyDiv w:val="1"/>
      <w:marLeft w:val="0"/>
      <w:marRight w:val="0"/>
      <w:marTop w:val="0"/>
      <w:marBottom w:val="0"/>
      <w:divBdr>
        <w:top w:val="none" w:sz="0" w:space="0" w:color="auto"/>
        <w:left w:val="none" w:sz="0" w:space="0" w:color="auto"/>
        <w:bottom w:val="none" w:sz="0" w:space="0" w:color="auto"/>
        <w:right w:val="none" w:sz="0" w:space="0" w:color="auto"/>
      </w:divBdr>
    </w:div>
    <w:div w:id="277371935">
      <w:bodyDiv w:val="1"/>
      <w:marLeft w:val="0"/>
      <w:marRight w:val="0"/>
      <w:marTop w:val="0"/>
      <w:marBottom w:val="0"/>
      <w:divBdr>
        <w:top w:val="none" w:sz="0" w:space="0" w:color="auto"/>
        <w:left w:val="none" w:sz="0" w:space="0" w:color="auto"/>
        <w:bottom w:val="none" w:sz="0" w:space="0" w:color="auto"/>
        <w:right w:val="none" w:sz="0" w:space="0" w:color="auto"/>
      </w:divBdr>
      <w:divsChild>
        <w:div w:id="550651663">
          <w:marLeft w:val="720"/>
          <w:marRight w:val="0"/>
          <w:marTop w:val="60"/>
          <w:marBottom w:val="0"/>
          <w:divBdr>
            <w:top w:val="none" w:sz="0" w:space="0" w:color="auto"/>
            <w:left w:val="none" w:sz="0" w:space="0" w:color="auto"/>
            <w:bottom w:val="none" w:sz="0" w:space="0" w:color="auto"/>
            <w:right w:val="none" w:sz="0" w:space="0" w:color="auto"/>
          </w:divBdr>
        </w:div>
        <w:div w:id="1956211881">
          <w:marLeft w:val="720"/>
          <w:marRight w:val="0"/>
          <w:marTop w:val="60"/>
          <w:marBottom w:val="0"/>
          <w:divBdr>
            <w:top w:val="none" w:sz="0" w:space="0" w:color="auto"/>
            <w:left w:val="none" w:sz="0" w:space="0" w:color="auto"/>
            <w:bottom w:val="none" w:sz="0" w:space="0" w:color="auto"/>
            <w:right w:val="none" w:sz="0" w:space="0" w:color="auto"/>
          </w:divBdr>
        </w:div>
        <w:div w:id="1644193463">
          <w:marLeft w:val="720"/>
          <w:marRight w:val="0"/>
          <w:marTop w:val="60"/>
          <w:marBottom w:val="0"/>
          <w:divBdr>
            <w:top w:val="none" w:sz="0" w:space="0" w:color="auto"/>
            <w:left w:val="none" w:sz="0" w:space="0" w:color="auto"/>
            <w:bottom w:val="none" w:sz="0" w:space="0" w:color="auto"/>
            <w:right w:val="none" w:sz="0" w:space="0" w:color="auto"/>
          </w:divBdr>
        </w:div>
      </w:divsChild>
    </w:div>
    <w:div w:id="279847847">
      <w:bodyDiv w:val="1"/>
      <w:marLeft w:val="0"/>
      <w:marRight w:val="0"/>
      <w:marTop w:val="0"/>
      <w:marBottom w:val="0"/>
      <w:divBdr>
        <w:top w:val="none" w:sz="0" w:space="0" w:color="auto"/>
        <w:left w:val="none" w:sz="0" w:space="0" w:color="auto"/>
        <w:bottom w:val="none" w:sz="0" w:space="0" w:color="auto"/>
        <w:right w:val="none" w:sz="0" w:space="0" w:color="auto"/>
      </w:divBdr>
    </w:div>
    <w:div w:id="284039949">
      <w:bodyDiv w:val="1"/>
      <w:marLeft w:val="0"/>
      <w:marRight w:val="0"/>
      <w:marTop w:val="0"/>
      <w:marBottom w:val="0"/>
      <w:divBdr>
        <w:top w:val="none" w:sz="0" w:space="0" w:color="auto"/>
        <w:left w:val="none" w:sz="0" w:space="0" w:color="auto"/>
        <w:bottom w:val="none" w:sz="0" w:space="0" w:color="auto"/>
        <w:right w:val="none" w:sz="0" w:space="0" w:color="auto"/>
      </w:divBdr>
      <w:divsChild>
        <w:div w:id="1336609076">
          <w:marLeft w:val="547"/>
          <w:marRight w:val="0"/>
          <w:marTop w:val="0"/>
          <w:marBottom w:val="0"/>
          <w:divBdr>
            <w:top w:val="none" w:sz="0" w:space="0" w:color="auto"/>
            <w:left w:val="none" w:sz="0" w:space="0" w:color="auto"/>
            <w:bottom w:val="none" w:sz="0" w:space="0" w:color="auto"/>
            <w:right w:val="none" w:sz="0" w:space="0" w:color="auto"/>
          </w:divBdr>
        </w:div>
        <w:div w:id="94181815">
          <w:marLeft w:val="547"/>
          <w:marRight w:val="0"/>
          <w:marTop w:val="0"/>
          <w:marBottom w:val="0"/>
          <w:divBdr>
            <w:top w:val="none" w:sz="0" w:space="0" w:color="auto"/>
            <w:left w:val="none" w:sz="0" w:space="0" w:color="auto"/>
            <w:bottom w:val="none" w:sz="0" w:space="0" w:color="auto"/>
            <w:right w:val="none" w:sz="0" w:space="0" w:color="auto"/>
          </w:divBdr>
        </w:div>
        <w:div w:id="1750226588">
          <w:marLeft w:val="1166"/>
          <w:marRight w:val="0"/>
          <w:marTop w:val="0"/>
          <w:marBottom w:val="0"/>
          <w:divBdr>
            <w:top w:val="none" w:sz="0" w:space="0" w:color="auto"/>
            <w:left w:val="none" w:sz="0" w:space="0" w:color="auto"/>
            <w:bottom w:val="none" w:sz="0" w:space="0" w:color="auto"/>
            <w:right w:val="none" w:sz="0" w:space="0" w:color="auto"/>
          </w:divBdr>
        </w:div>
        <w:div w:id="1638604486">
          <w:marLeft w:val="1166"/>
          <w:marRight w:val="0"/>
          <w:marTop w:val="0"/>
          <w:marBottom w:val="0"/>
          <w:divBdr>
            <w:top w:val="none" w:sz="0" w:space="0" w:color="auto"/>
            <w:left w:val="none" w:sz="0" w:space="0" w:color="auto"/>
            <w:bottom w:val="none" w:sz="0" w:space="0" w:color="auto"/>
            <w:right w:val="none" w:sz="0" w:space="0" w:color="auto"/>
          </w:divBdr>
        </w:div>
        <w:div w:id="878391806">
          <w:marLeft w:val="547"/>
          <w:marRight w:val="0"/>
          <w:marTop w:val="0"/>
          <w:marBottom w:val="0"/>
          <w:divBdr>
            <w:top w:val="none" w:sz="0" w:space="0" w:color="auto"/>
            <w:left w:val="none" w:sz="0" w:space="0" w:color="auto"/>
            <w:bottom w:val="none" w:sz="0" w:space="0" w:color="auto"/>
            <w:right w:val="none" w:sz="0" w:space="0" w:color="auto"/>
          </w:divBdr>
        </w:div>
        <w:div w:id="1871648543">
          <w:marLeft w:val="1166"/>
          <w:marRight w:val="0"/>
          <w:marTop w:val="0"/>
          <w:marBottom w:val="0"/>
          <w:divBdr>
            <w:top w:val="none" w:sz="0" w:space="0" w:color="auto"/>
            <w:left w:val="none" w:sz="0" w:space="0" w:color="auto"/>
            <w:bottom w:val="none" w:sz="0" w:space="0" w:color="auto"/>
            <w:right w:val="none" w:sz="0" w:space="0" w:color="auto"/>
          </w:divBdr>
        </w:div>
        <w:div w:id="1481921132">
          <w:marLeft w:val="1166"/>
          <w:marRight w:val="0"/>
          <w:marTop w:val="0"/>
          <w:marBottom w:val="0"/>
          <w:divBdr>
            <w:top w:val="none" w:sz="0" w:space="0" w:color="auto"/>
            <w:left w:val="none" w:sz="0" w:space="0" w:color="auto"/>
            <w:bottom w:val="none" w:sz="0" w:space="0" w:color="auto"/>
            <w:right w:val="none" w:sz="0" w:space="0" w:color="auto"/>
          </w:divBdr>
        </w:div>
        <w:div w:id="1930386571">
          <w:marLeft w:val="1166"/>
          <w:marRight w:val="0"/>
          <w:marTop w:val="0"/>
          <w:marBottom w:val="0"/>
          <w:divBdr>
            <w:top w:val="none" w:sz="0" w:space="0" w:color="auto"/>
            <w:left w:val="none" w:sz="0" w:space="0" w:color="auto"/>
            <w:bottom w:val="none" w:sz="0" w:space="0" w:color="auto"/>
            <w:right w:val="none" w:sz="0" w:space="0" w:color="auto"/>
          </w:divBdr>
        </w:div>
        <w:div w:id="2120366424">
          <w:marLeft w:val="1166"/>
          <w:marRight w:val="0"/>
          <w:marTop w:val="0"/>
          <w:marBottom w:val="0"/>
          <w:divBdr>
            <w:top w:val="none" w:sz="0" w:space="0" w:color="auto"/>
            <w:left w:val="none" w:sz="0" w:space="0" w:color="auto"/>
            <w:bottom w:val="none" w:sz="0" w:space="0" w:color="auto"/>
            <w:right w:val="none" w:sz="0" w:space="0" w:color="auto"/>
          </w:divBdr>
        </w:div>
        <w:div w:id="1090277422">
          <w:marLeft w:val="1166"/>
          <w:marRight w:val="0"/>
          <w:marTop w:val="0"/>
          <w:marBottom w:val="0"/>
          <w:divBdr>
            <w:top w:val="none" w:sz="0" w:space="0" w:color="auto"/>
            <w:left w:val="none" w:sz="0" w:space="0" w:color="auto"/>
            <w:bottom w:val="none" w:sz="0" w:space="0" w:color="auto"/>
            <w:right w:val="none" w:sz="0" w:space="0" w:color="auto"/>
          </w:divBdr>
        </w:div>
        <w:div w:id="195627890">
          <w:marLeft w:val="1166"/>
          <w:marRight w:val="0"/>
          <w:marTop w:val="0"/>
          <w:marBottom w:val="0"/>
          <w:divBdr>
            <w:top w:val="none" w:sz="0" w:space="0" w:color="auto"/>
            <w:left w:val="none" w:sz="0" w:space="0" w:color="auto"/>
            <w:bottom w:val="none" w:sz="0" w:space="0" w:color="auto"/>
            <w:right w:val="none" w:sz="0" w:space="0" w:color="auto"/>
          </w:divBdr>
        </w:div>
        <w:div w:id="397552944">
          <w:marLeft w:val="1166"/>
          <w:marRight w:val="0"/>
          <w:marTop w:val="0"/>
          <w:marBottom w:val="0"/>
          <w:divBdr>
            <w:top w:val="none" w:sz="0" w:space="0" w:color="auto"/>
            <w:left w:val="none" w:sz="0" w:space="0" w:color="auto"/>
            <w:bottom w:val="none" w:sz="0" w:space="0" w:color="auto"/>
            <w:right w:val="none" w:sz="0" w:space="0" w:color="auto"/>
          </w:divBdr>
        </w:div>
      </w:divsChild>
    </w:div>
    <w:div w:id="285239315">
      <w:bodyDiv w:val="1"/>
      <w:marLeft w:val="0"/>
      <w:marRight w:val="0"/>
      <w:marTop w:val="0"/>
      <w:marBottom w:val="0"/>
      <w:divBdr>
        <w:top w:val="none" w:sz="0" w:space="0" w:color="auto"/>
        <w:left w:val="none" w:sz="0" w:space="0" w:color="auto"/>
        <w:bottom w:val="none" w:sz="0" w:space="0" w:color="auto"/>
        <w:right w:val="none" w:sz="0" w:space="0" w:color="auto"/>
      </w:divBdr>
      <w:divsChild>
        <w:div w:id="506754904">
          <w:marLeft w:val="547"/>
          <w:marRight w:val="0"/>
          <w:marTop w:val="0"/>
          <w:marBottom w:val="0"/>
          <w:divBdr>
            <w:top w:val="none" w:sz="0" w:space="0" w:color="auto"/>
            <w:left w:val="none" w:sz="0" w:space="0" w:color="auto"/>
            <w:bottom w:val="none" w:sz="0" w:space="0" w:color="auto"/>
            <w:right w:val="none" w:sz="0" w:space="0" w:color="auto"/>
          </w:divBdr>
        </w:div>
      </w:divsChild>
    </w:div>
    <w:div w:id="294606760">
      <w:bodyDiv w:val="1"/>
      <w:marLeft w:val="0"/>
      <w:marRight w:val="0"/>
      <w:marTop w:val="0"/>
      <w:marBottom w:val="0"/>
      <w:divBdr>
        <w:top w:val="none" w:sz="0" w:space="0" w:color="auto"/>
        <w:left w:val="none" w:sz="0" w:space="0" w:color="auto"/>
        <w:bottom w:val="none" w:sz="0" w:space="0" w:color="auto"/>
        <w:right w:val="none" w:sz="0" w:space="0" w:color="auto"/>
      </w:divBdr>
      <w:divsChild>
        <w:div w:id="1267040080">
          <w:marLeft w:val="720"/>
          <w:marRight w:val="0"/>
          <w:marTop w:val="60"/>
          <w:marBottom w:val="0"/>
          <w:divBdr>
            <w:top w:val="none" w:sz="0" w:space="0" w:color="auto"/>
            <w:left w:val="none" w:sz="0" w:space="0" w:color="auto"/>
            <w:bottom w:val="none" w:sz="0" w:space="0" w:color="auto"/>
            <w:right w:val="none" w:sz="0" w:space="0" w:color="auto"/>
          </w:divBdr>
        </w:div>
        <w:div w:id="1343781756">
          <w:marLeft w:val="720"/>
          <w:marRight w:val="0"/>
          <w:marTop w:val="60"/>
          <w:marBottom w:val="0"/>
          <w:divBdr>
            <w:top w:val="none" w:sz="0" w:space="0" w:color="auto"/>
            <w:left w:val="none" w:sz="0" w:space="0" w:color="auto"/>
            <w:bottom w:val="none" w:sz="0" w:space="0" w:color="auto"/>
            <w:right w:val="none" w:sz="0" w:space="0" w:color="auto"/>
          </w:divBdr>
        </w:div>
        <w:div w:id="257641157">
          <w:marLeft w:val="720"/>
          <w:marRight w:val="0"/>
          <w:marTop w:val="60"/>
          <w:marBottom w:val="0"/>
          <w:divBdr>
            <w:top w:val="none" w:sz="0" w:space="0" w:color="auto"/>
            <w:left w:val="none" w:sz="0" w:space="0" w:color="auto"/>
            <w:bottom w:val="none" w:sz="0" w:space="0" w:color="auto"/>
            <w:right w:val="none" w:sz="0" w:space="0" w:color="auto"/>
          </w:divBdr>
        </w:div>
      </w:divsChild>
    </w:div>
    <w:div w:id="340006749">
      <w:bodyDiv w:val="1"/>
      <w:marLeft w:val="0"/>
      <w:marRight w:val="0"/>
      <w:marTop w:val="0"/>
      <w:marBottom w:val="0"/>
      <w:divBdr>
        <w:top w:val="none" w:sz="0" w:space="0" w:color="auto"/>
        <w:left w:val="none" w:sz="0" w:space="0" w:color="auto"/>
        <w:bottom w:val="none" w:sz="0" w:space="0" w:color="auto"/>
        <w:right w:val="none" w:sz="0" w:space="0" w:color="auto"/>
      </w:divBdr>
    </w:div>
    <w:div w:id="396902371">
      <w:bodyDiv w:val="1"/>
      <w:marLeft w:val="0"/>
      <w:marRight w:val="0"/>
      <w:marTop w:val="0"/>
      <w:marBottom w:val="0"/>
      <w:divBdr>
        <w:top w:val="none" w:sz="0" w:space="0" w:color="auto"/>
        <w:left w:val="none" w:sz="0" w:space="0" w:color="auto"/>
        <w:bottom w:val="none" w:sz="0" w:space="0" w:color="auto"/>
        <w:right w:val="none" w:sz="0" w:space="0" w:color="auto"/>
      </w:divBdr>
    </w:div>
    <w:div w:id="405809091">
      <w:bodyDiv w:val="1"/>
      <w:marLeft w:val="0"/>
      <w:marRight w:val="0"/>
      <w:marTop w:val="0"/>
      <w:marBottom w:val="0"/>
      <w:divBdr>
        <w:top w:val="none" w:sz="0" w:space="0" w:color="auto"/>
        <w:left w:val="none" w:sz="0" w:space="0" w:color="auto"/>
        <w:bottom w:val="none" w:sz="0" w:space="0" w:color="auto"/>
        <w:right w:val="none" w:sz="0" w:space="0" w:color="auto"/>
      </w:divBdr>
    </w:div>
    <w:div w:id="417873442">
      <w:bodyDiv w:val="1"/>
      <w:marLeft w:val="0"/>
      <w:marRight w:val="0"/>
      <w:marTop w:val="0"/>
      <w:marBottom w:val="0"/>
      <w:divBdr>
        <w:top w:val="none" w:sz="0" w:space="0" w:color="auto"/>
        <w:left w:val="none" w:sz="0" w:space="0" w:color="auto"/>
        <w:bottom w:val="none" w:sz="0" w:space="0" w:color="auto"/>
        <w:right w:val="none" w:sz="0" w:space="0" w:color="auto"/>
      </w:divBdr>
      <w:divsChild>
        <w:div w:id="544173818">
          <w:marLeft w:val="547"/>
          <w:marRight w:val="0"/>
          <w:marTop w:val="0"/>
          <w:marBottom w:val="0"/>
          <w:divBdr>
            <w:top w:val="none" w:sz="0" w:space="0" w:color="auto"/>
            <w:left w:val="none" w:sz="0" w:space="0" w:color="auto"/>
            <w:bottom w:val="none" w:sz="0" w:space="0" w:color="auto"/>
            <w:right w:val="none" w:sz="0" w:space="0" w:color="auto"/>
          </w:divBdr>
        </w:div>
      </w:divsChild>
    </w:div>
    <w:div w:id="432672040">
      <w:bodyDiv w:val="1"/>
      <w:marLeft w:val="0"/>
      <w:marRight w:val="0"/>
      <w:marTop w:val="0"/>
      <w:marBottom w:val="0"/>
      <w:divBdr>
        <w:top w:val="none" w:sz="0" w:space="0" w:color="auto"/>
        <w:left w:val="none" w:sz="0" w:space="0" w:color="auto"/>
        <w:bottom w:val="none" w:sz="0" w:space="0" w:color="auto"/>
        <w:right w:val="none" w:sz="0" w:space="0" w:color="auto"/>
      </w:divBdr>
      <w:divsChild>
        <w:div w:id="966860359">
          <w:marLeft w:val="0"/>
          <w:marRight w:val="0"/>
          <w:marTop w:val="0"/>
          <w:marBottom w:val="0"/>
          <w:divBdr>
            <w:top w:val="none" w:sz="0" w:space="0" w:color="auto"/>
            <w:left w:val="none" w:sz="0" w:space="0" w:color="auto"/>
            <w:bottom w:val="none" w:sz="0" w:space="0" w:color="auto"/>
            <w:right w:val="none" w:sz="0" w:space="0" w:color="auto"/>
          </w:divBdr>
        </w:div>
      </w:divsChild>
    </w:div>
    <w:div w:id="441264497">
      <w:bodyDiv w:val="1"/>
      <w:marLeft w:val="0"/>
      <w:marRight w:val="0"/>
      <w:marTop w:val="0"/>
      <w:marBottom w:val="0"/>
      <w:divBdr>
        <w:top w:val="none" w:sz="0" w:space="0" w:color="auto"/>
        <w:left w:val="none" w:sz="0" w:space="0" w:color="auto"/>
        <w:bottom w:val="none" w:sz="0" w:space="0" w:color="auto"/>
        <w:right w:val="none" w:sz="0" w:space="0" w:color="auto"/>
      </w:divBdr>
    </w:div>
    <w:div w:id="445776955">
      <w:bodyDiv w:val="1"/>
      <w:marLeft w:val="0"/>
      <w:marRight w:val="0"/>
      <w:marTop w:val="0"/>
      <w:marBottom w:val="0"/>
      <w:divBdr>
        <w:top w:val="none" w:sz="0" w:space="0" w:color="auto"/>
        <w:left w:val="none" w:sz="0" w:space="0" w:color="auto"/>
        <w:bottom w:val="none" w:sz="0" w:space="0" w:color="auto"/>
        <w:right w:val="none" w:sz="0" w:space="0" w:color="auto"/>
      </w:divBdr>
    </w:div>
    <w:div w:id="447703071">
      <w:bodyDiv w:val="1"/>
      <w:marLeft w:val="0"/>
      <w:marRight w:val="0"/>
      <w:marTop w:val="0"/>
      <w:marBottom w:val="0"/>
      <w:divBdr>
        <w:top w:val="none" w:sz="0" w:space="0" w:color="auto"/>
        <w:left w:val="none" w:sz="0" w:space="0" w:color="auto"/>
        <w:bottom w:val="none" w:sz="0" w:space="0" w:color="auto"/>
        <w:right w:val="none" w:sz="0" w:space="0" w:color="auto"/>
      </w:divBdr>
    </w:div>
    <w:div w:id="468017648">
      <w:bodyDiv w:val="1"/>
      <w:marLeft w:val="0"/>
      <w:marRight w:val="0"/>
      <w:marTop w:val="0"/>
      <w:marBottom w:val="0"/>
      <w:divBdr>
        <w:top w:val="none" w:sz="0" w:space="0" w:color="auto"/>
        <w:left w:val="none" w:sz="0" w:space="0" w:color="auto"/>
        <w:bottom w:val="none" w:sz="0" w:space="0" w:color="auto"/>
        <w:right w:val="none" w:sz="0" w:space="0" w:color="auto"/>
      </w:divBdr>
    </w:div>
    <w:div w:id="469053851">
      <w:bodyDiv w:val="1"/>
      <w:marLeft w:val="0"/>
      <w:marRight w:val="0"/>
      <w:marTop w:val="0"/>
      <w:marBottom w:val="0"/>
      <w:divBdr>
        <w:top w:val="none" w:sz="0" w:space="0" w:color="auto"/>
        <w:left w:val="none" w:sz="0" w:space="0" w:color="auto"/>
        <w:bottom w:val="none" w:sz="0" w:space="0" w:color="auto"/>
        <w:right w:val="none" w:sz="0" w:space="0" w:color="auto"/>
      </w:divBdr>
      <w:divsChild>
        <w:div w:id="2001153676">
          <w:marLeft w:val="1037"/>
          <w:marRight w:val="0"/>
          <w:marTop w:val="60"/>
          <w:marBottom w:val="0"/>
          <w:divBdr>
            <w:top w:val="none" w:sz="0" w:space="0" w:color="auto"/>
            <w:left w:val="none" w:sz="0" w:space="0" w:color="auto"/>
            <w:bottom w:val="none" w:sz="0" w:space="0" w:color="auto"/>
            <w:right w:val="none" w:sz="0" w:space="0" w:color="auto"/>
          </w:divBdr>
        </w:div>
        <w:div w:id="94596994">
          <w:marLeft w:val="1037"/>
          <w:marRight w:val="0"/>
          <w:marTop w:val="60"/>
          <w:marBottom w:val="0"/>
          <w:divBdr>
            <w:top w:val="none" w:sz="0" w:space="0" w:color="auto"/>
            <w:left w:val="none" w:sz="0" w:space="0" w:color="auto"/>
            <w:bottom w:val="none" w:sz="0" w:space="0" w:color="auto"/>
            <w:right w:val="none" w:sz="0" w:space="0" w:color="auto"/>
          </w:divBdr>
        </w:div>
        <w:div w:id="117989911">
          <w:marLeft w:val="1037"/>
          <w:marRight w:val="0"/>
          <w:marTop w:val="60"/>
          <w:marBottom w:val="0"/>
          <w:divBdr>
            <w:top w:val="none" w:sz="0" w:space="0" w:color="auto"/>
            <w:left w:val="none" w:sz="0" w:space="0" w:color="auto"/>
            <w:bottom w:val="none" w:sz="0" w:space="0" w:color="auto"/>
            <w:right w:val="none" w:sz="0" w:space="0" w:color="auto"/>
          </w:divBdr>
        </w:div>
        <w:div w:id="2040465836">
          <w:marLeft w:val="1037"/>
          <w:marRight w:val="0"/>
          <w:marTop w:val="60"/>
          <w:marBottom w:val="0"/>
          <w:divBdr>
            <w:top w:val="none" w:sz="0" w:space="0" w:color="auto"/>
            <w:left w:val="none" w:sz="0" w:space="0" w:color="auto"/>
            <w:bottom w:val="none" w:sz="0" w:space="0" w:color="auto"/>
            <w:right w:val="none" w:sz="0" w:space="0" w:color="auto"/>
          </w:divBdr>
        </w:div>
        <w:div w:id="1723402617">
          <w:marLeft w:val="1037"/>
          <w:marRight w:val="0"/>
          <w:marTop w:val="60"/>
          <w:marBottom w:val="0"/>
          <w:divBdr>
            <w:top w:val="none" w:sz="0" w:space="0" w:color="auto"/>
            <w:left w:val="none" w:sz="0" w:space="0" w:color="auto"/>
            <w:bottom w:val="none" w:sz="0" w:space="0" w:color="auto"/>
            <w:right w:val="none" w:sz="0" w:space="0" w:color="auto"/>
          </w:divBdr>
        </w:div>
        <w:div w:id="1435249934">
          <w:marLeft w:val="1037"/>
          <w:marRight w:val="0"/>
          <w:marTop w:val="60"/>
          <w:marBottom w:val="0"/>
          <w:divBdr>
            <w:top w:val="none" w:sz="0" w:space="0" w:color="auto"/>
            <w:left w:val="none" w:sz="0" w:space="0" w:color="auto"/>
            <w:bottom w:val="none" w:sz="0" w:space="0" w:color="auto"/>
            <w:right w:val="none" w:sz="0" w:space="0" w:color="auto"/>
          </w:divBdr>
        </w:div>
        <w:div w:id="1678920947">
          <w:marLeft w:val="1037"/>
          <w:marRight w:val="0"/>
          <w:marTop w:val="60"/>
          <w:marBottom w:val="0"/>
          <w:divBdr>
            <w:top w:val="none" w:sz="0" w:space="0" w:color="auto"/>
            <w:left w:val="none" w:sz="0" w:space="0" w:color="auto"/>
            <w:bottom w:val="none" w:sz="0" w:space="0" w:color="auto"/>
            <w:right w:val="none" w:sz="0" w:space="0" w:color="auto"/>
          </w:divBdr>
        </w:div>
      </w:divsChild>
    </w:div>
    <w:div w:id="490559255">
      <w:bodyDiv w:val="1"/>
      <w:marLeft w:val="0"/>
      <w:marRight w:val="0"/>
      <w:marTop w:val="0"/>
      <w:marBottom w:val="0"/>
      <w:divBdr>
        <w:top w:val="none" w:sz="0" w:space="0" w:color="auto"/>
        <w:left w:val="none" w:sz="0" w:space="0" w:color="auto"/>
        <w:bottom w:val="none" w:sz="0" w:space="0" w:color="auto"/>
        <w:right w:val="none" w:sz="0" w:space="0" w:color="auto"/>
      </w:divBdr>
    </w:div>
    <w:div w:id="537933367">
      <w:bodyDiv w:val="1"/>
      <w:marLeft w:val="0"/>
      <w:marRight w:val="0"/>
      <w:marTop w:val="0"/>
      <w:marBottom w:val="0"/>
      <w:divBdr>
        <w:top w:val="none" w:sz="0" w:space="0" w:color="auto"/>
        <w:left w:val="none" w:sz="0" w:space="0" w:color="auto"/>
        <w:bottom w:val="none" w:sz="0" w:space="0" w:color="auto"/>
        <w:right w:val="none" w:sz="0" w:space="0" w:color="auto"/>
      </w:divBdr>
    </w:div>
    <w:div w:id="547759929">
      <w:bodyDiv w:val="1"/>
      <w:marLeft w:val="0"/>
      <w:marRight w:val="0"/>
      <w:marTop w:val="0"/>
      <w:marBottom w:val="0"/>
      <w:divBdr>
        <w:top w:val="none" w:sz="0" w:space="0" w:color="auto"/>
        <w:left w:val="none" w:sz="0" w:space="0" w:color="auto"/>
        <w:bottom w:val="none" w:sz="0" w:space="0" w:color="auto"/>
        <w:right w:val="none" w:sz="0" w:space="0" w:color="auto"/>
      </w:divBdr>
      <w:divsChild>
        <w:div w:id="955256010">
          <w:marLeft w:val="547"/>
          <w:marRight w:val="0"/>
          <w:marTop w:val="0"/>
          <w:marBottom w:val="0"/>
          <w:divBdr>
            <w:top w:val="none" w:sz="0" w:space="0" w:color="auto"/>
            <w:left w:val="none" w:sz="0" w:space="0" w:color="auto"/>
            <w:bottom w:val="none" w:sz="0" w:space="0" w:color="auto"/>
            <w:right w:val="none" w:sz="0" w:space="0" w:color="auto"/>
          </w:divBdr>
        </w:div>
      </w:divsChild>
    </w:div>
    <w:div w:id="549147192">
      <w:bodyDiv w:val="1"/>
      <w:marLeft w:val="0"/>
      <w:marRight w:val="0"/>
      <w:marTop w:val="0"/>
      <w:marBottom w:val="0"/>
      <w:divBdr>
        <w:top w:val="none" w:sz="0" w:space="0" w:color="auto"/>
        <w:left w:val="none" w:sz="0" w:space="0" w:color="auto"/>
        <w:bottom w:val="none" w:sz="0" w:space="0" w:color="auto"/>
        <w:right w:val="none" w:sz="0" w:space="0" w:color="auto"/>
      </w:divBdr>
      <w:divsChild>
        <w:div w:id="53356853">
          <w:marLeft w:val="0"/>
          <w:marRight w:val="0"/>
          <w:marTop w:val="0"/>
          <w:marBottom w:val="0"/>
          <w:divBdr>
            <w:top w:val="none" w:sz="0" w:space="0" w:color="auto"/>
            <w:left w:val="none" w:sz="0" w:space="0" w:color="auto"/>
            <w:bottom w:val="none" w:sz="0" w:space="0" w:color="auto"/>
            <w:right w:val="none" w:sz="0" w:space="0" w:color="auto"/>
          </w:divBdr>
        </w:div>
        <w:div w:id="237059875">
          <w:marLeft w:val="0"/>
          <w:marRight w:val="0"/>
          <w:marTop w:val="0"/>
          <w:marBottom w:val="0"/>
          <w:divBdr>
            <w:top w:val="none" w:sz="0" w:space="0" w:color="auto"/>
            <w:left w:val="none" w:sz="0" w:space="0" w:color="auto"/>
            <w:bottom w:val="none" w:sz="0" w:space="0" w:color="auto"/>
            <w:right w:val="none" w:sz="0" w:space="0" w:color="auto"/>
          </w:divBdr>
        </w:div>
        <w:div w:id="357514399">
          <w:marLeft w:val="0"/>
          <w:marRight w:val="0"/>
          <w:marTop w:val="0"/>
          <w:marBottom w:val="0"/>
          <w:divBdr>
            <w:top w:val="none" w:sz="0" w:space="0" w:color="auto"/>
            <w:left w:val="none" w:sz="0" w:space="0" w:color="auto"/>
            <w:bottom w:val="none" w:sz="0" w:space="0" w:color="auto"/>
            <w:right w:val="none" w:sz="0" w:space="0" w:color="auto"/>
          </w:divBdr>
        </w:div>
        <w:div w:id="489910507">
          <w:marLeft w:val="0"/>
          <w:marRight w:val="0"/>
          <w:marTop w:val="0"/>
          <w:marBottom w:val="0"/>
          <w:divBdr>
            <w:top w:val="none" w:sz="0" w:space="0" w:color="auto"/>
            <w:left w:val="none" w:sz="0" w:space="0" w:color="auto"/>
            <w:bottom w:val="none" w:sz="0" w:space="0" w:color="auto"/>
            <w:right w:val="none" w:sz="0" w:space="0" w:color="auto"/>
          </w:divBdr>
        </w:div>
        <w:div w:id="598946180">
          <w:marLeft w:val="0"/>
          <w:marRight w:val="0"/>
          <w:marTop w:val="0"/>
          <w:marBottom w:val="0"/>
          <w:divBdr>
            <w:top w:val="none" w:sz="0" w:space="0" w:color="auto"/>
            <w:left w:val="none" w:sz="0" w:space="0" w:color="auto"/>
            <w:bottom w:val="none" w:sz="0" w:space="0" w:color="auto"/>
            <w:right w:val="none" w:sz="0" w:space="0" w:color="auto"/>
          </w:divBdr>
        </w:div>
        <w:div w:id="599486168">
          <w:marLeft w:val="0"/>
          <w:marRight w:val="0"/>
          <w:marTop w:val="0"/>
          <w:marBottom w:val="0"/>
          <w:divBdr>
            <w:top w:val="none" w:sz="0" w:space="0" w:color="auto"/>
            <w:left w:val="none" w:sz="0" w:space="0" w:color="auto"/>
            <w:bottom w:val="none" w:sz="0" w:space="0" w:color="auto"/>
            <w:right w:val="none" w:sz="0" w:space="0" w:color="auto"/>
          </w:divBdr>
        </w:div>
        <w:div w:id="676226098">
          <w:marLeft w:val="0"/>
          <w:marRight w:val="0"/>
          <w:marTop w:val="0"/>
          <w:marBottom w:val="0"/>
          <w:divBdr>
            <w:top w:val="none" w:sz="0" w:space="0" w:color="auto"/>
            <w:left w:val="none" w:sz="0" w:space="0" w:color="auto"/>
            <w:bottom w:val="none" w:sz="0" w:space="0" w:color="auto"/>
            <w:right w:val="none" w:sz="0" w:space="0" w:color="auto"/>
          </w:divBdr>
        </w:div>
        <w:div w:id="993147185">
          <w:marLeft w:val="0"/>
          <w:marRight w:val="0"/>
          <w:marTop w:val="0"/>
          <w:marBottom w:val="0"/>
          <w:divBdr>
            <w:top w:val="none" w:sz="0" w:space="0" w:color="auto"/>
            <w:left w:val="none" w:sz="0" w:space="0" w:color="auto"/>
            <w:bottom w:val="none" w:sz="0" w:space="0" w:color="auto"/>
            <w:right w:val="none" w:sz="0" w:space="0" w:color="auto"/>
          </w:divBdr>
        </w:div>
        <w:div w:id="1126504944">
          <w:marLeft w:val="0"/>
          <w:marRight w:val="0"/>
          <w:marTop w:val="0"/>
          <w:marBottom w:val="0"/>
          <w:divBdr>
            <w:top w:val="none" w:sz="0" w:space="0" w:color="auto"/>
            <w:left w:val="none" w:sz="0" w:space="0" w:color="auto"/>
            <w:bottom w:val="none" w:sz="0" w:space="0" w:color="auto"/>
            <w:right w:val="none" w:sz="0" w:space="0" w:color="auto"/>
          </w:divBdr>
        </w:div>
        <w:div w:id="1218515235">
          <w:marLeft w:val="0"/>
          <w:marRight w:val="0"/>
          <w:marTop w:val="0"/>
          <w:marBottom w:val="0"/>
          <w:divBdr>
            <w:top w:val="none" w:sz="0" w:space="0" w:color="auto"/>
            <w:left w:val="none" w:sz="0" w:space="0" w:color="auto"/>
            <w:bottom w:val="none" w:sz="0" w:space="0" w:color="auto"/>
            <w:right w:val="none" w:sz="0" w:space="0" w:color="auto"/>
          </w:divBdr>
        </w:div>
        <w:div w:id="1923103262">
          <w:marLeft w:val="0"/>
          <w:marRight w:val="0"/>
          <w:marTop w:val="0"/>
          <w:marBottom w:val="0"/>
          <w:divBdr>
            <w:top w:val="none" w:sz="0" w:space="0" w:color="auto"/>
            <w:left w:val="none" w:sz="0" w:space="0" w:color="auto"/>
            <w:bottom w:val="none" w:sz="0" w:space="0" w:color="auto"/>
            <w:right w:val="none" w:sz="0" w:space="0" w:color="auto"/>
          </w:divBdr>
        </w:div>
        <w:div w:id="1979217462">
          <w:marLeft w:val="0"/>
          <w:marRight w:val="0"/>
          <w:marTop w:val="0"/>
          <w:marBottom w:val="0"/>
          <w:divBdr>
            <w:top w:val="none" w:sz="0" w:space="0" w:color="auto"/>
            <w:left w:val="none" w:sz="0" w:space="0" w:color="auto"/>
            <w:bottom w:val="none" w:sz="0" w:space="0" w:color="auto"/>
            <w:right w:val="none" w:sz="0" w:space="0" w:color="auto"/>
          </w:divBdr>
        </w:div>
        <w:div w:id="2055422511">
          <w:marLeft w:val="0"/>
          <w:marRight w:val="0"/>
          <w:marTop w:val="0"/>
          <w:marBottom w:val="0"/>
          <w:divBdr>
            <w:top w:val="none" w:sz="0" w:space="0" w:color="auto"/>
            <w:left w:val="none" w:sz="0" w:space="0" w:color="auto"/>
            <w:bottom w:val="none" w:sz="0" w:space="0" w:color="auto"/>
            <w:right w:val="none" w:sz="0" w:space="0" w:color="auto"/>
          </w:divBdr>
        </w:div>
      </w:divsChild>
    </w:div>
    <w:div w:id="550657989">
      <w:bodyDiv w:val="1"/>
      <w:marLeft w:val="0"/>
      <w:marRight w:val="0"/>
      <w:marTop w:val="0"/>
      <w:marBottom w:val="0"/>
      <w:divBdr>
        <w:top w:val="none" w:sz="0" w:space="0" w:color="auto"/>
        <w:left w:val="none" w:sz="0" w:space="0" w:color="auto"/>
        <w:bottom w:val="none" w:sz="0" w:space="0" w:color="auto"/>
        <w:right w:val="none" w:sz="0" w:space="0" w:color="auto"/>
      </w:divBdr>
    </w:div>
    <w:div w:id="566571635">
      <w:bodyDiv w:val="1"/>
      <w:marLeft w:val="0"/>
      <w:marRight w:val="0"/>
      <w:marTop w:val="0"/>
      <w:marBottom w:val="0"/>
      <w:divBdr>
        <w:top w:val="none" w:sz="0" w:space="0" w:color="auto"/>
        <w:left w:val="none" w:sz="0" w:space="0" w:color="auto"/>
        <w:bottom w:val="none" w:sz="0" w:space="0" w:color="auto"/>
        <w:right w:val="none" w:sz="0" w:space="0" w:color="auto"/>
      </w:divBdr>
    </w:div>
    <w:div w:id="607272311">
      <w:bodyDiv w:val="1"/>
      <w:marLeft w:val="0"/>
      <w:marRight w:val="0"/>
      <w:marTop w:val="0"/>
      <w:marBottom w:val="0"/>
      <w:divBdr>
        <w:top w:val="none" w:sz="0" w:space="0" w:color="auto"/>
        <w:left w:val="none" w:sz="0" w:space="0" w:color="auto"/>
        <w:bottom w:val="none" w:sz="0" w:space="0" w:color="auto"/>
        <w:right w:val="none" w:sz="0" w:space="0" w:color="auto"/>
      </w:divBdr>
    </w:div>
    <w:div w:id="611060917">
      <w:bodyDiv w:val="1"/>
      <w:marLeft w:val="0"/>
      <w:marRight w:val="0"/>
      <w:marTop w:val="0"/>
      <w:marBottom w:val="0"/>
      <w:divBdr>
        <w:top w:val="none" w:sz="0" w:space="0" w:color="auto"/>
        <w:left w:val="none" w:sz="0" w:space="0" w:color="auto"/>
        <w:bottom w:val="none" w:sz="0" w:space="0" w:color="auto"/>
        <w:right w:val="none" w:sz="0" w:space="0" w:color="auto"/>
      </w:divBdr>
    </w:div>
    <w:div w:id="613753323">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20113233">
      <w:bodyDiv w:val="1"/>
      <w:marLeft w:val="0"/>
      <w:marRight w:val="0"/>
      <w:marTop w:val="0"/>
      <w:marBottom w:val="0"/>
      <w:divBdr>
        <w:top w:val="none" w:sz="0" w:space="0" w:color="auto"/>
        <w:left w:val="none" w:sz="0" w:space="0" w:color="auto"/>
        <w:bottom w:val="none" w:sz="0" w:space="0" w:color="auto"/>
        <w:right w:val="none" w:sz="0" w:space="0" w:color="auto"/>
      </w:divBdr>
      <w:divsChild>
        <w:div w:id="70275237">
          <w:marLeft w:val="720"/>
          <w:marRight w:val="0"/>
          <w:marTop w:val="60"/>
          <w:marBottom w:val="0"/>
          <w:divBdr>
            <w:top w:val="none" w:sz="0" w:space="0" w:color="auto"/>
            <w:left w:val="none" w:sz="0" w:space="0" w:color="auto"/>
            <w:bottom w:val="none" w:sz="0" w:space="0" w:color="auto"/>
            <w:right w:val="none" w:sz="0" w:space="0" w:color="auto"/>
          </w:divBdr>
        </w:div>
        <w:div w:id="150367076">
          <w:marLeft w:val="1325"/>
          <w:marRight w:val="0"/>
          <w:marTop w:val="60"/>
          <w:marBottom w:val="0"/>
          <w:divBdr>
            <w:top w:val="none" w:sz="0" w:space="0" w:color="auto"/>
            <w:left w:val="none" w:sz="0" w:space="0" w:color="auto"/>
            <w:bottom w:val="none" w:sz="0" w:space="0" w:color="auto"/>
            <w:right w:val="none" w:sz="0" w:space="0" w:color="auto"/>
          </w:divBdr>
        </w:div>
        <w:div w:id="1048601440">
          <w:marLeft w:val="1325"/>
          <w:marRight w:val="0"/>
          <w:marTop w:val="60"/>
          <w:marBottom w:val="0"/>
          <w:divBdr>
            <w:top w:val="none" w:sz="0" w:space="0" w:color="auto"/>
            <w:left w:val="none" w:sz="0" w:space="0" w:color="auto"/>
            <w:bottom w:val="none" w:sz="0" w:space="0" w:color="auto"/>
            <w:right w:val="none" w:sz="0" w:space="0" w:color="auto"/>
          </w:divBdr>
        </w:div>
        <w:div w:id="159004974">
          <w:marLeft w:val="1325"/>
          <w:marRight w:val="0"/>
          <w:marTop w:val="60"/>
          <w:marBottom w:val="0"/>
          <w:divBdr>
            <w:top w:val="none" w:sz="0" w:space="0" w:color="auto"/>
            <w:left w:val="none" w:sz="0" w:space="0" w:color="auto"/>
            <w:bottom w:val="none" w:sz="0" w:space="0" w:color="auto"/>
            <w:right w:val="none" w:sz="0" w:space="0" w:color="auto"/>
          </w:divBdr>
        </w:div>
        <w:div w:id="359480897">
          <w:marLeft w:val="1325"/>
          <w:marRight w:val="0"/>
          <w:marTop w:val="60"/>
          <w:marBottom w:val="0"/>
          <w:divBdr>
            <w:top w:val="none" w:sz="0" w:space="0" w:color="auto"/>
            <w:left w:val="none" w:sz="0" w:space="0" w:color="auto"/>
            <w:bottom w:val="none" w:sz="0" w:space="0" w:color="auto"/>
            <w:right w:val="none" w:sz="0" w:space="0" w:color="auto"/>
          </w:divBdr>
        </w:div>
        <w:div w:id="1699306661">
          <w:marLeft w:val="720"/>
          <w:marRight w:val="0"/>
          <w:marTop w:val="60"/>
          <w:marBottom w:val="0"/>
          <w:divBdr>
            <w:top w:val="none" w:sz="0" w:space="0" w:color="auto"/>
            <w:left w:val="none" w:sz="0" w:space="0" w:color="auto"/>
            <w:bottom w:val="none" w:sz="0" w:space="0" w:color="auto"/>
            <w:right w:val="none" w:sz="0" w:space="0" w:color="auto"/>
          </w:divBdr>
        </w:div>
        <w:div w:id="844200758">
          <w:marLeft w:val="1325"/>
          <w:marRight w:val="0"/>
          <w:marTop w:val="60"/>
          <w:marBottom w:val="0"/>
          <w:divBdr>
            <w:top w:val="none" w:sz="0" w:space="0" w:color="auto"/>
            <w:left w:val="none" w:sz="0" w:space="0" w:color="auto"/>
            <w:bottom w:val="none" w:sz="0" w:space="0" w:color="auto"/>
            <w:right w:val="none" w:sz="0" w:space="0" w:color="auto"/>
          </w:divBdr>
        </w:div>
        <w:div w:id="1874150221">
          <w:marLeft w:val="1325"/>
          <w:marRight w:val="0"/>
          <w:marTop w:val="60"/>
          <w:marBottom w:val="0"/>
          <w:divBdr>
            <w:top w:val="none" w:sz="0" w:space="0" w:color="auto"/>
            <w:left w:val="none" w:sz="0" w:space="0" w:color="auto"/>
            <w:bottom w:val="none" w:sz="0" w:space="0" w:color="auto"/>
            <w:right w:val="none" w:sz="0" w:space="0" w:color="auto"/>
          </w:divBdr>
        </w:div>
        <w:div w:id="1611663922">
          <w:marLeft w:val="720"/>
          <w:marRight w:val="0"/>
          <w:marTop w:val="60"/>
          <w:marBottom w:val="0"/>
          <w:divBdr>
            <w:top w:val="none" w:sz="0" w:space="0" w:color="auto"/>
            <w:left w:val="none" w:sz="0" w:space="0" w:color="auto"/>
            <w:bottom w:val="none" w:sz="0" w:space="0" w:color="auto"/>
            <w:right w:val="none" w:sz="0" w:space="0" w:color="auto"/>
          </w:divBdr>
        </w:div>
      </w:divsChild>
    </w:div>
    <w:div w:id="667249971">
      <w:bodyDiv w:val="1"/>
      <w:marLeft w:val="0"/>
      <w:marRight w:val="0"/>
      <w:marTop w:val="0"/>
      <w:marBottom w:val="0"/>
      <w:divBdr>
        <w:top w:val="none" w:sz="0" w:space="0" w:color="auto"/>
        <w:left w:val="none" w:sz="0" w:space="0" w:color="auto"/>
        <w:bottom w:val="none" w:sz="0" w:space="0" w:color="auto"/>
        <w:right w:val="none" w:sz="0" w:space="0" w:color="auto"/>
      </w:divBdr>
    </w:div>
    <w:div w:id="683241428">
      <w:bodyDiv w:val="1"/>
      <w:marLeft w:val="0"/>
      <w:marRight w:val="0"/>
      <w:marTop w:val="0"/>
      <w:marBottom w:val="0"/>
      <w:divBdr>
        <w:top w:val="none" w:sz="0" w:space="0" w:color="auto"/>
        <w:left w:val="none" w:sz="0" w:space="0" w:color="auto"/>
        <w:bottom w:val="none" w:sz="0" w:space="0" w:color="auto"/>
        <w:right w:val="none" w:sz="0" w:space="0" w:color="auto"/>
      </w:divBdr>
    </w:div>
    <w:div w:id="734202259">
      <w:bodyDiv w:val="1"/>
      <w:marLeft w:val="0"/>
      <w:marRight w:val="0"/>
      <w:marTop w:val="0"/>
      <w:marBottom w:val="0"/>
      <w:divBdr>
        <w:top w:val="none" w:sz="0" w:space="0" w:color="auto"/>
        <w:left w:val="none" w:sz="0" w:space="0" w:color="auto"/>
        <w:bottom w:val="none" w:sz="0" w:space="0" w:color="auto"/>
        <w:right w:val="none" w:sz="0" w:space="0" w:color="auto"/>
      </w:divBdr>
    </w:div>
    <w:div w:id="745303269">
      <w:bodyDiv w:val="1"/>
      <w:marLeft w:val="0"/>
      <w:marRight w:val="0"/>
      <w:marTop w:val="0"/>
      <w:marBottom w:val="0"/>
      <w:divBdr>
        <w:top w:val="none" w:sz="0" w:space="0" w:color="auto"/>
        <w:left w:val="none" w:sz="0" w:space="0" w:color="auto"/>
        <w:bottom w:val="none" w:sz="0" w:space="0" w:color="auto"/>
        <w:right w:val="none" w:sz="0" w:space="0" w:color="auto"/>
      </w:divBdr>
      <w:divsChild>
        <w:div w:id="1709988832">
          <w:marLeft w:val="547"/>
          <w:marRight w:val="0"/>
          <w:marTop w:val="0"/>
          <w:marBottom w:val="0"/>
          <w:divBdr>
            <w:top w:val="none" w:sz="0" w:space="0" w:color="auto"/>
            <w:left w:val="none" w:sz="0" w:space="0" w:color="auto"/>
            <w:bottom w:val="none" w:sz="0" w:space="0" w:color="auto"/>
            <w:right w:val="none" w:sz="0" w:space="0" w:color="auto"/>
          </w:divBdr>
        </w:div>
        <w:div w:id="1750155764">
          <w:marLeft w:val="547"/>
          <w:marRight w:val="0"/>
          <w:marTop w:val="0"/>
          <w:marBottom w:val="0"/>
          <w:divBdr>
            <w:top w:val="none" w:sz="0" w:space="0" w:color="auto"/>
            <w:left w:val="none" w:sz="0" w:space="0" w:color="auto"/>
            <w:bottom w:val="none" w:sz="0" w:space="0" w:color="auto"/>
            <w:right w:val="none" w:sz="0" w:space="0" w:color="auto"/>
          </w:divBdr>
        </w:div>
        <w:div w:id="1657033127">
          <w:marLeft w:val="1166"/>
          <w:marRight w:val="0"/>
          <w:marTop w:val="0"/>
          <w:marBottom w:val="0"/>
          <w:divBdr>
            <w:top w:val="none" w:sz="0" w:space="0" w:color="auto"/>
            <w:left w:val="none" w:sz="0" w:space="0" w:color="auto"/>
            <w:bottom w:val="none" w:sz="0" w:space="0" w:color="auto"/>
            <w:right w:val="none" w:sz="0" w:space="0" w:color="auto"/>
          </w:divBdr>
        </w:div>
        <w:div w:id="175777786">
          <w:marLeft w:val="1166"/>
          <w:marRight w:val="0"/>
          <w:marTop w:val="0"/>
          <w:marBottom w:val="0"/>
          <w:divBdr>
            <w:top w:val="none" w:sz="0" w:space="0" w:color="auto"/>
            <w:left w:val="none" w:sz="0" w:space="0" w:color="auto"/>
            <w:bottom w:val="none" w:sz="0" w:space="0" w:color="auto"/>
            <w:right w:val="none" w:sz="0" w:space="0" w:color="auto"/>
          </w:divBdr>
        </w:div>
        <w:div w:id="1403991413">
          <w:marLeft w:val="547"/>
          <w:marRight w:val="0"/>
          <w:marTop w:val="0"/>
          <w:marBottom w:val="0"/>
          <w:divBdr>
            <w:top w:val="none" w:sz="0" w:space="0" w:color="auto"/>
            <w:left w:val="none" w:sz="0" w:space="0" w:color="auto"/>
            <w:bottom w:val="none" w:sz="0" w:space="0" w:color="auto"/>
            <w:right w:val="none" w:sz="0" w:space="0" w:color="auto"/>
          </w:divBdr>
        </w:div>
        <w:div w:id="1838030191">
          <w:marLeft w:val="547"/>
          <w:marRight w:val="0"/>
          <w:marTop w:val="0"/>
          <w:marBottom w:val="0"/>
          <w:divBdr>
            <w:top w:val="none" w:sz="0" w:space="0" w:color="auto"/>
            <w:left w:val="none" w:sz="0" w:space="0" w:color="auto"/>
            <w:bottom w:val="none" w:sz="0" w:space="0" w:color="auto"/>
            <w:right w:val="none" w:sz="0" w:space="0" w:color="auto"/>
          </w:divBdr>
        </w:div>
        <w:div w:id="2122528459">
          <w:marLeft w:val="547"/>
          <w:marRight w:val="0"/>
          <w:marTop w:val="0"/>
          <w:marBottom w:val="0"/>
          <w:divBdr>
            <w:top w:val="none" w:sz="0" w:space="0" w:color="auto"/>
            <w:left w:val="none" w:sz="0" w:space="0" w:color="auto"/>
            <w:bottom w:val="none" w:sz="0" w:space="0" w:color="auto"/>
            <w:right w:val="none" w:sz="0" w:space="0" w:color="auto"/>
          </w:divBdr>
        </w:div>
      </w:divsChild>
    </w:div>
    <w:div w:id="759373776">
      <w:bodyDiv w:val="1"/>
      <w:marLeft w:val="0"/>
      <w:marRight w:val="0"/>
      <w:marTop w:val="0"/>
      <w:marBottom w:val="0"/>
      <w:divBdr>
        <w:top w:val="none" w:sz="0" w:space="0" w:color="auto"/>
        <w:left w:val="none" w:sz="0" w:space="0" w:color="auto"/>
        <w:bottom w:val="none" w:sz="0" w:space="0" w:color="auto"/>
        <w:right w:val="none" w:sz="0" w:space="0" w:color="auto"/>
      </w:divBdr>
    </w:div>
    <w:div w:id="769666225">
      <w:bodyDiv w:val="1"/>
      <w:marLeft w:val="0"/>
      <w:marRight w:val="0"/>
      <w:marTop w:val="0"/>
      <w:marBottom w:val="0"/>
      <w:divBdr>
        <w:top w:val="none" w:sz="0" w:space="0" w:color="auto"/>
        <w:left w:val="none" w:sz="0" w:space="0" w:color="auto"/>
        <w:bottom w:val="none" w:sz="0" w:space="0" w:color="auto"/>
        <w:right w:val="none" w:sz="0" w:space="0" w:color="auto"/>
      </w:divBdr>
      <w:divsChild>
        <w:div w:id="529421486">
          <w:marLeft w:val="547"/>
          <w:marRight w:val="0"/>
          <w:marTop w:val="0"/>
          <w:marBottom w:val="0"/>
          <w:divBdr>
            <w:top w:val="none" w:sz="0" w:space="0" w:color="auto"/>
            <w:left w:val="none" w:sz="0" w:space="0" w:color="auto"/>
            <w:bottom w:val="none" w:sz="0" w:space="0" w:color="auto"/>
            <w:right w:val="none" w:sz="0" w:space="0" w:color="auto"/>
          </w:divBdr>
        </w:div>
      </w:divsChild>
    </w:div>
    <w:div w:id="786238551">
      <w:bodyDiv w:val="1"/>
      <w:marLeft w:val="0"/>
      <w:marRight w:val="0"/>
      <w:marTop w:val="0"/>
      <w:marBottom w:val="0"/>
      <w:divBdr>
        <w:top w:val="none" w:sz="0" w:space="0" w:color="auto"/>
        <w:left w:val="none" w:sz="0" w:space="0" w:color="auto"/>
        <w:bottom w:val="none" w:sz="0" w:space="0" w:color="auto"/>
        <w:right w:val="none" w:sz="0" w:space="0" w:color="auto"/>
      </w:divBdr>
      <w:divsChild>
        <w:div w:id="1337420245">
          <w:marLeft w:val="547"/>
          <w:marRight w:val="0"/>
          <w:marTop w:val="0"/>
          <w:marBottom w:val="0"/>
          <w:divBdr>
            <w:top w:val="none" w:sz="0" w:space="0" w:color="auto"/>
            <w:left w:val="none" w:sz="0" w:space="0" w:color="auto"/>
            <w:bottom w:val="none" w:sz="0" w:space="0" w:color="auto"/>
            <w:right w:val="none" w:sz="0" w:space="0" w:color="auto"/>
          </w:divBdr>
        </w:div>
      </w:divsChild>
    </w:div>
    <w:div w:id="786659894">
      <w:bodyDiv w:val="1"/>
      <w:marLeft w:val="0"/>
      <w:marRight w:val="0"/>
      <w:marTop w:val="0"/>
      <w:marBottom w:val="0"/>
      <w:divBdr>
        <w:top w:val="none" w:sz="0" w:space="0" w:color="auto"/>
        <w:left w:val="none" w:sz="0" w:space="0" w:color="auto"/>
        <w:bottom w:val="none" w:sz="0" w:space="0" w:color="auto"/>
        <w:right w:val="none" w:sz="0" w:space="0" w:color="auto"/>
      </w:divBdr>
      <w:divsChild>
        <w:div w:id="151650675">
          <w:marLeft w:val="0"/>
          <w:marRight w:val="0"/>
          <w:marTop w:val="0"/>
          <w:marBottom w:val="0"/>
          <w:divBdr>
            <w:top w:val="none" w:sz="0" w:space="0" w:color="auto"/>
            <w:left w:val="none" w:sz="0" w:space="0" w:color="auto"/>
            <w:bottom w:val="none" w:sz="0" w:space="0" w:color="auto"/>
            <w:right w:val="none" w:sz="0" w:space="0" w:color="auto"/>
          </w:divBdr>
          <w:divsChild>
            <w:div w:id="107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9748">
      <w:bodyDiv w:val="1"/>
      <w:marLeft w:val="0"/>
      <w:marRight w:val="0"/>
      <w:marTop w:val="0"/>
      <w:marBottom w:val="0"/>
      <w:divBdr>
        <w:top w:val="none" w:sz="0" w:space="0" w:color="auto"/>
        <w:left w:val="none" w:sz="0" w:space="0" w:color="auto"/>
        <w:bottom w:val="none" w:sz="0" w:space="0" w:color="auto"/>
        <w:right w:val="none" w:sz="0" w:space="0" w:color="auto"/>
      </w:divBdr>
    </w:div>
    <w:div w:id="844710763">
      <w:bodyDiv w:val="1"/>
      <w:marLeft w:val="0"/>
      <w:marRight w:val="0"/>
      <w:marTop w:val="0"/>
      <w:marBottom w:val="0"/>
      <w:divBdr>
        <w:top w:val="none" w:sz="0" w:space="0" w:color="auto"/>
        <w:left w:val="none" w:sz="0" w:space="0" w:color="auto"/>
        <w:bottom w:val="none" w:sz="0" w:space="0" w:color="auto"/>
        <w:right w:val="none" w:sz="0" w:space="0" w:color="auto"/>
      </w:divBdr>
    </w:div>
    <w:div w:id="850729342">
      <w:bodyDiv w:val="1"/>
      <w:marLeft w:val="0"/>
      <w:marRight w:val="0"/>
      <w:marTop w:val="0"/>
      <w:marBottom w:val="0"/>
      <w:divBdr>
        <w:top w:val="none" w:sz="0" w:space="0" w:color="auto"/>
        <w:left w:val="none" w:sz="0" w:space="0" w:color="auto"/>
        <w:bottom w:val="none" w:sz="0" w:space="0" w:color="auto"/>
        <w:right w:val="none" w:sz="0" w:space="0" w:color="auto"/>
      </w:divBdr>
      <w:divsChild>
        <w:div w:id="1214080727">
          <w:marLeft w:val="547"/>
          <w:marRight w:val="0"/>
          <w:marTop w:val="0"/>
          <w:marBottom w:val="0"/>
          <w:divBdr>
            <w:top w:val="none" w:sz="0" w:space="0" w:color="auto"/>
            <w:left w:val="none" w:sz="0" w:space="0" w:color="auto"/>
            <w:bottom w:val="none" w:sz="0" w:space="0" w:color="auto"/>
            <w:right w:val="none" w:sz="0" w:space="0" w:color="auto"/>
          </w:divBdr>
        </w:div>
        <w:div w:id="661853017">
          <w:marLeft w:val="547"/>
          <w:marRight w:val="0"/>
          <w:marTop w:val="0"/>
          <w:marBottom w:val="0"/>
          <w:divBdr>
            <w:top w:val="none" w:sz="0" w:space="0" w:color="auto"/>
            <w:left w:val="none" w:sz="0" w:space="0" w:color="auto"/>
            <w:bottom w:val="none" w:sz="0" w:space="0" w:color="auto"/>
            <w:right w:val="none" w:sz="0" w:space="0" w:color="auto"/>
          </w:divBdr>
        </w:div>
        <w:div w:id="423498076">
          <w:marLeft w:val="1166"/>
          <w:marRight w:val="0"/>
          <w:marTop w:val="0"/>
          <w:marBottom w:val="0"/>
          <w:divBdr>
            <w:top w:val="none" w:sz="0" w:space="0" w:color="auto"/>
            <w:left w:val="none" w:sz="0" w:space="0" w:color="auto"/>
            <w:bottom w:val="none" w:sz="0" w:space="0" w:color="auto"/>
            <w:right w:val="none" w:sz="0" w:space="0" w:color="auto"/>
          </w:divBdr>
        </w:div>
        <w:div w:id="174610399">
          <w:marLeft w:val="547"/>
          <w:marRight w:val="0"/>
          <w:marTop w:val="0"/>
          <w:marBottom w:val="0"/>
          <w:divBdr>
            <w:top w:val="none" w:sz="0" w:space="0" w:color="auto"/>
            <w:left w:val="none" w:sz="0" w:space="0" w:color="auto"/>
            <w:bottom w:val="none" w:sz="0" w:space="0" w:color="auto"/>
            <w:right w:val="none" w:sz="0" w:space="0" w:color="auto"/>
          </w:divBdr>
        </w:div>
        <w:div w:id="1425804114">
          <w:marLeft w:val="1166"/>
          <w:marRight w:val="0"/>
          <w:marTop w:val="0"/>
          <w:marBottom w:val="0"/>
          <w:divBdr>
            <w:top w:val="none" w:sz="0" w:space="0" w:color="auto"/>
            <w:left w:val="none" w:sz="0" w:space="0" w:color="auto"/>
            <w:bottom w:val="none" w:sz="0" w:space="0" w:color="auto"/>
            <w:right w:val="none" w:sz="0" w:space="0" w:color="auto"/>
          </w:divBdr>
        </w:div>
        <w:div w:id="1818034670">
          <w:marLeft w:val="547"/>
          <w:marRight w:val="0"/>
          <w:marTop w:val="0"/>
          <w:marBottom w:val="0"/>
          <w:divBdr>
            <w:top w:val="none" w:sz="0" w:space="0" w:color="auto"/>
            <w:left w:val="none" w:sz="0" w:space="0" w:color="auto"/>
            <w:bottom w:val="none" w:sz="0" w:space="0" w:color="auto"/>
            <w:right w:val="none" w:sz="0" w:space="0" w:color="auto"/>
          </w:divBdr>
        </w:div>
        <w:div w:id="2143501593">
          <w:marLeft w:val="547"/>
          <w:marRight w:val="0"/>
          <w:marTop w:val="0"/>
          <w:marBottom w:val="0"/>
          <w:divBdr>
            <w:top w:val="none" w:sz="0" w:space="0" w:color="auto"/>
            <w:left w:val="none" w:sz="0" w:space="0" w:color="auto"/>
            <w:bottom w:val="none" w:sz="0" w:space="0" w:color="auto"/>
            <w:right w:val="none" w:sz="0" w:space="0" w:color="auto"/>
          </w:divBdr>
        </w:div>
        <w:div w:id="344941889">
          <w:marLeft w:val="547"/>
          <w:marRight w:val="0"/>
          <w:marTop w:val="0"/>
          <w:marBottom w:val="0"/>
          <w:divBdr>
            <w:top w:val="none" w:sz="0" w:space="0" w:color="auto"/>
            <w:left w:val="none" w:sz="0" w:space="0" w:color="auto"/>
            <w:bottom w:val="none" w:sz="0" w:space="0" w:color="auto"/>
            <w:right w:val="none" w:sz="0" w:space="0" w:color="auto"/>
          </w:divBdr>
        </w:div>
        <w:div w:id="62262737">
          <w:marLeft w:val="547"/>
          <w:marRight w:val="0"/>
          <w:marTop w:val="0"/>
          <w:marBottom w:val="0"/>
          <w:divBdr>
            <w:top w:val="none" w:sz="0" w:space="0" w:color="auto"/>
            <w:left w:val="none" w:sz="0" w:space="0" w:color="auto"/>
            <w:bottom w:val="none" w:sz="0" w:space="0" w:color="auto"/>
            <w:right w:val="none" w:sz="0" w:space="0" w:color="auto"/>
          </w:divBdr>
        </w:div>
        <w:div w:id="550925317">
          <w:marLeft w:val="547"/>
          <w:marRight w:val="0"/>
          <w:marTop w:val="0"/>
          <w:marBottom w:val="0"/>
          <w:divBdr>
            <w:top w:val="none" w:sz="0" w:space="0" w:color="auto"/>
            <w:left w:val="none" w:sz="0" w:space="0" w:color="auto"/>
            <w:bottom w:val="none" w:sz="0" w:space="0" w:color="auto"/>
            <w:right w:val="none" w:sz="0" w:space="0" w:color="auto"/>
          </w:divBdr>
        </w:div>
        <w:div w:id="1094862023">
          <w:marLeft w:val="547"/>
          <w:marRight w:val="0"/>
          <w:marTop w:val="0"/>
          <w:marBottom w:val="0"/>
          <w:divBdr>
            <w:top w:val="none" w:sz="0" w:space="0" w:color="auto"/>
            <w:left w:val="none" w:sz="0" w:space="0" w:color="auto"/>
            <w:bottom w:val="none" w:sz="0" w:space="0" w:color="auto"/>
            <w:right w:val="none" w:sz="0" w:space="0" w:color="auto"/>
          </w:divBdr>
        </w:div>
      </w:divsChild>
    </w:div>
    <w:div w:id="872304939">
      <w:bodyDiv w:val="1"/>
      <w:marLeft w:val="0"/>
      <w:marRight w:val="0"/>
      <w:marTop w:val="0"/>
      <w:marBottom w:val="0"/>
      <w:divBdr>
        <w:top w:val="none" w:sz="0" w:space="0" w:color="auto"/>
        <w:left w:val="none" w:sz="0" w:space="0" w:color="auto"/>
        <w:bottom w:val="none" w:sz="0" w:space="0" w:color="auto"/>
        <w:right w:val="none" w:sz="0" w:space="0" w:color="auto"/>
      </w:divBdr>
    </w:div>
    <w:div w:id="927227708">
      <w:bodyDiv w:val="1"/>
      <w:marLeft w:val="0"/>
      <w:marRight w:val="0"/>
      <w:marTop w:val="0"/>
      <w:marBottom w:val="0"/>
      <w:divBdr>
        <w:top w:val="none" w:sz="0" w:space="0" w:color="auto"/>
        <w:left w:val="none" w:sz="0" w:space="0" w:color="auto"/>
        <w:bottom w:val="none" w:sz="0" w:space="0" w:color="auto"/>
        <w:right w:val="none" w:sz="0" w:space="0" w:color="auto"/>
      </w:divBdr>
    </w:div>
    <w:div w:id="959917556">
      <w:bodyDiv w:val="1"/>
      <w:marLeft w:val="0"/>
      <w:marRight w:val="0"/>
      <w:marTop w:val="0"/>
      <w:marBottom w:val="0"/>
      <w:divBdr>
        <w:top w:val="none" w:sz="0" w:space="0" w:color="auto"/>
        <w:left w:val="none" w:sz="0" w:space="0" w:color="auto"/>
        <w:bottom w:val="none" w:sz="0" w:space="0" w:color="auto"/>
        <w:right w:val="none" w:sz="0" w:space="0" w:color="auto"/>
      </w:divBdr>
    </w:div>
    <w:div w:id="995840245">
      <w:bodyDiv w:val="1"/>
      <w:marLeft w:val="0"/>
      <w:marRight w:val="0"/>
      <w:marTop w:val="0"/>
      <w:marBottom w:val="0"/>
      <w:divBdr>
        <w:top w:val="none" w:sz="0" w:space="0" w:color="auto"/>
        <w:left w:val="none" w:sz="0" w:space="0" w:color="auto"/>
        <w:bottom w:val="none" w:sz="0" w:space="0" w:color="auto"/>
        <w:right w:val="none" w:sz="0" w:space="0" w:color="auto"/>
      </w:divBdr>
      <w:divsChild>
        <w:div w:id="1052462157">
          <w:marLeft w:val="0"/>
          <w:marRight w:val="0"/>
          <w:marTop w:val="0"/>
          <w:marBottom w:val="0"/>
          <w:divBdr>
            <w:top w:val="none" w:sz="0" w:space="0" w:color="auto"/>
            <w:left w:val="none" w:sz="0" w:space="0" w:color="auto"/>
            <w:bottom w:val="none" w:sz="0" w:space="0" w:color="auto"/>
            <w:right w:val="none" w:sz="0" w:space="0" w:color="auto"/>
          </w:divBdr>
          <w:divsChild>
            <w:div w:id="1072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218">
      <w:bodyDiv w:val="1"/>
      <w:marLeft w:val="0"/>
      <w:marRight w:val="0"/>
      <w:marTop w:val="0"/>
      <w:marBottom w:val="0"/>
      <w:divBdr>
        <w:top w:val="none" w:sz="0" w:space="0" w:color="auto"/>
        <w:left w:val="none" w:sz="0" w:space="0" w:color="auto"/>
        <w:bottom w:val="none" w:sz="0" w:space="0" w:color="auto"/>
        <w:right w:val="none" w:sz="0" w:space="0" w:color="auto"/>
      </w:divBdr>
    </w:div>
    <w:div w:id="1000936408">
      <w:bodyDiv w:val="1"/>
      <w:marLeft w:val="0"/>
      <w:marRight w:val="0"/>
      <w:marTop w:val="0"/>
      <w:marBottom w:val="0"/>
      <w:divBdr>
        <w:top w:val="none" w:sz="0" w:space="0" w:color="auto"/>
        <w:left w:val="none" w:sz="0" w:space="0" w:color="auto"/>
        <w:bottom w:val="none" w:sz="0" w:space="0" w:color="auto"/>
        <w:right w:val="none" w:sz="0" w:space="0" w:color="auto"/>
      </w:divBdr>
      <w:divsChild>
        <w:div w:id="2000957148">
          <w:marLeft w:val="0"/>
          <w:marRight w:val="0"/>
          <w:marTop w:val="0"/>
          <w:marBottom w:val="0"/>
          <w:divBdr>
            <w:top w:val="none" w:sz="0" w:space="0" w:color="auto"/>
            <w:left w:val="none" w:sz="0" w:space="0" w:color="auto"/>
            <w:bottom w:val="none" w:sz="0" w:space="0" w:color="auto"/>
            <w:right w:val="none" w:sz="0" w:space="0" w:color="auto"/>
          </w:divBdr>
          <w:divsChild>
            <w:div w:id="1135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0119">
      <w:bodyDiv w:val="1"/>
      <w:marLeft w:val="0"/>
      <w:marRight w:val="0"/>
      <w:marTop w:val="0"/>
      <w:marBottom w:val="0"/>
      <w:divBdr>
        <w:top w:val="none" w:sz="0" w:space="0" w:color="auto"/>
        <w:left w:val="none" w:sz="0" w:space="0" w:color="auto"/>
        <w:bottom w:val="none" w:sz="0" w:space="0" w:color="auto"/>
        <w:right w:val="none" w:sz="0" w:space="0" w:color="auto"/>
      </w:divBdr>
    </w:div>
    <w:div w:id="1110130479">
      <w:bodyDiv w:val="1"/>
      <w:marLeft w:val="0"/>
      <w:marRight w:val="0"/>
      <w:marTop w:val="0"/>
      <w:marBottom w:val="0"/>
      <w:divBdr>
        <w:top w:val="none" w:sz="0" w:space="0" w:color="auto"/>
        <w:left w:val="none" w:sz="0" w:space="0" w:color="auto"/>
        <w:bottom w:val="none" w:sz="0" w:space="0" w:color="auto"/>
        <w:right w:val="none" w:sz="0" w:space="0" w:color="auto"/>
      </w:divBdr>
      <w:divsChild>
        <w:div w:id="1062413123">
          <w:marLeft w:val="547"/>
          <w:marRight w:val="0"/>
          <w:marTop w:val="0"/>
          <w:marBottom w:val="0"/>
          <w:divBdr>
            <w:top w:val="none" w:sz="0" w:space="0" w:color="auto"/>
            <w:left w:val="none" w:sz="0" w:space="0" w:color="auto"/>
            <w:bottom w:val="none" w:sz="0" w:space="0" w:color="auto"/>
            <w:right w:val="none" w:sz="0" w:space="0" w:color="auto"/>
          </w:divBdr>
        </w:div>
      </w:divsChild>
    </w:div>
    <w:div w:id="1217232218">
      <w:bodyDiv w:val="1"/>
      <w:marLeft w:val="0"/>
      <w:marRight w:val="0"/>
      <w:marTop w:val="0"/>
      <w:marBottom w:val="0"/>
      <w:divBdr>
        <w:top w:val="none" w:sz="0" w:space="0" w:color="auto"/>
        <w:left w:val="none" w:sz="0" w:space="0" w:color="auto"/>
        <w:bottom w:val="none" w:sz="0" w:space="0" w:color="auto"/>
        <w:right w:val="none" w:sz="0" w:space="0" w:color="auto"/>
      </w:divBdr>
      <w:divsChild>
        <w:div w:id="232275898">
          <w:marLeft w:val="547"/>
          <w:marRight w:val="0"/>
          <w:marTop w:val="0"/>
          <w:marBottom w:val="0"/>
          <w:divBdr>
            <w:top w:val="none" w:sz="0" w:space="0" w:color="auto"/>
            <w:left w:val="none" w:sz="0" w:space="0" w:color="auto"/>
            <w:bottom w:val="none" w:sz="0" w:space="0" w:color="auto"/>
            <w:right w:val="none" w:sz="0" w:space="0" w:color="auto"/>
          </w:divBdr>
        </w:div>
        <w:div w:id="856039621">
          <w:marLeft w:val="1166"/>
          <w:marRight w:val="0"/>
          <w:marTop w:val="0"/>
          <w:marBottom w:val="0"/>
          <w:divBdr>
            <w:top w:val="none" w:sz="0" w:space="0" w:color="auto"/>
            <w:left w:val="none" w:sz="0" w:space="0" w:color="auto"/>
            <w:bottom w:val="none" w:sz="0" w:space="0" w:color="auto"/>
            <w:right w:val="none" w:sz="0" w:space="0" w:color="auto"/>
          </w:divBdr>
        </w:div>
        <w:div w:id="1069419806">
          <w:marLeft w:val="547"/>
          <w:marRight w:val="0"/>
          <w:marTop w:val="0"/>
          <w:marBottom w:val="0"/>
          <w:divBdr>
            <w:top w:val="none" w:sz="0" w:space="0" w:color="auto"/>
            <w:left w:val="none" w:sz="0" w:space="0" w:color="auto"/>
            <w:bottom w:val="none" w:sz="0" w:space="0" w:color="auto"/>
            <w:right w:val="none" w:sz="0" w:space="0" w:color="auto"/>
          </w:divBdr>
        </w:div>
        <w:div w:id="1285773931">
          <w:marLeft w:val="1166"/>
          <w:marRight w:val="0"/>
          <w:marTop w:val="0"/>
          <w:marBottom w:val="0"/>
          <w:divBdr>
            <w:top w:val="none" w:sz="0" w:space="0" w:color="auto"/>
            <w:left w:val="none" w:sz="0" w:space="0" w:color="auto"/>
            <w:bottom w:val="none" w:sz="0" w:space="0" w:color="auto"/>
            <w:right w:val="none" w:sz="0" w:space="0" w:color="auto"/>
          </w:divBdr>
        </w:div>
        <w:div w:id="1387800110">
          <w:marLeft w:val="1166"/>
          <w:marRight w:val="0"/>
          <w:marTop w:val="0"/>
          <w:marBottom w:val="0"/>
          <w:divBdr>
            <w:top w:val="none" w:sz="0" w:space="0" w:color="auto"/>
            <w:left w:val="none" w:sz="0" w:space="0" w:color="auto"/>
            <w:bottom w:val="none" w:sz="0" w:space="0" w:color="auto"/>
            <w:right w:val="none" w:sz="0" w:space="0" w:color="auto"/>
          </w:divBdr>
        </w:div>
        <w:div w:id="1798065619">
          <w:marLeft w:val="1166"/>
          <w:marRight w:val="0"/>
          <w:marTop w:val="0"/>
          <w:marBottom w:val="0"/>
          <w:divBdr>
            <w:top w:val="none" w:sz="0" w:space="0" w:color="auto"/>
            <w:left w:val="none" w:sz="0" w:space="0" w:color="auto"/>
            <w:bottom w:val="none" w:sz="0" w:space="0" w:color="auto"/>
            <w:right w:val="none" w:sz="0" w:space="0" w:color="auto"/>
          </w:divBdr>
        </w:div>
      </w:divsChild>
    </w:div>
    <w:div w:id="1230775590">
      <w:bodyDiv w:val="1"/>
      <w:marLeft w:val="0"/>
      <w:marRight w:val="0"/>
      <w:marTop w:val="0"/>
      <w:marBottom w:val="0"/>
      <w:divBdr>
        <w:top w:val="none" w:sz="0" w:space="0" w:color="auto"/>
        <w:left w:val="none" w:sz="0" w:space="0" w:color="auto"/>
        <w:bottom w:val="none" w:sz="0" w:space="0" w:color="auto"/>
        <w:right w:val="none" w:sz="0" w:space="0" w:color="auto"/>
      </w:divBdr>
    </w:div>
    <w:div w:id="1241283496">
      <w:bodyDiv w:val="1"/>
      <w:marLeft w:val="0"/>
      <w:marRight w:val="0"/>
      <w:marTop w:val="0"/>
      <w:marBottom w:val="0"/>
      <w:divBdr>
        <w:top w:val="none" w:sz="0" w:space="0" w:color="auto"/>
        <w:left w:val="none" w:sz="0" w:space="0" w:color="auto"/>
        <w:bottom w:val="none" w:sz="0" w:space="0" w:color="auto"/>
        <w:right w:val="none" w:sz="0" w:space="0" w:color="auto"/>
      </w:divBdr>
      <w:divsChild>
        <w:div w:id="243532625">
          <w:marLeft w:val="0"/>
          <w:marRight w:val="0"/>
          <w:marTop w:val="0"/>
          <w:marBottom w:val="0"/>
          <w:divBdr>
            <w:top w:val="none" w:sz="0" w:space="0" w:color="auto"/>
            <w:left w:val="none" w:sz="0" w:space="0" w:color="auto"/>
            <w:bottom w:val="none" w:sz="0" w:space="0" w:color="auto"/>
            <w:right w:val="none" w:sz="0" w:space="0" w:color="auto"/>
          </w:divBdr>
          <w:divsChild>
            <w:div w:id="3316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530">
      <w:bodyDiv w:val="1"/>
      <w:marLeft w:val="0"/>
      <w:marRight w:val="0"/>
      <w:marTop w:val="0"/>
      <w:marBottom w:val="0"/>
      <w:divBdr>
        <w:top w:val="none" w:sz="0" w:space="0" w:color="auto"/>
        <w:left w:val="none" w:sz="0" w:space="0" w:color="auto"/>
        <w:bottom w:val="none" w:sz="0" w:space="0" w:color="auto"/>
        <w:right w:val="none" w:sz="0" w:space="0" w:color="auto"/>
      </w:divBdr>
    </w:div>
    <w:div w:id="1289166467">
      <w:bodyDiv w:val="1"/>
      <w:marLeft w:val="0"/>
      <w:marRight w:val="0"/>
      <w:marTop w:val="0"/>
      <w:marBottom w:val="0"/>
      <w:divBdr>
        <w:top w:val="none" w:sz="0" w:space="0" w:color="auto"/>
        <w:left w:val="none" w:sz="0" w:space="0" w:color="auto"/>
        <w:bottom w:val="none" w:sz="0" w:space="0" w:color="auto"/>
        <w:right w:val="none" w:sz="0" w:space="0" w:color="auto"/>
      </w:divBdr>
    </w:div>
    <w:div w:id="1293445241">
      <w:bodyDiv w:val="1"/>
      <w:marLeft w:val="0"/>
      <w:marRight w:val="0"/>
      <w:marTop w:val="0"/>
      <w:marBottom w:val="0"/>
      <w:divBdr>
        <w:top w:val="none" w:sz="0" w:space="0" w:color="auto"/>
        <w:left w:val="none" w:sz="0" w:space="0" w:color="auto"/>
        <w:bottom w:val="none" w:sz="0" w:space="0" w:color="auto"/>
        <w:right w:val="none" w:sz="0" w:space="0" w:color="auto"/>
      </w:divBdr>
      <w:divsChild>
        <w:div w:id="120810926">
          <w:marLeft w:val="0"/>
          <w:marRight w:val="0"/>
          <w:marTop w:val="0"/>
          <w:marBottom w:val="0"/>
          <w:divBdr>
            <w:top w:val="none" w:sz="0" w:space="0" w:color="auto"/>
            <w:left w:val="none" w:sz="0" w:space="0" w:color="auto"/>
            <w:bottom w:val="none" w:sz="0" w:space="0" w:color="auto"/>
            <w:right w:val="none" w:sz="0" w:space="0" w:color="auto"/>
          </w:divBdr>
          <w:divsChild>
            <w:div w:id="17223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872">
      <w:bodyDiv w:val="1"/>
      <w:marLeft w:val="0"/>
      <w:marRight w:val="0"/>
      <w:marTop w:val="0"/>
      <w:marBottom w:val="0"/>
      <w:divBdr>
        <w:top w:val="none" w:sz="0" w:space="0" w:color="auto"/>
        <w:left w:val="none" w:sz="0" w:space="0" w:color="auto"/>
        <w:bottom w:val="none" w:sz="0" w:space="0" w:color="auto"/>
        <w:right w:val="none" w:sz="0" w:space="0" w:color="auto"/>
      </w:divBdr>
      <w:divsChild>
        <w:div w:id="1536775179">
          <w:marLeft w:val="547"/>
          <w:marRight w:val="0"/>
          <w:marTop w:val="0"/>
          <w:marBottom w:val="0"/>
          <w:divBdr>
            <w:top w:val="none" w:sz="0" w:space="0" w:color="auto"/>
            <w:left w:val="none" w:sz="0" w:space="0" w:color="auto"/>
            <w:bottom w:val="none" w:sz="0" w:space="0" w:color="auto"/>
            <w:right w:val="none" w:sz="0" w:space="0" w:color="auto"/>
          </w:divBdr>
        </w:div>
      </w:divsChild>
    </w:div>
    <w:div w:id="1323512625">
      <w:bodyDiv w:val="1"/>
      <w:marLeft w:val="0"/>
      <w:marRight w:val="0"/>
      <w:marTop w:val="0"/>
      <w:marBottom w:val="0"/>
      <w:divBdr>
        <w:top w:val="none" w:sz="0" w:space="0" w:color="auto"/>
        <w:left w:val="none" w:sz="0" w:space="0" w:color="auto"/>
        <w:bottom w:val="none" w:sz="0" w:space="0" w:color="auto"/>
        <w:right w:val="none" w:sz="0" w:space="0" w:color="auto"/>
      </w:divBdr>
    </w:div>
    <w:div w:id="1326321971">
      <w:bodyDiv w:val="1"/>
      <w:marLeft w:val="0"/>
      <w:marRight w:val="0"/>
      <w:marTop w:val="0"/>
      <w:marBottom w:val="0"/>
      <w:divBdr>
        <w:top w:val="none" w:sz="0" w:space="0" w:color="auto"/>
        <w:left w:val="none" w:sz="0" w:space="0" w:color="auto"/>
        <w:bottom w:val="none" w:sz="0" w:space="0" w:color="auto"/>
        <w:right w:val="none" w:sz="0" w:space="0" w:color="auto"/>
      </w:divBdr>
    </w:div>
    <w:div w:id="1328628879">
      <w:bodyDiv w:val="1"/>
      <w:marLeft w:val="0"/>
      <w:marRight w:val="0"/>
      <w:marTop w:val="0"/>
      <w:marBottom w:val="0"/>
      <w:divBdr>
        <w:top w:val="none" w:sz="0" w:space="0" w:color="auto"/>
        <w:left w:val="none" w:sz="0" w:space="0" w:color="auto"/>
        <w:bottom w:val="none" w:sz="0" w:space="0" w:color="auto"/>
        <w:right w:val="none" w:sz="0" w:space="0" w:color="auto"/>
      </w:divBdr>
      <w:divsChild>
        <w:div w:id="1040591824">
          <w:marLeft w:val="0"/>
          <w:marRight w:val="0"/>
          <w:marTop w:val="0"/>
          <w:marBottom w:val="0"/>
          <w:divBdr>
            <w:top w:val="none" w:sz="0" w:space="0" w:color="auto"/>
            <w:left w:val="none" w:sz="0" w:space="0" w:color="auto"/>
            <w:bottom w:val="none" w:sz="0" w:space="0" w:color="auto"/>
            <w:right w:val="none" w:sz="0" w:space="0" w:color="auto"/>
          </w:divBdr>
        </w:div>
      </w:divsChild>
    </w:div>
    <w:div w:id="1360543557">
      <w:bodyDiv w:val="1"/>
      <w:marLeft w:val="0"/>
      <w:marRight w:val="0"/>
      <w:marTop w:val="0"/>
      <w:marBottom w:val="0"/>
      <w:divBdr>
        <w:top w:val="none" w:sz="0" w:space="0" w:color="auto"/>
        <w:left w:val="none" w:sz="0" w:space="0" w:color="auto"/>
        <w:bottom w:val="none" w:sz="0" w:space="0" w:color="auto"/>
        <w:right w:val="none" w:sz="0" w:space="0" w:color="auto"/>
      </w:divBdr>
    </w:div>
    <w:div w:id="1373919309">
      <w:bodyDiv w:val="1"/>
      <w:marLeft w:val="0"/>
      <w:marRight w:val="0"/>
      <w:marTop w:val="0"/>
      <w:marBottom w:val="0"/>
      <w:divBdr>
        <w:top w:val="none" w:sz="0" w:space="0" w:color="auto"/>
        <w:left w:val="none" w:sz="0" w:space="0" w:color="auto"/>
        <w:bottom w:val="none" w:sz="0" w:space="0" w:color="auto"/>
        <w:right w:val="none" w:sz="0" w:space="0" w:color="auto"/>
      </w:divBdr>
      <w:divsChild>
        <w:div w:id="637880854">
          <w:marLeft w:val="0"/>
          <w:marRight w:val="0"/>
          <w:marTop w:val="0"/>
          <w:marBottom w:val="0"/>
          <w:divBdr>
            <w:top w:val="none" w:sz="0" w:space="0" w:color="auto"/>
            <w:left w:val="none" w:sz="0" w:space="0" w:color="auto"/>
            <w:bottom w:val="none" w:sz="0" w:space="0" w:color="auto"/>
            <w:right w:val="none" w:sz="0" w:space="0" w:color="auto"/>
          </w:divBdr>
        </w:div>
      </w:divsChild>
    </w:div>
    <w:div w:id="1381631185">
      <w:bodyDiv w:val="1"/>
      <w:marLeft w:val="0"/>
      <w:marRight w:val="0"/>
      <w:marTop w:val="0"/>
      <w:marBottom w:val="0"/>
      <w:divBdr>
        <w:top w:val="none" w:sz="0" w:space="0" w:color="auto"/>
        <w:left w:val="none" w:sz="0" w:space="0" w:color="auto"/>
        <w:bottom w:val="none" w:sz="0" w:space="0" w:color="auto"/>
        <w:right w:val="none" w:sz="0" w:space="0" w:color="auto"/>
      </w:divBdr>
    </w:div>
    <w:div w:id="1384057877">
      <w:bodyDiv w:val="1"/>
      <w:marLeft w:val="0"/>
      <w:marRight w:val="0"/>
      <w:marTop w:val="0"/>
      <w:marBottom w:val="0"/>
      <w:divBdr>
        <w:top w:val="none" w:sz="0" w:space="0" w:color="auto"/>
        <w:left w:val="none" w:sz="0" w:space="0" w:color="auto"/>
        <w:bottom w:val="none" w:sz="0" w:space="0" w:color="auto"/>
        <w:right w:val="none" w:sz="0" w:space="0" w:color="auto"/>
      </w:divBdr>
    </w:div>
    <w:div w:id="1399783809">
      <w:bodyDiv w:val="1"/>
      <w:marLeft w:val="0"/>
      <w:marRight w:val="0"/>
      <w:marTop w:val="0"/>
      <w:marBottom w:val="0"/>
      <w:divBdr>
        <w:top w:val="none" w:sz="0" w:space="0" w:color="auto"/>
        <w:left w:val="none" w:sz="0" w:space="0" w:color="auto"/>
        <w:bottom w:val="none" w:sz="0" w:space="0" w:color="auto"/>
        <w:right w:val="none" w:sz="0" w:space="0" w:color="auto"/>
      </w:divBdr>
      <w:divsChild>
        <w:div w:id="690886072">
          <w:marLeft w:val="0"/>
          <w:marRight w:val="0"/>
          <w:marTop w:val="0"/>
          <w:marBottom w:val="0"/>
          <w:divBdr>
            <w:top w:val="none" w:sz="0" w:space="0" w:color="auto"/>
            <w:left w:val="none" w:sz="0" w:space="0" w:color="auto"/>
            <w:bottom w:val="none" w:sz="0" w:space="0" w:color="auto"/>
            <w:right w:val="none" w:sz="0" w:space="0" w:color="auto"/>
          </w:divBdr>
          <w:divsChild>
            <w:div w:id="311757569">
              <w:marLeft w:val="0"/>
              <w:marRight w:val="0"/>
              <w:marTop w:val="0"/>
              <w:marBottom w:val="0"/>
              <w:divBdr>
                <w:top w:val="none" w:sz="0" w:space="0" w:color="auto"/>
                <w:left w:val="none" w:sz="0" w:space="0" w:color="auto"/>
                <w:bottom w:val="none" w:sz="0" w:space="0" w:color="auto"/>
                <w:right w:val="none" w:sz="0" w:space="0" w:color="auto"/>
              </w:divBdr>
            </w:div>
            <w:div w:id="331877037">
              <w:marLeft w:val="0"/>
              <w:marRight w:val="0"/>
              <w:marTop w:val="0"/>
              <w:marBottom w:val="0"/>
              <w:divBdr>
                <w:top w:val="none" w:sz="0" w:space="0" w:color="auto"/>
                <w:left w:val="none" w:sz="0" w:space="0" w:color="auto"/>
                <w:bottom w:val="none" w:sz="0" w:space="0" w:color="auto"/>
                <w:right w:val="none" w:sz="0" w:space="0" w:color="auto"/>
              </w:divBdr>
            </w:div>
            <w:div w:id="650252453">
              <w:marLeft w:val="0"/>
              <w:marRight w:val="0"/>
              <w:marTop w:val="0"/>
              <w:marBottom w:val="0"/>
              <w:divBdr>
                <w:top w:val="none" w:sz="0" w:space="0" w:color="auto"/>
                <w:left w:val="none" w:sz="0" w:space="0" w:color="auto"/>
                <w:bottom w:val="none" w:sz="0" w:space="0" w:color="auto"/>
                <w:right w:val="none" w:sz="0" w:space="0" w:color="auto"/>
              </w:divBdr>
            </w:div>
            <w:div w:id="701055546">
              <w:marLeft w:val="0"/>
              <w:marRight w:val="0"/>
              <w:marTop w:val="0"/>
              <w:marBottom w:val="0"/>
              <w:divBdr>
                <w:top w:val="none" w:sz="0" w:space="0" w:color="auto"/>
                <w:left w:val="none" w:sz="0" w:space="0" w:color="auto"/>
                <w:bottom w:val="none" w:sz="0" w:space="0" w:color="auto"/>
                <w:right w:val="none" w:sz="0" w:space="0" w:color="auto"/>
              </w:divBdr>
            </w:div>
            <w:div w:id="1247113765">
              <w:marLeft w:val="0"/>
              <w:marRight w:val="0"/>
              <w:marTop w:val="0"/>
              <w:marBottom w:val="0"/>
              <w:divBdr>
                <w:top w:val="none" w:sz="0" w:space="0" w:color="auto"/>
                <w:left w:val="none" w:sz="0" w:space="0" w:color="auto"/>
                <w:bottom w:val="none" w:sz="0" w:space="0" w:color="auto"/>
                <w:right w:val="none" w:sz="0" w:space="0" w:color="auto"/>
              </w:divBdr>
            </w:div>
            <w:div w:id="1711877620">
              <w:marLeft w:val="0"/>
              <w:marRight w:val="0"/>
              <w:marTop w:val="0"/>
              <w:marBottom w:val="0"/>
              <w:divBdr>
                <w:top w:val="none" w:sz="0" w:space="0" w:color="auto"/>
                <w:left w:val="none" w:sz="0" w:space="0" w:color="auto"/>
                <w:bottom w:val="none" w:sz="0" w:space="0" w:color="auto"/>
                <w:right w:val="none" w:sz="0" w:space="0" w:color="auto"/>
              </w:divBdr>
            </w:div>
            <w:div w:id="1841893046">
              <w:marLeft w:val="0"/>
              <w:marRight w:val="0"/>
              <w:marTop w:val="0"/>
              <w:marBottom w:val="0"/>
              <w:divBdr>
                <w:top w:val="none" w:sz="0" w:space="0" w:color="auto"/>
                <w:left w:val="none" w:sz="0" w:space="0" w:color="auto"/>
                <w:bottom w:val="none" w:sz="0" w:space="0" w:color="auto"/>
                <w:right w:val="none" w:sz="0" w:space="0" w:color="auto"/>
              </w:divBdr>
            </w:div>
            <w:div w:id="1978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0832">
      <w:bodyDiv w:val="1"/>
      <w:marLeft w:val="0"/>
      <w:marRight w:val="0"/>
      <w:marTop w:val="0"/>
      <w:marBottom w:val="0"/>
      <w:divBdr>
        <w:top w:val="none" w:sz="0" w:space="0" w:color="auto"/>
        <w:left w:val="none" w:sz="0" w:space="0" w:color="auto"/>
        <w:bottom w:val="none" w:sz="0" w:space="0" w:color="auto"/>
        <w:right w:val="none" w:sz="0" w:space="0" w:color="auto"/>
      </w:divBdr>
    </w:div>
    <w:div w:id="1417283741">
      <w:bodyDiv w:val="1"/>
      <w:marLeft w:val="0"/>
      <w:marRight w:val="0"/>
      <w:marTop w:val="0"/>
      <w:marBottom w:val="0"/>
      <w:divBdr>
        <w:top w:val="none" w:sz="0" w:space="0" w:color="auto"/>
        <w:left w:val="none" w:sz="0" w:space="0" w:color="auto"/>
        <w:bottom w:val="none" w:sz="0" w:space="0" w:color="auto"/>
        <w:right w:val="none" w:sz="0" w:space="0" w:color="auto"/>
      </w:divBdr>
    </w:div>
    <w:div w:id="1450776570">
      <w:bodyDiv w:val="1"/>
      <w:marLeft w:val="0"/>
      <w:marRight w:val="0"/>
      <w:marTop w:val="0"/>
      <w:marBottom w:val="0"/>
      <w:divBdr>
        <w:top w:val="none" w:sz="0" w:space="0" w:color="auto"/>
        <w:left w:val="none" w:sz="0" w:space="0" w:color="auto"/>
        <w:bottom w:val="none" w:sz="0" w:space="0" w:color="auto"/>
        <w:right w:val="none" w:sz="0" w:space="0" w:color="auto"/>
      </w:divBdr>
      <w:divsChild>
        <w:div w:id="876353323">
          <w:marLeft w:val="547"/>
          <w:marRight w:val="0"/>
          <w:marTop w:val="0"/>
          <w:marBottom w:val="0"/>
          <w:divBdr>
            <w:top w:val="none" w:sz="0" w:space="0" w:color="auto"/>
            <w:left w:val="none" w:sz="0" w:space="0" w:color="auto"/>
            <w:bottom w:val="none" w:sz="0" w:space="0" w:color="auto"/>
            <w:right w:val="none" w:sz="0" w:space="0" w:color="auto"/>
          </w:divBdr>
        </w:div>
      </w:divsChild>
    </w:div>
    <w:div w:id="1484007431">
      <w:bodyDiv w:val="1"/>
      <w:marLeft w:val="0"/>
      <w:marRight w:val="0"/>
      <w:marTop w:val="0"/>
      <w:marBottom w:val="0"/>
      <w:divBdr>
        <w:top w:val="none" w:sz="0" w:space="0" w:color="auto"/>
        <w:left w:val="none" w:sz="0" w:space="0" w:color="auto"/>
        <w:bottom w:val="none" w:sz="0" w:space="0" w:color="auto"/>
        <w:right w:val="none" w:sz="0" w:space="0" w:color="auto"/>
      </w:divBdr>
      <w:divsChild>
        <w:div w:id="373232043">
          <w:marLeft w:val="547"/>
          <w:marRight w:val="0"/>
          <w:marTop w:val="0"/>
          <w:marBottom w:val="0"/>
          <w:divBdr>
            <w:top w:val="none" w:sz="0" w:space="0" w:color="auto"/>
            <w:left w:val="none" w:sz="0" w:space="0" w:color="auto"/>
            <w:bottom w:val="none" w:sz="0" w:space="0" w:color="auto"/>
            <w:right w:val="none" w:sz="0" w:space="0" w:color="auto"/>
          </w:divBdr>
        </w:div>
      </w:divsChild>
    </w:div>
    <w:div w:id="1484809370">
      <w:bodyDiv w:val="1"/>
      <w:marLeft w:val="0"/>
      <w:marRight w:val="0"/>
      <w:marTop w:val="0"/>
      <w:marBottom w:val="0"/>
      <w:divBdr>
        <w:top w:val="none" w:sz="0" w:space="0" w:color="auto"/>
        <w:left w:val="none" w:sz="0" w:space="0" w:color="auto"/>
        <w:bottom w:val="none" w:sz="0" w:space="0" w:color="auto"/>
        <w:right w:val="none" w:sz="0" w:space="0" w:color="auto"/>
      </w:divBdr>
      <w:divsChild>
        <w:div w:id="77486932">
          <w:marLeft w:val="547"/>
          <w:marRight w:val="0"/>
          <w:marTop w:val="0"/>
          <w:marBottom w:val="0"/>
          <w:divBdr>
            <w:top w:val="none" w:sz="0" w:space="0" w:color="auto"/>
            <w:left w:val="none" w:sz="0" w:space="0" w:color="auto"/>
            <w:bottom w:val="none" w:sz="0" w:space="0" w:color="auto"/>
            <w:right w:val="none" w:sz="0" w:space="0" w:color="auto"/>
          </w:divBdr>
        </w:div>
        <w:div w:id="229771279">
          <w:marLeft w:val="547"/>
          <w:marRight w:val="0"/>
          <w:marTop w:val="0"/>
          <w:marBottom w:val="0"/>
          <w:divBdr>
            <w:top w:val="none" w:sz="0" w:space="0" w:color="auto"/>
            <w:left w:val="none" w:sz="0" w:space="0" w:color="auto"/>
            <w:bottom w:val="none" w:sz="0" w:space="0" w:color="auto"/>
            <w:right w:val="none" w:sz="0" w:space="0" w:color="auto"/>
          </w:divBdr>
        </w:div>
        <w:div w:id="268395192">
          <w:marLeft w:val="547"/>
          <w:marRight w:val="0"/>
          <w:marTop w:val="0"/>
          <w:marBottom w:val="0"/>
          <w:divBdr>
            <w:top w:val="none" w:sz="0" w:space="0" w:color="auto"/>
            <w:left w:val="none" w:sz="0" w:space="0" w:color="auto"/>
            <w:bottom w:val="none" w:sz="0" w:space="0" w:color="auto"/>
            <w:right w:val="none" w:sz="0" w:space="0" w:color="auto"/>
          </w:divBdr>
        </w:div>
        <w:div w:id="881096394">
          <w:marLeft w:val="547"/>
          <w:marRight w:val="0"/>
          <w:marTop w:val="0"/>
          <w:marBottom w:val="0"/>
          <w:divBdr>
            <w:top w:val="none" w:sz="0" w:space="0" w:color="auto"/>
            <w:left w:val="none" w:sz="0" w:space="0" w:color="auto"/>
            <w:bottom w:val="none" w:sz="0" w:space="0" w:color="auto"/>
            <w:right w:val="none" w:sz="0" w:space="0" w:color="auto"/>
          </w:divBdr>
        </w:div>
        <w:div w:id="1175269490">
          <w:marLeft w:val="547"/>
          <w:marRight w:val="0"/>
          <w:marTop w:val="0"/>
          <w:marBottom w:val="0"/>
          <w:divBdr>
            <w:top w:val="none" w:sz="0" w:space="0" w:color="auto"/>
            <w:left w:val="none" w:sz="0" w:space="0" w:color="auto"/>
            <w:bottom w:val="none" w:sz="0" w:space="0" w:color="auto"/>
            <w:right w:val="none" w:sz="0" w:space="0" w:color="auto"/>
          </w:divBdr>
        </w:div>
        <w:div w:id="1386027837">
          <w:marLeft w:val="547"/>
          <w:marRight w:val="0"/>
          <w:marTop w:val="0"/>
          <w:marBottom w:val="0"/>
          <w:divBdr>
            <w:top w:val="none" w:sz="0" w:space="0" w:color="auto"/>
            <w:left w:val="none" w:sz="0" w:space="0" w:color="auto"/>
            <w:bottom w:val="none" w:sz="0" w:space="0" w:color="auto"/>
            <w:right w:val="none" w:sz="0" w:space="0" w:color="auto"/>
          </w:divBdr>
        </w:div>
      </w:divsChild>
    </w:div>
    <w:div w:id="1503087319">
      <w:bodyDiv w:val="1"/>
      <w:marLeft w:val="0"/>
      <w:marRight w:val="0"/>
      <w:marTop w:val="0"/>
      <w:marBottom w:val="0"/>
      <w:divBdr>
        <w:top w:val="none" w:sz="0" w:space="0" w:color="auto"/>
        <w:left w:val="none" w:sz="0" w:space="0" w:color="auto"/>
        <w:bottom w:val="none" w:sz="0" w:space="0" w:color="auto"/>
        <w:right w:val="none" w:sz="0" w:space="0" w:color="auto"/>
      </w:divBdr>
    </w:div>
    <w:div w:id="1525288062">
      <w:bodyDiv w:val="1"/>
      <w:marLeft w:val="0"/>
      <w:marRight w:val="0"/>
      <w:marTop w:val="0"/>
      <w:marBottom w:val="0"/>
      <w:divBdr>
        <w:top w:val="none" w:sz="0" w:space="0" w:color="auto"/>
        <w:left w:val="none" w:sz="0" w:space="0" w:color="auto"/>
        <w:bottom w:val="none" w:sz="0" w:space="0" w:color="auto"/>
        <w:right w:val="none" w:sz="0" w:space="0" w:color="auto"/>
      </w:divBdr>
    </w:div>
    <w:div w:id="1538617674">
      <w:bodyDiv w:val="1"/>
      <w:marLeft w:val="0"/>
      <w:marRight w:val="0"/>
      <w:marTop w:val="0"/>
      <w:marBottom w:val="0"/>
      <w:divBdr>
        <w:top w:val="none" w:sz="0" w:space="0" w:color="auto"/>
        <w:left w:val="none" w:sz="0" w:space="0" w:color="auto"/>
        <w:bottom w:val="none" w:sz="0" w:space="0" w:color="auto"/>
        <w:right w:val="none" w:sz="0" w:space="0" w:color="auto"/>
      </w:divBdr>
      <w:divsChild>
        <w:div w:id="1610427881">
          <w:marLeft w:val="720"/>
          <w:marRight w:val="0"/>
          <w:marTop w:val="60"/>
          <w:marBottom w:val="0"/>
          <w:divBdr>
            <w:top w:val="none" w:sz="0" w:space="0" w:color="auto"/>
            <w:left w:val="none" w:sz="0" w:space="0" w:color="auto"/>
            <w:bottom w:val="none" w:sz="0" w:space="0" w:color="auto"/>
            <w:right w:val="none" w:sz="0" w:space="0" w:color="auto"/>
          </w:divBdr>
        </w:div>
        <w:div w:id="2101945991">
          <w:marLeft w:val="1325"/>
          <w:marRight w:val="0"/>
          <w:marTop w:val="60"/>
          <w:marBottom w:val="0"/>
          <w:divBdr>
            <w:top w:val="none" w:sz="0" w:space="0" w:color="auto"/>
            <w:left w:val="none" w:sz="0" w:space="0" w:color="auto"/>
            <w:bottom w:val="none" w:sz="0" w:space="0" w:color="auto"/>
            <w:right w:val="none" w:sz="0" w:space="0" w:color="auto"/>
          </w:divBdr>
        </w:div>
        <w:div w:id="988483833">
          <w:marLeft w:val="1325"/>
          <w:marRight w:val="0"/>
          <w:marTop w:val="60"/>
          <w:marBottom w:val="0"/>
          <w:divBdr>
            <w:top w:val="none" w:sz="0" w:space="0" w:color="auto"/>
            <w:left w:val="none" w:sz="0" w:space="0" w:color="auto"/>
            <w:bottom w:val="none" w:sz="0" w:space="0" w:color="auto"/>
            <w:right w:val="none" w:sz="0" w:space="0" w:color="auto"/>
          </w:divBdr>
        </w:div>
        <w:div w:id="1138958799">
          <w:marLeft w:val="1325"/>
          <w:marRight w:val="0"/>
          <w:marTop w:val="60"/>
          <w:marBottom w:val="0"/>
          <w:divBdr>
            <w:top w:val="none" w:sz="0" w:space="0" w:color="auto"/>
            <w:left w:val="none" w:sz="0" w:space="0" w:color="auto"/>
            <w:bottom w:val="none" w:sz="0" w:space="0" w:color="auto"/>
            <w:right w:val="none" w:sz="0" w:space="0" w:color="auto"/>
          </w:divBdr>
        </w:div>
        <w:div w:id="1462764224">
          <w:marLeft w:val="720"/>
          <w:marRight w:val="0"/>
          <w:marTop w:val="60"/>
          <w:marBottom w:val="0"/>
          <w:divBdr>
            <w:top w:val="none" w:sz="0" w:space="0" w:color="auto"/>
            <w:left w:val="none" w:sz="0" w:space="0" w:color="auto"/>
            <w:bottom w:val="none" w:sz="0" w:space="0" w:color="auto"/>
            <w:right w:val="none" w:sz="0" w:space="0" w:color="auto"/>
          </w:divBdr>
        </w:div>
        <w:div w:id="11803080">
          <w:marLeft w:val="1325"/>
          <w:marRight w:val="0"/>
          <w:marTop w:val="60"/>
          <w:marBottom w:val="0"/>
          <w:divBdr>
            <w:top w:val="none" w:sz="0" w:space="0" w:color="auto"/>
            <w:left w:val="none" w:sz="0" w:space="0" w:color="auto"/>
            <w:bottom w:val="none" w:sz="0" w:space="0" w:color="auto"/>
            <w:right w:val="none" w:sz="0" w:space="0" w:color="auto"/>
          </w:divBdr>
        </w:div>
        <w:div w:id="1987776162">
          <w:marLeft w:val="1325"/>
          <w:marRight w:val="0"/>
          <w:marTop w:val="60"/>
          <w:marBottom w:val="0"/>
          <w:divBdr>
            <w:top w:val="none" w:sz="0" w:space="0" w:color="auto"/>
            <w:left w:val="none" w:sz="0" w:space="0" w:color="auto"/>
            <w:bottom w:val="none" w:sz="0" w:space="0" w:color="auto"/>
            <w:right w:val="none" w:sz="0" w:space="0" w:color="auto"/>
          </w:divBdr>
        </w:div>
        <w:div w:id="1704938286">
          <w:marLeft w:val="1325"/>
          <w:marRight w:val="0"/>
          <w:marTop w:val="60"/>
          <w:marBottom w:val="0"/>
          <w:divBdr>
            <w:top w:val="none" w:sz="0" w:space="0" w:color="auto"/>
            <w:left w:val="none" w:sz="0" w:space="0" w:color="auto"/>
            <w:bottom w:val="none" w:sz="0" w:space="0" w:color="auto"/>
            <w:right w:val="none" w:sz="0" w:space="0" w:color="auto"/>
          </w:divBdr>
        </w:div>
        <w:div w:id="1869174150">
          <w:marLeft w:val="720"/>
          <w:marRight w:val="0"/>
          <w:marTop w:val="60"/>
          <w:marBottom w:val="0"/>
          <w:divBdr>
            <w:top w:val="none" w:sz="0" w:space="0" w:color="auto"/>
            <w:left w:val="none" w:sz="0" w:space="0" w:color="auto"/>
            <w:bottom w:val="none" w:sz="0" w:space="0" w:color="auto"/>
            <w:right w:val="none" w:sz="0" w:space="0" w:color="auto"/>
          </w:divBdr>
        </w:div>
        <w:div w:id="1785418212">
          <w:marLeft w:val="1325"/>
          <w:marRight w:val="0"/>
          <w:marTop w:val="60"/>
          <w:marBottom w:val="0"/>
          <w:divBdr>
            <w:top w:val="none" w:sz="0" w:space="0" w:color="auto"/>
            <w:left w:val="none" w:sz="0" w:space="0" w:color="auto"/>
            <w:bottom w:val="none" w:sz="0" w:space="0" w:color="auto"/>
            <w:right w:val="none" w:sz="0" w:space="0" w:color="auto"/>
          </w:divBdr>
        </w:div>
        <w:div w:id="2058238295">
          <w:marLeft w:val="1325"/>
          <w:marRight w:val="0"/>
          <w:marTop w:val="60"/>
          <w:marBottom w:val="0"/>
          <w:divBdr>
            <w:top w:val="none" w:sz="0" w:space="0" w:color="auto"/>
            <w:left w:val="none" w:sz="0" w:space="0" w:color="auto"/>
            <w:bottom w:val="none" w:sz="0" w:space="0" w:color="auto"/>
            <w:right w:val="none" w:sz="0" w:space="0" w:color="auto"/>
          </w:divBdr>
        </w:div>
        <w:div w:id="1352295934">
          <w:marLeft w:val="1325"/>
          <w:marRight w:val="0"/>
          <w:marTop w:val="60"/>
          <w:marBottom w:val="0"/>
          <w:divBdr>
            <w:top w:val="none" w:sz="0" w:space="0" w:color="auto"/>
            <w:left w:val="none" w:sz="0" w:space="0" w:color="auto"/>
            <w:bottom w:val="none" w:sz="0" w:space="0" w:color="auto"/>
            <w:right w:val="none" w:sz="0" w:space="0" w:color="auto"/>
          </w:divBdr>
        </w:div>
      </w:divsChild>
    </w:div>
    <w:div w:id="1546520837">
      <w:bodyDiv w:val="1"/>
      <w:marLeft w:val="0"/>
      <w:marRight w:val="0"/>
      <w:marTop w:val="0"/>
      <w:marBottom w:val="0"/>
      <w:divBdr>
        <w:top w:val="none" w:sz="0" w:space="0" w:color="auto"/>
        <w:left w:val="none" w:sz="0" w:space="0" w:color="auto"/>
        <w:bottom w:val="none" w:sz="0" w:space="0" w:color="auto"/>
        <w:right w:val="none" w:sz="0" w:space="0" w:color="auto"/>
      </w:divBdr>
      <w:divsChild>
        <w:div w:id="647824767">
          <w:marLeft w:val="547"/>
          <w:marRight w:val="0"/>
          <w:marTop w:val="0"/>
          <w:marBottom w:val="0"/>
          <w:divBdr>
            <w:top w:val="none" w:sz="0" w:space="0" w:color="auto"/>
            <w:left w:val="none" w:sz="0" w:space="0" w:color="auto"/>
            <w:bottom w:val="none" w:sz="0" w:space="0" w:color="auto"/>
            <w:right w:val="none" w:sz="0" w:space="0" w:color="auto"/>
          </w:divBdr>
        </w:div>
      </w:divsChild>
    </w:div>
    <w:div w:id="1548905961">
      <w:bodyDiv w:val="1"/>
      <w:marLeft w:val="0"/>
      <w:marRight w:val="0"/>
      <w:marTop w:val="0"/>
      <w:marBottom w:val="0"/>
      <w:divBdr>
        <w:top w:val="none" w:sz="0" w:space="0" w:color="auto"/>
        <w:left w:val="none" w:sz="0" w:space="0" w:color="auto"/>
        <w:bottom w:val="none" w:sz="0" w:space="0" w:color="auto"/>
        <w:right w:val="none" w:sz="0" w:space="0" w:color="auto"/>
      </w:divBdr>
    </w:div>
    <w:div w:id="1551575090">
      <w:bodyDiv w:val="1"/>
      <w:marLeft w:val="0"/>
      <w:marRight w:val="0"/>
      <w:marTop w:val="0"/>
      <w:marBottom w:val="0"/>
      <w:divBdr>
        <w:top w:val="none" w:sz="0" w:space="0" w:color="auto"/>
        <w:left w:val="none" w:sz="0" w:space="0" w:color="auto"/>
        <w:bottom w:val="none" w:sz="0" w:space="0" w:color="auto"/>
        <w:right w:val="none" w:sz="0" w:space="0" w:color="auto"/>
      </w:divBdr>
      <w:divsChild>
        <w:div w:id="1741440728">
          <w:marLeft w:val="547"/>
          <w:marRight w:val="0"/>
          <w:marTop w:val="0"/>
          <w:marBottom w:val="0"/>
          <w:divBdr>
            <w:top w:val="none" w:sz="0" w:space="0" w:color="auto"/>
            <w:left w:val="none" w:sz="0" w:space="0" w:color="auto"/>
            <w:bottom w:val="none" w:sz="0" w:space="0" w:color="auto"/>
            <w:right w:val="none" w:sz="0" w:space="0" w:color="auto"/>
          </w:divBdr>
        </w:div>
        <w:div w:id="1300113860">
          <w:marLeft w:val="547"/>
          <w:marRight w:val="0"/>
          <w:marTop w:val="0"/>
          <w:marBottom w:val="0"/>
          <w:divBdr>
            <w:top w:val="none" w:sz="0" w:space="0" w:color="auto"/>
            <w:left w:val="none" w:sz="0" w:space="0" w:color="auto"/>
            <w:bottom w:val="none" w:sz="0" w:space="0" w:color="auto"/>
            <w:right w:val="none" w:sz="0" w:space="0" w:color="auto"/>
          </w:divBdr>
        </w:div>
        <w:div w:id="1771242651">
          <w:marLeft w:val="1166"/>
          <w:marRight w:val="0"/>
          <w:marTop w:val="0"/>
          <w:marBottom w:val="0"/>
          <w:divBdr>
            <w:top w:val="none" w:sz="0" w:space="0" w:color="auto"/>
            <w:left w:val="none" w:sz="0" w:space="0" w:color="auto"/>
            <w:bottom w:val="none" w:sz="0" w:space="0" w:color="auto"/>
            <w:right w:val="none" w:sz="0" w:space="0" w:color="auto"/>
          </w:divBdr>
        </w:div>
        <w:div w:id="103816875">
          <w:marLeft w:val="1166"/>
          <w:marRight w:val="0"/>
          <w:marTop w:val="0"/>
          <w:marBottom w:val="0"/>
          <w:divBdr>
            <w:top w:val="none" w:sz="0" w:space="0" w:color="auto"/>
            <w:left w:val="none" w:sz="0" w:space="0" w:color="auto"/>
            <w:bottom w:val="none" w:sz="0" w:space="0" w:color="auto"/>
            <w:right w:val="none" w:sz="0" w:space="0" w:color="auto"/>
          </w:divBdr>
        </w:div>
        <w:div w:id="903293806">
          <w:marLeft w:val="547"/>
          <w:marRight w:val="0"/>
          <w:marTop w:val="0"/>
          <w:marBottom w:val="0"/>
          <w:divBdr>
            <w:top w:val="none" w:sz="0" w:space="0" w:color="auto"/>
            <w:left w:val="none" w:sz="0" w:space="0" w:color="auto"/>
            <w:bottom w:val="none" w:sz="0" w:space="0" w:color="auto"/>
            <w:right w:val="none" w:sz="0" w:space="0" w:color="auto"/>
          </w:divBdr>
        </w:div>
        <w:div w:id="682318994">
          <w:marLeft w:val="547"/>
          <w:marRight w:val="0"/>
          <w:marTop w:val="0"/>
          <w:marBottom w:val="0"/>
          <w:divBdr>
            <w:top w:val="none" w:sz="0" w:space="0" w:color="auto"/>
            <w:left w:val="none" w:sz="0" w:space="0" w:color="auto"/>
            <w:bottom w:val="none" w:sz="0" w:space="0" w:color="auto"/>
            <w:right w:val="none" w:sz="0" w:space="0" w:color="auto"/>
          </w:divBdr>
        </w:div>
        <w:div w:id="983239469">
          <w:marLeft w:val="1166"/>
          <w:marRight w:val="0"/>
          <w:marTop w:val="0"/>
          <w:marBottom w:val="0"/>
          <w:divBdr>
            <w:top w:val="none" w:sz="0" w:space="0" w:color="auto"/>
            <w:left w:val="none" w:sz="0" w:space="0" w:color="auto"/>
            <w:bottom w:val="none" w:sz="0" w:space="0" w:color="auto"/>
            <w:right w:val="none" w:sz="0" w:space="0" w:color="auto"/>
          </w:divBdr>
        </w:div>
        <w:div w:id="214852460">
          <w:marLeft w:val="547"/>
          <w:marRight w:val="0"/>
          <w:marTop w:val="0"/>
          <w:marBottom w:val="0"/>
          <w:divBdr>
            <w:top w:val="none" w:sz="0" w:space="0" w:color="auto"/>
            <w:left w:val="none" w:sz="0" w:space="0" w:color="auto"/>
            <w:bottom w:val="none" w:sz="0" w:space="0" w:color="auto"/>
            <w:right w:val="none" w:sz="0" w:space="0" w:color="auto"/>
          </w:divBdr>
        </w:div>
      </w:divsChild>
    </w:div>
    <w:div w:id="1606421958">
      <w:bodyDiv w:val="1"/>
      <w:marLeft w:val="0"/>
      <w:marRight w:val="0"/>
      <w:marTop w:val="0"/>
      <w:marBottom w:val="0"/>
      <w:divBdr>
        <w:top w:val="none" w:sz="0" w:space="0" w:color="auto"/>
        <w:left w:val="none" w:sz="0" w:space="0" w:color="auto"/>
        <w:bottom w:val="none" w:sz="0" w:space="0" w:color="auto"/>
        <w:right w:val="none" w:sz="0" w:space="0" w:color="auto"/>
      </w:divBdr>
      <w:divsChild>
        <w:div w:id="694844203">
          <w:marLeft w:val="0"/>
          <w:marRight w:val="0"/>
          <w:marTop w:val="0"/>
          <w:marBottom w:val="0"/>
          <w:divBdr>
            <w:top w:val="none" w:sz="0" w:space="0" w:color="auto"/>
            <w:left w:val="none" w:sz="0" w:space="0" w:color="auto"/>
            <w:bottom w:val="none" w:sz="0" w:space="0" w:color="auto"/>
            <w:right w:val="none" w:sz="0" w:space="0" w:color="auto"/>
          </w:divBdr>
        </w:div>
      </w:divsChild>
    </w:div>
    <w:div w:id="1616978864">
      <w:bodyDiv w:val="1"/>
      <w:marLeft w:val="0"/>
      <w:marRight w:val="0"/>
      <w:marTop w:val="0"/>
      <w:marBottom w:val="0"/>
      <w:divBdr>
        <w:top w:val="none" w:sz="0" w:space="0" w:color="auto"/>
        <w:left w:val="none" w:sz="0" w:space="0" w:color="auto"/>
        <w:bottom w:val="none" w:sz="0" w:space="0" w:color="auto"/>
        <w:right w:val="none" w:sz="0" w:space="0" w:color="auto"/>
      </w:divBdr>
      <w:divsChild>
        <w:div w:id="458107899">
          <w:marLeft w:val="0"/>
          <w:marRight w:val="0"/>
          <w:marTop w:val="0"/>
          <w:marBottom w:val="0"/>
          <w:divBdr>
            <w:top w:val="none" w:sz="0" w:space="0" w:color="auto"/>
            <w:left w:val="none" w:sz="0" w:space="0" w:color="auto"/>
            <w:bottom w:val="none" w:sz="0" w:space="0" w:color="auto"/>
            <w:right w:val="none" w:sz="0" w:space="0" w:color="auto"/>
          </w:divBdr>
          <w:divsChild>
            <w:div w:id="13245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985">
      <w:bodyDiv w:val="1"/>
      <w:marLeft w:val="0"/>
      <w:marRight w:val="0"/>
      <w:marTop w:val="0"/>
      <w:marBottom w:val="0"/>
      <w:divBdr>
        <w:top w:val="none" w:sz="0" w:space="0" w:color="auto"/>
        <w:left w:val="none" w:sz="0" w:space="0" w:color="auto"/>
        <w:bottom w:val="none" w:sz="0" w:space="0" w:color="auto"/>
        <w:right w:val="none" w:sz="0" w:space="0" w:color="auto"/>
      </w:divBdr>
    </w:div>
    <w:div w:id="1681739267">
      <w:bodyDiv w:val="1"/>
      <w:marLeft w:val="0"/>
      <w:marRight w:val="0"/>
      <w:marTop w:val="0"/>
      <w:marBottom w:val="0"/>
      <w:divBdr>
        <w:top w:val="none" w:sz="0" w:space="0" w:color="auto"/>
        <w:left w:val="none" w:sz="0" w:space="0" w:color="auto"/>
        <w:bottom w:val="none" w:sz="0" w:space="0" w:color="auto"/>
        <w:right w:val="none" w:sz="0" w:space="0" w:color="auto"/>
      </w:divBdr>
      <w:divsChild>
        <w:div w:id="1874732067">
          <w:marLeft w:val="547"/>
          <w:marRight w:val="0"/>
          <w:marTop w:val="0"/>
          <w:marBottom w:val="0"/>
          <w:divBdr>
            <w:top w:val="none" w:sz="0" w:space="0" w:color="auto"/>
            <w:left w:val="none" w:sz="0" w:space="0" w:color="auto"/>
            <w:bottom w:val="none" w:sz="0" w:space="0" w:color="auto"/>
            <w:right w:val="none" w:sz="0" w:space="0" w:color="auto"/>
          </w:divBdr>
        </w:div>
      </w:divsChild>
    </w:div>
    <w:div w:id="1712874286">
      <w:bodyDiv w:val="1"/>
      <w:marLeft w:val="0"/>
      <w:marRight w:val="0"/>
      <w:marTop w:val="0"/>
      <w:marBottom w:val="0"/>
      <w:divBdr>
        <w:top w:val="none" w:sz="0" w:space="0" w:color="auto"/>
        <w:left w:val="none" w:sz="0" w:space="0" w:color="auto"/>
        <w:bottom w:val="none" w:sz="0" w:space="0" w:color="auto"/>
        <w:right w:val="none" w:sz="0" w:space="0" w:color="auto"/>
      </w:divBdr>
      <w:divsChild>
        <w:div w:id="829637228">
          <w:marLeft w:val="547"/>
          <w:marRight w:val="0"/>
          <w:marTop w:val="0"/>
          <w:marBottom w:val="0"/>
          <w:divBdr>
            <w:top w:val="none" w:sz="0" w:space="0" w:color="auto"/>
            <w:left w:val="none" w:sz="0" w:space="0" w:color="auto"/>
            <w:bottom w:val="none" w:sz="0" w:space="0" w:color="auto"/>
            <w:right w:val="none" w:sz="0" w:space="0" w:color="auto"/>
          </w:divBdr>
        </w:div>
        <w:div w:id="1148984506">
          <w:marLeft w:val="1166"/>
          <w:marRight w:val="0"/>
          <w:marTop w:val="0"/>
          <w:marBottom w:val="0"/>
          <w:divBdr>
            <w:top w:val="none" w:sz="0" w:space="0" w:color="auto"/>
            <w:left w:val="none" w:sz="0" w:space="0" w:color="auto"/>
            <w:bottom w:val="none" w:sz="0" w:space="0" w:color="auto"/>
            <w:right w:val="none" w:sz="0" w:space="0" w:color="auto"/>
          </w:divBdr>
        </w:div>
        <w:div w:id="1407191274">
          <w:marLeft w:val="1166"/>
          <w:marRight w:val="0"/>
          <w:marTop w:val="0"/>
          <w:marBottom w:val="0"/>
          <w:divBdr>
            <w:top w:val="none" w:sz="0" w:space="0" w:color="auto"/>
            <w:left w:val="none" w:sz="0" w:space="0" w:color="auto"/>
            <w:bottom w:val="none" w:sz="0" w:space="0" w:color="auto"/>
            <w:right w:val="none" w:sz="0" w:space="0" w:color="auto"/>
          </w:divBdr>
        </w:div>
        <w:div w:id="667951477">
          <w:marLeft w:val="1166"/>
          <w:marRight w:val="0"/>
          <w:marTop w:val="0"/>
          <w:marBottom w:val="0"/>
          <w:divBdr>
            <w:top w:val="none" w:sz="0" w:space="0" w:color="auto"/>
            <w:left w:val="none" w:sz="0" w:space="0" w:color="auto"/>
            <w:bottom w:val="none" w:sz="0" w:space="0" w:color="auto"/>
            <w:right w:val="none" w:sz="0" w:space="0" w:color="auto"/>
          </w:divBdr>
        </w:div>
        <w:div w:id="967659154">
          <w:marLeft w:val="1166"/>
          <w:marRight w:val="0"/>
          <w:marTop w:val="0"/>
          <w:marBottom w:val="0"/>
          <w:divBdr>
            <w:top w:val="none" w:sz="0" w:space="0" w:color="auto"/>
            <w:left w:val="none" w:sz="0" w:space="0" w:color="auto"/>
            <w:bottom w:val="none" w:sz="0" w:space="0" w:color="auto"/>
            <w:right w:val="none" w:sz="0" w:space="0" w:color="auto"/>
          </w:divBdr>
        </w:div>
        <w:div w:id="189494836">
          <w:marLeft w:val="547"/>
          <w:marRight w:val="0"/>
          <w:marTop w:val="0"/>
          <w:marBottom w:val="0"/>
          <w:divBdr>
            <w:top w:val="none" w:sz="0" w:space="0" w:color="auto"/>
            <w:left w:val="none" w:sz="0" w:space="0" w:color="auto"/>
            <w:bottom w:val="none" w:sz="0" w:space="0" w:color="auto"/>
            <w:right w:val="none" w:sz="0" w:space="0" w:color="auto"/>
          </w:divBdr>
        </w:div>
        <w:div w:id="1881746672">
          <w:marLeft w:val="1166"/>
          <w:marRight w:val="0"/>
          <w:marTop w:val="0"/>
          <w:marBottom w:val="0"/>
          <w:divBdr>
            <w:top w:val="none" w:sz="0" w:space="0" w:color="auto"/>
            <w:left w:val="none" w:sz="0" w:space="0" w:color="auto"/>
            <w:bottom w:val="none" w:sz="0" w:space="0" w:color="auto"/>
            <w:right w:val="none" w:sz="0" w:space="0" w:color="auto"/>
          </w:divBdr>
        </w:div>
        <w:div w:id="791553498">
          <w:marLeft w:val="1166"/>
          <w:marRight w:val="0"/>
          <w:marTop w:val="0"/>
          <w:marBottom w:val="0"/>
          <w:divBdr>
            <w:top w:val="none" w:sz="0" w:space="0" w:color="auto"/>
            <w:left w:val="none" w:sz="0" w:space="0" w:color="auto"/>
            <w:bottom w:val="none" w:sz="0" w:space="0" w:color="auto"/>
            <w:right w:val="none" w:sz="0" w:space="0" w:color="auto"/>
          </w:divBdr>
        </w:div>
        <w:div w:id="1777406583">
          <w:marLeft w:val="1166"/>
          <w:marRight w:val="0"/>
          <w:marTop w:val="0"/>
          <w:marBottom w:val="0"/>
          <w:divBdr>
            <w:top w:val="none" w:sz="0" w:space="0" w:color="auto"/>
            <w:left w:val="none" w:sz="0" w:space="0" w:color="auto"/>
            <w:bottom w:val="none" w:sz="0" w:space="0" w:color="auto"/>
            <w:right w:val="none" w:sz="0" w:space="0" w:color="auto"/>
          </w:divBdr>
        </w:div>
        <w:div w:id="720205419">
          <w:marLeft w:val="1166"/>
          <w:marRight w:val="0"/>
          <w:marTop w:val="0"/>
          <w:marBottom w:val="0"/>
          <w:divBdr>
            <w:top w:val="none" w:sz="0" w:space="0" w:color="auto"/>
            <w:left w:val="none" w:sz="0" w:space="0" w:color="auto"/>
            <w:bottom w:val="none" w:sz="0" w:space="0" w:color="auto"/>
            <w:right w:val="none" w:sz="0" w:space="0" w:color="auto"/>
          </w:divBdr>
        </w:div>
        <w:div w:id="599878811">
          <w:marLeft w:val="547"/>
          <w:marRight w:val="0"/>
          <w:marTop w:val="0"/>
          <w:marBottom w:val="0"/>
          <w:divBdr>
            <w:top w:val="none" w:sz="0" w:space="0" w:color="auto"/>
            <w:left w:val="none" w:sz="0" w:space="0" w:color="auto"/>
            <w:bottom w:val="none" w:sz="0" w:space="0" w:color="auto"/>
            <w:right w:val="none" w:sz="0" w:space="0" w:color="auto"/>
          </w:divBdr>
        </w:div>
        <w:div w:id="1382244261">
          <w:marLeft w:val="1166"/>
          <w:marRight w:val="0"/>
          <w:marTop w:val="0"/>
          <w:marBottom w:val="0"/>
          <w:divBdr>
            <w:top w:val="none" w:sz="0" w:space="0" w:color="auto"/>
            <w:left w:val="none" w:sz="0" w:space="0" w:color="auto"/>
            <w:bottom w:val="none" w:sz="0" w:space="0" w:color="auto"/>
            <w:right w:val="none" w:sz="0" w:space="0" w:color="auto"/>
          </w:divBdr>
        </w:div>
        <w:div w:id="1284728374">
          <w:marLeft w:val="1166"/>
          <w:marRight w:val="0"/>
          <w:marTop w:val="0"/>
          <w:marBottom w:val="0"/>
          <w:divBdr>
            <w:top w:val="none" w:sz="0" w:space="0" w:color="auto"/>
            <w:left w:val="none" w:sz="0" w:space="0" w:color="auto"/>
            <w:bottom w:val="none" w:sz="0" w:space="0" w:color="auto"/>
            <w:right w:val="none" w:sz="0" w:space="0" w:color="auto"/>
          </w:divBdr>
        </w:div>
        <w:div w:id="209420266">
          <w:marLeft w:val="1166"/>
          <w:marRight w:val="0"/>
          <w:marTop w:val="0"/>
          <w:marBottom w:val="0"/>
          <w:divBdr>
            <w:top w:val="none" w:sz="0" w:space="0" w:color="auto"/>
            <w:left w:val="none" w:sz="0" w:space="0" w:color="auto"/>
            <w:bottom w:val="none" w:sz="0" w:space="0" w:color="auto"/>
            <w:right w:val="none" w:sz="0" w:space="0" w:color="auto"/>
          </w:divBdr>
        </w:div>
        <w:div w:id="259026531">
          <w:marLeft w:val="1166"/>
          <w:marRight w:val="0"/>
          <w:marTop w:val="0"/>
          <w:marBottom w:val="0"/>
          <w:divBdr>
            <w:top w:val="none" w:sz="0" w:space="0" w:color="auto"/>
            <w:left w:val="none" w:sz="0" w:space="0" w:color="auto"/>
            <w:bottom w:val="none" w:sz="0" w:space="0" w:color="auto"/>
            <w:right w:val="none" w:sz="0" w:space="0" w:color="auto"/>
          </w:divBdr>
        </w:div>
        <w:div w:id="1974168228">
          <w:marLeft w:val="1166"/>
          <w:marRight w:val="0"/>
          <w:marTop w:val="0"/>
          <w:marBottom w:val="0"/>
          <w:divBdr>
            <w:top w:val="none" w:sz="0" w:space="0" w:color="auto"/>
            <w:left w:val="none" w:sz="0" w:space="0" w:color="auto"/>
            <w:bottom w:val="none" w:sz="0" w:space="0" w:color="auto"/>
            <w:right w:val="none" w:sz="0" w:space="0" w:color="auto"/>
          </w:divBdr>
        </w:div>
        <w:div w:id="1789736408">
          <w:marLeft w:val="547"/>
          <w:marRight w:val="0"/>
          <w:marTop w:val="0"/>
          <w:marBottom w:val="0"/>
          <w:divBdr>
            <w:top w:val="none" w:sz="0" w:space="0" w:color="auto"/>
            <w:left w:val="none" w:sz="0" w:space="0" w:color="auto"/>
            <w:bottom w:val="none" w:sz="0" w:space="0" w:color="auto"/>
            <w:right w:val="none" w:sz="0" w:space="0" w:color="auto"/>
          </w:divBdr>
        </w:div>
        <w:div w:id="329717197">
          <w:marLeft w:val="1166"/>
          <w:marRight w:val="0"/>
          <w:marTop w:val="0"/>
          <w:marBottom w:val="0"/>
          <w:divBdr>
            <w:top w:val="none" w:sz="0" w:space="0" w:color="auto"/>
            <w:left w:val="none" w:sz="0" w:space="0" w:color="auto"/>
            <w:bottom w:val="none" w:sz="0" w:space="0" w:color="auto"/>
            <w:right w:val="none" w:sz="0" w:space="0" w:color="auto"/>
          </w:divBdr>
        </w:div>
        <w:div w:id="56125021">
          <w:marLeft w:val="1166"/>
          <w:marRight w:val="0"/>
          <w:marTop w:val="0"/>
          <w:marBottom w:val="0"/>
          <w:divBdr>
            <w:top w:val="none" w:sz="0" w:space="0" w:color="auto"/>
            <w:left w:val="none" w:sz="0" w:space="0" w:color="auto"/>
            <w:bottom w:val="none" w:sz="0" w:space="0" w:color="auto"/>
            <w:right w:val="none" w:sz="0" w:space="0" w:color="auto"/>
          </w:divBdr>
        </w:div>
        <w:div w:id="573589118">
          <w:marLeft w:val="1166"/>
          <w:marRight w:val="0"/>
          <w:marTop w:val="0"/>
          <w:marBottom w:val="0"/>
          <w:divBdr>
            <w:top w:val="none" w:sz="0" w:space="0" w:color="auto"/>
            <w:left w:val="none" w:sz="0" w:space="0" w:color="auto"/>
            <w:bottom w:val="none" w:sz="0" w:space="0" w:color="auto"/>
            <w:right w:val="none" w:sz="0" w:space="0" w:color="auto"/>
          </w:divBdr>
        </w:div>
      </w:divsChild>
    </w:div>
    <w:div w:id="1721591917">
      <w:bodyDiv w:val="1"/>
      <w:marLeft w:val="0"/>
      <w:marRight w:val="0"/>
      <w:marTop w:val="0"/>
      <w:marBottom w:val="0"/>
      <w:divBdr>
        <w:top w:val="none" w:sz="0" w:space="0" w:color="auto"/>
        <w:left w:val="none" w:sz="0" w:space="0" w:color="auto"/>
        <w:bottom w:val="none" w:sz="0" w:space="0" w:color="auto"/>
        <w:right w:val="none" w:sz="0" w:space="0" w:color="auto"/>
      </w:divBdr>
      <w:divsChild>
        <w:div w:id="1301836997">
          <w:marLeft w:val="720"/>
          <w:marRight w:val="0"/>
          <w:marTop w:val="60"/>
          <w:marBottom w:val="0"/>
          <w:divBdr>
            <w:top w:val="none" w:sz="0" w:space="0" w:color="auto"/>
            <w:left w:val="none" w:sz="0" w:space="0" w:color="auto"/>
            <w:bottom w:val="none" w:sz="0" w:space="0" w:color="auto"/>
            <w:right w:val="none" w:sz="0" w:space="0" w:color="auto"/>
          </w:divBdr>
        </w:div>
        <w:div w:id="804548415">
          <w:marLeft w:val="1325"/>
          <w:marRight w:val="0"/>
          <w:marTop w:val="60"/>
          <w:marBottom w:val="0"/>
          <w:divBdr>
            <w:top w:val="none" w:sz="0" w:space="0" w:color="auto"/>
            <w:left w:val="none" w:sz="0" w:space="0" w:color="auto"/>
            <w:bottom w:val="none" w:sz="0" w:space="0" w:color="auto"/>
            <w:right w:val="none" w:sz="0" w:space="0" w:color="auto"/>
          </w:divBdr>
        </w:div>
        <w:div w:id="358704394">
          <w:marLeft w:val="1325"/>
          <w:marRight w:val="0"/>
          <w:marTop w:val="60"/>
          <w:marBottom w:val="0"/>
          <w:divBdr>
            <w:top w:val="none" w:sz="0" w:space="0" w:color="auto"/>
            <w:left w:val="none" w:sz="0" w:space="0" w:color="auto"/>
            <w:bottom w:val="none" w:sz="0" w:space="0" w:color="auto"/>
            <w:right w:val="none" w:sz="0" w:space="0" w:color="auto"/>
          </w:divBdr>
        </w:div>
        <w:div w:id="1891259357">
          <w:marLeft w:val="1325"/>
          <w:marRight w:val="0"/>
          <w:marTop w:val="60"/>
          <w:marBottom w:val="0"/>
          <w:divBdr>
            <w:top w:val="none" w:sz="0" w:space="0" w:color="auto"/>
            <w:left w:val="none" w:sz="0" w:space="0" w:color="auto"/>
            <w:bottom w:val="none" w:sz="0" w:space="0" w:color="auto"/>
            <w:right w:val="none" w:sz="0" w:space="0" w:color="auto"/>
          </w:divBdr>
        </w:div>
        <w:div w:id="471675173">
          <w:marLeft w:val="720"/>
          <w:marRight w:val="0"/>
          <w:marTop w:val="60"/>
          <w:marBottom w:val="0"/>
          <w:divBdr>
            <w:top w:val="none" w:sz="0" w:space="0" w:color="auto"/>
            <w:left w:val="none" w:sz="0" w:space="0" w:color="auto"/>
            <w:bottom w:val="none" w:sz="0" w:space="0" w:color="auto"/>
            <w:right w:val="none" w:sz="0" w:space="0" w:color="auto"/>
          </w:divBdr>
        </w:div>
        <w:div w:id="1793816679">
          <w:marLeft w:val="1325"/>
          <w:marRight w:val="0"/>
          <w:marTop w:val="60"/>
          <w:marBottom w:val="0"/>
          <w:divBdr>
            <w:top w:val="none" w:sz="0" w:space="0" w:color="auto"/>
            <w:left w:val="none" w:sz="0" w:space="0" w:color="auto"/>
            <w:bottom w:val="none" w:sz="0" w:space="0" w:color="auto"/>
            <w:right w:val="none" w:sz="0" w:space="0" w:color="auto"/>
          </w:divBdr>
        </w:div>
        <w:div w:id="1494684915">
          <w:marLeft w:val="1325"/>
          <w:marRight w:val="0"/>
          <w:marTop w:val="60"/>
          <w:marBottom w:val="0"/>
          <w:divBdr>
            <w:top w:val="none" w:sz="0" w:space="0" w:color="auto"/>
            <w:left w:val="none" w:sz="0" w:space="0" w:color="auto"/>
            <w:bottom w:val="none" w:sz="0" w:space="0" w:color="auto"/>
            <w:right w:val="none" w:sz="0" w:space="0" w:color="auto"/>
          </w:divBdr>
        </w:div>
        <w:div w:id="1381172120">
          <w:marLeft w:val="1325"/>
          <w:marRight w:val="0"/>
          <w:marTop w:val="60"/>
          <w:marBottom w:val="0"/>
          <w:divBdr>
            <w:top w:val="none" w:sz="0" w:space="0" w:color="auto"/>
            <w:left w:val="none" w:sz="0" w:space="0" w:color="auto"/>
            <w:bottom w:val="none" w:sz="0" w:space="0" w:color="auto"/>
            <w:right w:val="none" w:sz="0" w:space="0" w:color="auto"/>
          </w:divBdr>
        </w:div>
        <w:div w:id="1184906718">
          <w:marLeft w:val="1325"/>
          <w:marRight w:val="0"/>
          <w:marTop w:val="60"/>
          <w:marBottom w:val="0"/>
          <w:divBdr>
            <w:top w:val="none" w:sz="0" w:space="0" w:color="auto"/>
            <w:left w:val="none" w:sz="0" w:space="0" w:color="auto"/>
            <w:bottom w:val="none" w:sz="0" w:space="0" w:color="auto"/>
            <w:right w:val="none" w:sz="0" w:space="0" w:color="auto"/>
          </w:divBdr>
        </w:div>
        <w:div w:id="134227843">
          <w:marLeft w:val="720"/>
          <w:marRight w:val="0"/>
          <w:marTop w:val="60"/>
          <w:marBottom w:val="0"/>
          <w:divBdr>
            <w:top w:val="none" w:sz="0" w:space="0" w:color="auto"/>
            <w:left w:val="none" w:sz="0" w:space="0" w:color="auto"/>
            <w:bottom w:val="none" w:sz="0" w:space="0" w:color="auto"/>
            <w:right w:val="none" w:sz="0" w:space="0" w:color="auto"/>
          </w:divBdr>
        </w:div>
      </w:divsChild>
    </w:div>
    <w:div w:id="1751001790">
      <w:bodyDiv w:val="1"/>
      <w:marLeft w:val="0"/>
      <w:marRight w:val="0"/>
      <w:marTop w:val="0"/>
      <w:marBottom w:val="0"/>
      <w:divBdr>
        <w:top w:val="none" w:sz="0" w:space="0" w:color="auto"/>
        <w:left w:val="none" w:sz="0" w:space="0" w:color="auto"/>
        <w:bottom w:val="none" w:sz="0" w:space="0" w:color="auto"/>
        <w:right w:val="none" w:sz="0" w:space="0" w:color="auto"/>
      </w:divBdr>
    </w:div>
    <w:div w:id="1758597694">
      <w:bodyDiv w:val="1"/>
      <w:marLeft w:val="0"/>
      <w:marRight w:val="0"/>
      <w:marTop w:val="0"/>
      <w:marBottom w:val="0"/>
      <w:divBdr>
        <w:top w:val="none" w:sz="0" w:space="0" w:color="auto"/>
        <w:left w:val="none" w:sz="0" w:space="0" w:color="auto"/>
        <w:bottom w:val="none" w:sz="0" w:space="0" w:color="auto"/>
        <w:right w:val="none" w:sz="0" w:space="0" w:color="auto"/>
      </w:divBdr>
      <w:divsChild>
        <w:div w:id="155466148">
          <w:marLeft w:val="0"/>
          <w:marRight w:val="0"/>
          <w:marTop w:val="0"/>
          <w:marBottom w:val="0"/>
          <w:divBdr>
            <w:top w:val="none" w:sz="0" w:space="0" w:color="auto"/>
            <w:left w:val="none" w:sz="0" w:space="0" w:color="auto"/>
            <w:bottom w:val="none" w:sz="0" w:space="0" w:color="auto"/>
            <w:right w:val="none" w:sz="0" w:space="0" w:color="auto"/>
          </w:divBdr>
          <w:divsChild>
            <w:div w:id="1038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059">
      <w:bodyDiv w:val="1"/>
      <w:marLeft w:val="0"/>
      <w:marRight w:val="0"/>
      <w:marTop w:val="0"/>
      <w:marBottom w:val="0"/>
      <w:divBdr>
        <w:top w:val="none" w:sz="0" w:space="0" w:color="auto"/>
        <w:left w:val="none" w:sz="0" w:space="0" w:color="auto"/>
        <w:bottom w:val="none" w:sz="0" w:space="0" w:color="auto"/>
        <w:right w:val="none" w:sz="0" w:space="0" w:color="auto"/>
      </w:divBdr>
    </w:div>
    <w:div w:id="1865946711">
      <w:bodyDiv w:val="1"/>
      <w:marLeft w:val="0"/>
      <w:marRight w:val="0"/>
      <w:marTop w:val="0"/>
      <w:marBottom w:val="0"/>
      <w:divBdr>
        <w:top w:val="none" w:sz="0" w:space="0" w:color="auto"/>
        <w:left w:val="none" w:sz="0" w:space="0" w:color="auto"/>
        <w:bottom w:val="none" w:sz="0" w:space="0" w:color="auto"/>
        <w:right w:val="none" w:sz="0" w:space="0" w:color="auto"/>
      </w:divBdr>
    </w:div>
    <w:div w:id="1875266514">
      <w:bodyDiv w:val="1"/>
      <w:marLeft w:val="0"/>
      <w:marRight w:val="0"/>
      <w:marTop w:val="0"/>
      <w:marBottom w:val="0"/>
      <w:divBdr>
        <w:top w:val="none" w:sz="0" w:space="0" w:color="auto"/>
        <w:left w:val="none" w:sz="0" w:space="0" w:color="auto"/>
        <w:bottom w:val="none" w:sz="0" w:space="0" w:color="auto"/>
        <w:right w:val="none" w:sz="0" w:space="0" w:color="auto"/>
      </w:divBdr>
    </w:div>
    <w:div w:id="1885487760">
      <w:bodyDiv w:val="1"/>
      <w:marLeft w:val="0"/>
      <w:marRight w:val="0"/>
      <w:marTop w:val="0"/>
      <w:marBottom w:val="0"/>
      <w:divBdr>
        <w:top w:val="none" w:sz="0" w:space="0" w:color="auto"/>
        <w:left w:val="none" w:sz="0" w:space="0" w:color="auto"/>
        <w:bottom w:val="none" w:sz="0" w:space="0" w:color="auto"/>
        <w:right w:val="none" w:sz="0" w:space="0" w:color="auto"/>
      </w:divBdr>
    </w:div>
    <w:div w:id="1895044082">
      <w:bodyDiv w:val="1"/>
      <w:marLeft w:val="0"/>
      <w:marRight w:val="0"/>
      <w:marTop w:val="0"/>
      <w:marBottom w:val="0"/>
      <w:divBdr>
        <w:top w:val="none" w:sz="0" w:space="0" w:color="auto"/>
        <w:left w:val="none" w:sz="0" w:space="0" w:color="auto"/>
        <w:bottom w:val="none" w:sz="0" w:space="0" w:color="auto"/>
        <w:right w:val="none" w:sz="0" w:space="0" w:color="auto"/>
      </w:divBdr>
    </w:div>
    <w:div w:id="1921450188">
      <w:bodyDiv w:val="1"/>
      <w:marLeft w:val="0"/>
      <w:marRight w:val="0"/>
      <w:marTop w:val="0"/>
      <w:marBottom w:val="0"/>
      <w:divBdr>
        <w:top w:val="none" w:sz="0" w:space="0" w:color="auto"/>
        <w:left w:val="none" w:sz="0" w:space="0" w:color="auto"/>
        <w:bottom w:val="none" w:sz="0" w:space="0" w:color="auto"/>
        <w:right w:val="none" w:sz="0" w:space="0" w:color="auto"/>
      </w:divBdr>
    </w:div>
    <w:div w:id="1933589040">
      <w:bodyDiv w:val="1"/>
      <w:marLeft w:val="0"/>
      <w:marRight w:val="0"/>
      <w:marTop w:val="0"/>
      <w:marBottom w:val="0"/>
      <w:divBdr>
        <w:top w:val="none" w:sz="0" w:space="0" w:color="auto"/>
        <w:left w:val="none" w:sz="0" w:space="0" w:color="auto"/>
        <w:bottom w:val="none" w:sz="0" w:space="0" w:color="auto"/>
        <w:right w:val="none" w:sz="0" w:space="0" w:color="auto"/>
      </w:divBdr>
      <w:divsChild>
        <w:div w:id="392972226">
          <w:marLeft w:val="0"/>
          <w:marRight w:val="0"/>
          <w:marTop w:val="0"/>
          <w:marBottom w:val="0"/>
          <w:divBdr>
            <w:top w:val="none" w:sz="0" w:space="0" w:color="auto"/>
            <w:left w:val="none" w:sz="0" w:space="0" w:color="auto"/>
            <w:bottom w:val="none" w:sz="0" w:space="0" w:color="auto"/>
            <w:right w:val="none" w:sz="0" w:space="0" w:color="auto"/>
          </w:divBdr>
          <w:divsChild>
            <w:div w:id="16865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0374">
      <w:bodyDiv w:val="1"/>
      <w:marLeft w:val="0"/>
      <w:marRight w:val="0"/>
      <w:marTop w:val="0"/>
      <w:marBottom w:val="0"/>
      <w:divBdr>
        <w:top w:val="none" w:sz="0" w:space="0" w:color="auto"/>
        <w:left w:val="none" w:sz="0" w:space="0" w:color="auto"/>
        <w:bottom w:val="none" w:sz="0" w:space="0" w:color="auto"/>
        <w:right w:val="none" w:sz="0" w:space="0" w:color="auto"/>
      </w:divBdr>
      <w:divsChild>
        <w:div w:id="316611952">
          <w:marLeft w:val="547"/>
          <w:marRight w:val="0"/>
          <w:marTop w:val="0"/>
          <w:marBottom w:val="0"/>
          <w:divBdr>
            <w:top w:val="none" w:sz="0" w:space="0" w:color="auto"/>
            <w:left w:val="none" w:sz="0" w:space="0" w:color="auto"/>
            <w:bottom w:val="none" w:sz="0" w:space="0" w:color="auto"/>
            <w:right w:val="none" w:sz="0" w:space="0" w:color="auto"/>
          </w:divBdr>
        </w:div>
      </w:divsChild>
    </w:div>
    <w:div w:id="1957057775">
      <w:bodyDiv w:val="1"/>
      <w:marLeft w:val="0"/>
      <w:marRight w:val="0"/>
      <w:marTop w:val="0"/>
      <w:marBottom w:val="0"/>
      <w:divBdr>
        <w:top w:val="none" w:sz="0" w:space="0" w:color="auto"/>
        <w:left w:val="none" w:sz="0" w:space="0" w:color="auto"/>
        <w:bottom w:val="none" w:sz="0" w:space="0" w:color="auto"/>
        <w:right w:val="none" w:sz="0" w:space="0" w:color="auto"/>
      </w:divBdr>
    </w:div>
    <w:div w:id="1959094842">
      <w:bodyDiv w:val="1"/>
      <w:marLeft w:val="0"/>
      <w:marRight w:val="0"/>
      <w:marTop w:val="0"/>
      <w:marBottom w:val="0"/>
      <w:divBdr>
        <w:top w:val="none" w:sz="0" w:space="0" w:color="auto"/>
        <w:left w:val="none" w:sz="0" w:space="0" w:color="auto"/>
        <w:bottom w:val="none" w:sz="0" w:space="0" w:color="auto"/>
        <w:right w:val="none" w:sz="0" w:space="0" w:color="auto"/>
      </w:divBdr>
      <w:divsChild>
        <w:div w:id="565652258">
          <w:marLeft w:val="576"/>
          <w:marRight w:val="0"/>
          <w:marTop w:val="60"/>
          <w:marBottom w:val="0"/>
          <w:divBdr>
            <w:top w:val="none" w:sz="0" w:space="0" w:color="auto"/>
            <w:left w:val="none" w:sz="0" w:space="0" w:color="auto"/>
            <w:bottom w:val="none" w:sz="0" w:space="0" w:color="auto"/>
            <w:right w:val="none" w:sz="0" w:space="0" w:color="auto"/>
          </w:divBdr>
        </w:div>
        <w:div w:id="1681856402">
          <w:marLeft w:val="576"/>
          <w:marRight w:val="0"/>
          <w:marTop w:val="60"/>
          <w:marBottom w:val="0"/>
          <w:divBdr>
            <w:top w:val="none" w:sz="0" w:space="0" w:color="auto"/>
            <w:left w:val="none" w:sz="0" w:space="0" w:color="auto"/>
            <w:bottom w:val="none" w:sz="0" w:space="0" w:color="auto"/>
            <w:right w:val="none" w:sz="0" w:space="0" w:color="auto"/>
          </w:divBdr>
        </w:div>
        <w:div w:id="176890989">
          <w:marLeft w:val="576"/>
          <w:marRight w:val="0"/>
          <w:marTop w:val="60"/>
          <w:marBottom w:val="0"/>
          <w:divBdr>
            <w:top w:val="none" w:sz="0" w:space="0" w:color="auto"/>
            <w:left w:val="none" w:sz="0" w:space="0" w:color="auto"/>
            <w:bottom w:val="none" w:sz="0" w:space="0" w:color="auto"/>
            <w:right w:val="none" w:sz="0" w:space="0" w:color="auto"/>
          </w:divBdr>
        </w:div>
        <w:div w:id="1267040058">
          <w:marLeft w:val="576"/>
          <w:marRight w:val="0"/>
          <w:marTop w:val="60"/>
          <w:marBottom w:val="0"/>
          <w:divBdr>
            <w:top w:val="none" w:sz="0" w:space="0" w:color="auto"/>
            <w:left w:val="none" w:sz="0" w:space="0" w:color="auto"/>
            <w:bottom w:val="none" w:sz="0" w:space="0" w:color="auto"/>
            <w:right w:val="none" w:sz="0" w:space="0" w:color="auto"/>
          </w:divBdr>
        </w:div>
      </w:divsChild>
    </w:div>
    <w:div w:id="1959409805">
      <w:bodyDiv w:val="1"/>
      <w:marLeft w:val="0"/>
      <w:marRight w:val="0"/>
      <w:marTop w:val="0"/>
      <w:marBottom w:val="0"/>
      <w:divBdr>
        <w:top w:val="none" w:sz="0" w:space="0" w:color="auto"/>
        <w:left w:val="none" w:sz="0" w:space="0" w:color="auto"/>
        <w:bottom w:val="none" w:sz="0" w:space="0" w:color="auto"/>
        <w:right w:val="none" w:sz="0" w:space="0" w:color="auto"/>
      </w:divBdr>
      <w:divsChild>
        <w:div w:id="945576796">
          <w:marLeft w:val="0"/>
          <w:marRight w:val="0"/>
          <w:marTop w:val="0"/>
          <w:marBottom w:val="0"/>
          <w:divBdr>
            <w:top w:val="none" w:sz="0" w:space="0" w:color="auto"/>
            <w:left w:val="none" w:sz="0" w:space="0" w:color="auto"/>
            <w:bottom w:val="none" w:sz="0" w:space="0" w:color="auto"/>
            <w:right w:val="none" w:sz="0" w:space="0" w:color="auto"/>
          </w:divBdr>
        </w:div>
      </w:divsChild>
    </w:div>
    <w:div w:id="2035614309">
      <w:bodyDiv w:val="1"/>
      <w:marLeft w:val="0"/>
      <w:marRight w:val="0"/>
      <w:marTop w:val="0"/>
      <w:marBottom w:val="0"/>
      <w:divBdr>
        <w:top w:val="none" w:sz="0" w:space="0" w:color="auto"/>
        <w:left w:val="none" w:sz="0" w:space="0" w:color="auto"/>
        <w:bottom w:val="none" w:sz="0" w:space="0" w:color="auto"/>
        <w:right w:val="none" w:sz="0" w:space="0" w:color="auto"/>
      </w:divBdr>
      <w:divsChild>
        <w:div w:id="1248535020">
          <w:marLeft w:val="547"/>
          <w:marRight w:val="0"/>
          <w:marTop w:val="0"/>
          <w:marBottom w:val="0"/>
          <w:divBdr>
            <w:top w:val="none" w:sz="0" w:space="0" w:color="auto"/>
            <w:left w:val="none" w:sz="0" w:space="0" w:color="auto"/>
            <w:bottom w:val="none" w:sz="0" w:space="0" w:color="auto"/>
            <w:right w:val="none" w:sz="0" w:space="0" w:color="auto"/>
          </w:divBdr>
        </w:div>
      </w:divsChild>
    </w:div>
    <w:div w:id="2137988151">
      <w:bodyDiv w:val="1"/>
      <w:marLeft w:val="0"/>
      <w:marRight w:val="0"/>
      <w:marTop w:val="0"/>
      <w:marBottom w:val="0"/>
      <w:divBdr>
        <w:top w:val="none" w:sz="0" w:space="0" w:color="auto"/>
        <w:left w:val="none" w:sz="0" w:space="0" w:color="auto"/>
        <w:bottom w:val="none" w:sz="0" w:space="0" w:color="auto"/>
        <w:right w:val="none" w:sz="0" w:space="0" w:color="auto"/>
      </w:divBdr>
    </w:div>
    <w:div w:id="2143837783">
      <w:bodyDiv w:val="1"/>
      <w:marLeft w:val="0"/>
      <w:marRight w:val="0"/>
      <w:marTop w:val="0"/>
      <w:marBottom w:val="0"/>
      <w:divBdr>
        <w:top w:val="none" w:sz="0" w:space="0" w:color="auto"/>
        <w:left w:val="none" w:sz="0" w:space="0" w:color="auto"/>
        <w:bottom w:val="none" w:sz="0" w:space="0" w:color="auto"/>
        <w:right w:val="none" w:sz="0" w:space="0" w:color="auto"/>
      </w:divBdr>
      <w:divsChild>
        <w:div w:id="568810776">
          <w:marLeft w:val="0"/>
          <w:marRight w:val="0"/>
          <w:marTop w:val="0"/>
          <w:marBottom w:val="0"/>
          <w:divBdr>
            <w:top w:val="none" w:sz="0" w:space="0" w:color="auto"/>
            <w:left w:val="none" w:sz="0" w:space="0" w:color="auto"/>
            <w:bottom w:val="none" w:sz="0" w:space="0" w:color="auto"/>
            <w:right w:val="none" w:sz="0" w:space="0" w:color="auto"/>
          </w:divBdr>
          <w:divsChild>
            <w:div w:id="4669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t/legalAct/TAR.A23AF6D89C1B" TargetMode="External"/><Relationship Id="rId21" Type="http://schemas.openxmlformats.org/officeDocument/2006/relationships/hyperlink" Target="https://www.e-tar.lt/portal/lt/legalAct/TAR.471E5D64413E" TargetMode="External"/><Relationship Id="rId34" Type="http://schemas.openxmlformats.org/officeDocument/2006/relationships/hyperlink" Target="https://www.e-tar.lt/portal/lt/legalAct/TAR.37B80BC37360" TargetMode="External"/><Relationship Id="rId42" Type="http://schemas.openxmlformats.org/officeDocument/2006/relationships/hyperlink" Target="https://www.e-tar.lt/portal/lt/legalAct/5824b5c022a111e88e8fef3b3f51dc2f" TargetMode="External"/><Relationship Id="rId47" Type="http://schemas.openxmlformats.org/officeDocument/2006/relationships/hyperlink" Target="https://www.e-tar.lt/portal/lt/legalAct/a5b8c6f0d6e011eaabd5b5599dd4eebe" TargetMode="External"/><Relationship Id="rId50" Type="http://schemas.openxmlformats.org/officeDocument/2006/relationships/hyperlink" Target="https://www.e-tar.lt/portal/lt/legalAct/TAR.6B394D036999" TargetMode="External"/><Relationship Id="rId55" Type="http://schemas.openxmlformats.org/officeDocument/2006/relationships/hyperlink" Target="https://saltiniomokykla.lt/dokumentubankas/download/70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tar.lt/portal/lt/legalAct/ab192f1066de11eca9ac839120d251c4" TargetMode="External"/><Relationship Id="rId29" Type="http://schemas.openxmlformats.org/officeDocument/2006/relationships/hyperlink" Target="https://www.e-tar.lt/portal/lt/legalAct/b38d4a00096911ec9f09e7df20500045" TargetMode="External"/><Relationship Id="rId11" Type="http://schemas.openxmlformats.org/officeDocument/2006/relationships/diagramColors" Target="diagrams/colors1.xml"/><Relationship Id="rId24" Type="http://schemas.openxmlformats.org/officeDocument/2006/relationships/hyperlink" Target="https://www.e-tar.lt/portal/lt/legalAct/TAR.310753DF1036" TargetMode="External"/><Relationship Id="rId32" Type="http://schemas.openxmlformats.org/officeDocument/2006/relationships/hyperlink" Target="https://www.e-tar.lt/portal/lt/legalAct/TAR.2926557049F3" TargetMode="External"/><Relationship Id="rId37" Type="http://schemas.openxmlformats.org/officeDocument/2006/relationships/hyperlink" Target="https://www.e-tar.lt/portal/lt/legalAct/019aae80f65c11eaa12ad7c04a383ca0" TargetMode="External"/><Relationship Id="rId40" Type="http://schemas.openxmlformats.org/officeDocument/2006/relationships/hyperlink" Target="https://www.e-tar.lt/portal/lt/legalAct/0fcdca10898511e7a3c4a5eb10f04386" TargetMode="External"/><Relationship Id="rId45" Type="http://schemas.openxmlformats.org/officeDocument/2006/relationships/hyperlink" Target="https://www.e-tar.lt/portal/lt/legalAct/624ea570a19111e69ad4c8713b612d0f" TargetMode="External"/><Relationship Id="rId53" Type="http://schemas.openxmlformats.org/officeDocument/2006/relationships/hyperlink" Target="https://saltiniomokykla.lt/dokumentubankas/download/728" TargetMode="External"/><Relationship Id="rId58" Type="http://schemas.openxmlformats.org/officeDocument/2006/relationships/hyperlink" Target="https://saltiniomokykla.lt/dokumentubankas/download/705"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emf"/><Relationship Id="rId19" Type="http://schemas.openxmlformats.org/officeDocument/2006/relationships/hyperlink" Target="https://www.e-tar.lt/portal/lt/legalAct/TAR.F84FC1260EED" TargetMode="External"/><Relationship Id="rId14" Type="http://schemas.openxmlformats.org/officeDocument/2006/relationships/hyperlink" Target="https://www.e-tar.lt/portal/lt/legalAct/TAR.90D8CF4E3E9F" TargetMode="External"/><Relationship Id="rId22" Type="http://schemas.openxmlformats.org/officeDocument/2006/relationships/hyperlink" Target="https://www.e-tar.lt/portal/lt/legalAct/TAR.3BD8DC009FDA" TargetMode="External"/><Relationship Id="rId27" Type="http://schemas.openxmlformats.org/officeDocument/2006/relationships/hyperlink" Target="https://www.e-tar.lt/portal/lt/legalAct/TAR.B9CFE15EB6DA" TargetMode="External"/><Relationship Id="rId30" Type="http://schemas.openxmlformats.org/officeDocument/2006/relationships/hyperlink" Target="https://www.e-tar.lt/portal/lt/legalAct/TAR.539B8882FCA7" TargetMode="External"/><Relationship Id="rId35" Type="http://schemas.openxmlformats.org/officeDocument/2006/relationships/hyperlink" Target="https://www.e-tar.lt/portal/lt/legalAct/TAR.F0E90ABE387D" TargetMode="External"/><Relationship Id="rId43" Type="http://schemas.openxmlformats.org/officeDocument/2006/relationships/hyperlink" Target="https://www.e-tar.lt/portal/lt/legalAct/1da317500f9911e79800e8266c1e5d1b" TargetMode="External"/><Relationship Id="rId48" Type="http://schemas.openxmlformats.org/officeDocument/2006/relationships/hyperlink" Target="https://www.e-tar.lt/portal/lt/legalAct/TAR.152BBC83B273" TargetMode="External"/><Relationship Id="rId56" Type="http://schemas.openxmlformats.org/officeDocument/2006/relationships/hyperlink" Target="https://saltiniomokykla.lt/dokumentubankas/download/701" TargetMode="External"/><Relationship Id="rId64" Type="http://schemas.openxmlformats.org/officeDocument/2006/relationships/header" Target="header3.xml"/><Relationship Id="rId8" Type="http://schemas.openxmlformats.org/officeDocument/2006/relationships/diagramData" Target="diagrams/data1.xml"/><Relationship Id="rId51" Type="http://schemas.openxmlformats.org/officeDocument/2006/relationships/hyperlink" Target="https://www.e-tar.lt/portal/lt/legalActSearch"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e-tar.lt/portal/lt/legalAct/TAR.D9FEEA7BE2D6" TargetMode="External"/><Relationship Id="rId25" Type="http://schemas.openxmlformats.org/officeDocument/2006/relationships/hyperlink" Target="https://www.e-tar.lt/portal/lt/legalAct/TAR.16E25DC8B244" TargetMode="External"/><Relationship Id="rId33" Type="http://schemas.openxmlformats.org/officeDocument/2006/relationships/hyperlink" Target="https://www.e-tar.lt/portal/lt/legalAct/TAR.EE3AFE320A27" TargetMode="External"/><Relationship Id="rId38" Type="http://schemas.openxmlformats.org/officeDocument/2006/relationships/hyperlink" Target="https://www.e-tar.lt/portal/lt/legalAct/5321ed508d7211e7a3c4a5eb10f04386" TargetMode="External"/><Relationship Id="rId46" Type="http://schemas.openxmlformats.org/officeDocument/2006/relationships/hyperlink" Target="https://www.e-tar.lt/portal/lt/legalAct/TAR.14996D4090A9" TargetMode="External"/><Relationship Id="rId59" Type="http://schemas.openxmlformats.org/officeDocument/2006/relationships/image" Target="media/image1.emf"/><Relationship Id="rId67" Type="http://schemas.openxmlformats.org/officeDocument/2006/relationships/theme" Target="theme/theme1.xml"/><Relationship Id="rId20" Type="http://schemas.openxmlformats.org/officeDocument/2006/relationships/hyperlink" Target="https://www.e-tar.lt/portal/lt/legalAct/f2f65120a7bb11e5be7fbe3f919a1ebe" TargetMode="External"/><Relationship Id="rId41" Type="http://schemas.openxmlformats.org/officeDocument/2006/relationships/hyperlink" Target="https://www.e-tar.lt/portal/lt/legalAct/TAR.66853439B63F" TargetMode="External"/><Relationship Id="rId54" Type="http://schemas.openxmlformats.org/officeDocument/2006/relationships/hyperlink" Target="https://saltiniomokykla.lt/dokumentubankas/download/698"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C8205E261830" TargetMode="External"/><Relationship Id="rId23" Type="http://schemas.openxmlformats.org/officeDocument/2006/relationships/hyperlink" Target="https://www.e-tar.lt/portal/lt/legalAct/TAR.AF02472A1EBF" TargetMode="External"/><Relationship Id="rId28" Type="http://schemas.openxmlformats.org/officeDocument/2006/relationships/hyperlink" Target="https://www.e-tar.lt/portal/lt/legalAct/bf34a4e088fa11e8af589337bf1eb893" TargetMode="External"/><Relationship Id="rId36" Type="http://schemas.openxmlformats.org/officeDocument/2006/relationships/hyperlink" Target="https://www.e-tar.lt/portal/lt/legalAct/TAR.95E13AAFFA32" TargetMode="External"/><Relationship Id="rId49" Type="http://schemas.openxmlformats.org/officeDocument/2006/relationships/hyperlink" Target="https://www.e-tar.lt/portal/lt/legalAct/7f45d9f02f7911e4a83cb4f588d2ac1a" TargetMode="External"/><Relationship Id="rId57" Type="http://schemas.openxmlformats.org/officeDocument/2006/relationships/hyperlink" Target="https://saltiniomokykla.lt/dokumentubankas/download/704" TargetMode="External"/><Relationship Id="rId10" Type="http://schemas.openxmlformats.org/officeDocument/2006/relationships/diagramQuickStyle" Target="diagrams/quickStyle1.xml"/><Relationship Id="rId31" Type="http://schemas.openxmlformats.org/officeDocument/2006/relationships/hyperlink" Target="https://www.e-tar.lt/portal/lt/legalAct/f66068a08e0a11e7a3c4a5eb10f04386" TargetMode="External"/><Relationship Id="rId44" Type="http://schemas.openxmlformats.org/officeDocument/2006/relationships/hyperlink" Target="https://www.e-tar.lt/portal/lt/legalAct/TAR.1A8E7D413C08" TargetMode="External"/><Relationship Id="rId52" Type="http://schemas.openxmlformats.org/officeDocument/2006/relationships/hyperlink" Target="https://saltiniomokykla.lt/dokumentubankas/download/750" TargetMode="External"/><Relationship Id="rId60" Type="http://schemas.openxmlformats.org/officeDocument/2006/relationships/image" Target="media/image2.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s://www.e-tar.lt/portal/lt/legalAct/TAR.199156E4E004" TargetMode="External"/><Relationship Id="rId18" Type="http://schemas.openxmlformats.org/officeDocument/2006/relationships/hyperlink" Target="https://www.e-tar.lt/portal/lt/legalAct/aaab5c60bc3f11eab9d9cd0c85e0b745" TargetMode="External"/><Relationship Id="rId39" Type="http://schemas.openxmlformats.org/officeDocument/2006/relationships/hyperlink" Target="https://www.e-tar.lt/portal/lt/legalAct/573e4cf00a5811e79ba1ee3112ade9bc"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D5CC7A-36F2-4088-ACE2-FA62AAFD3AD6}" type="doc">
      <dgm:prSet loTypeId="urn:microsoft.com/office/officeart/2005/8/layout/process4" loCatId="process" qsTypeId="urn:microsoft.com/office/officeart/2005/8/quickstyle/3d2" qsCatId="3D" csTypeId="urn:microsoft.com/office/officeart/2005/8/colors/colorful2" csCatId="colorful" phldr="1"/>
      <dgm:spPr/>
      <dgm:t>
        <a:bodyPr/>
        <a:lstStyle/>
        <a:p>
          <a:endParaRPr lang="lt-LT"/>
        </a:p>
      </dgm:t>
    </dgm:pt>
    <dgm:pt modelId="{E7EE8DD5-99A3-4CD9-8B05-B5A9C5305C19}">
      <dgm:prSet phldrT="[Text]" custT="1"/>
      <dgm:spPr/>
      <dgm:t>
        <a:bodyPr/>
        <a:lstStyle/>
        <a:p>
          <a:r>
            <a:rPr lang="lt-LT" sz="1000" dirty="0">
              <a:latin typeface="+mj-lt"/>
            </a:rPr>
            <a:t>RIZIKOS NUSTATYMAS</a:t>
          </a:r>
        </a:p>
      </dgm:t>
    </dgm:pt>
    <dgm:pt modelId="{D6C155FC-656E-4B77-8E4F-0AEC13E96643}" type="parTrans" cxnId="{7C36A2F2-9394-4A22-9369-28871CA69D07}">
      <dgm:prSet/>
      <dgm:spPr/>
      <dgm:t>
        <a:bodyPr/>
        <a:lstStyle/>
        <a:p>
          <a:endParaRPr lang="lt-LT"/>
        </a:p>
      </dgm:t>
    </dgm:pt>
    <dgm:pt modelId="{4E05F661-74CA-4E10-8D6E-453F659F3D43}" type="sibTrans" cxnId="{7C36A2F2-9394-4A22-9369-28871CA69D07}">
      <dgm:prSet/>
      <dgm:spPr/>
      <dgm:t>
        <a:bodyPr/>
        <a:lstStyle/>
        <a:p>
          <a:endParaRPr lang="lt-LT"/>
        </a:p>
      </dgm:t>
    </dgm:pt>
    <dgm:pt modelId="{16AAD6CA-2258-4234-98E3-9B2BA273D56B}">
      <dgm:prSet phldrT="[Text]" custT="1"/>
      <dgm:spPr/>
      <dgm:t>
        <a:bodyPr/>
        <a:lstStyle/>
        <a:p>
          <a:r>
            <a:rPr lang="lt-LT" sz="1000" dirty="0">
              <a:latin typeface="+mj-lt"/>
            </a:rPr>
            <a:t>Identifikavimas</a:t>
          </a:r>
        </a:p>
      </dgm:t>
    </dgm:pt>
    <dgm:pt modelId="{21A99F10-10FB-4246-9BB5-3FA6E0390B90}" type="parTrans" cxnId="{38D3CE77-2E7C-496E-AE06-62AC2162659A}">
      <dgm:prSet/>
      <dgm:spPr/>
      <dgm:t>
        <a:bodyPr/>
        <a:lstStyle/>
        <a:p>
          <a:endParaRPr lang="lt-LT"/>
        </a:p>
      </dgm:t>
    </dgm:pt>
    <dgm:pt modelId="{012533AD-9F91-4018-92C6-75A1B9467035}" type="sibTrans" cxnId="{38D3CE77-2E7C-496E-AE06-62AC2162659A}">
      <dgm:prSet/>
      <dgm:spPr/>
      <dgm:t>
        <a:bodyPr/>
        <a:lstStyle/>
        <a:p>
          <a:endParaRPr lang="lt-LT"/>
        </a:p>
      </dgm:t>
    </dgm:pt>
    <dgm:pt modelId="{7FF21498-1967-4D13-9F6D-471A6B96B5C2}">
      <dgm:prSet phldrT="[Text]" custT="1"/>
      <dgm:spPr/>
      <dgm:t>
        <a:bodyPr/>
        <a:lstStyle/>
        <a:p>
          <a:r>
            <a:rPr lang="lt-LT" sz="1000" dirty="0">
              <a:latin typeface="+mj-lt"/>
            </a:rPr>
            <a:t>RIZIKOS KONTROLĖ</a:t>
          </a:r>
        </a:p>
      </dgm:t>
    </dgm:pt>
    <dgm:pt modelId="{7AB5B651-304A-4E20-B8E2-7EC3604479AE}" type="parTrans" cxnId="{A16284B2-D4A6-4B40-854D-02C31D10FA5C}">
      <dgm:prSet/>
      <dgm:spPr/>
      <dgm:t>
        <a:bodyPr/>
        <a:lstStyle/>
        <a:p>
          <a:endParaRPr lang="lt-LT"/>
        </a:p>
      </dgm:t>
    </dgm:pt>
    <dgm:pt modelId="{7DF2810F-947D-4A90-B405-4872A668A39C}" type="sibTrans" cxnId="{A16284B2-D4A6-4B40-854D-02C31D10FA5C}">
      <dgm:prSet/>
      <dgm:spPr/>
      <dgm:t>
        <a:bodyPr/>
        <a:lstStyle/>
        <a:p>
          <a:endParaRPr lang="lt-LT"/>
        </a:p>
      </dgm:t>
    </dgm:pt>
    <dgm:pt modelId="{C5E6520A-8A01-4DC4-993E-4791516F063C}">
      <dgm:prSet phldrT="[Text]" custT="1"/>
      <dgm:spPr/>
      <dgm:t>
        <a:bodyPr/>
        <a:lstStyle/>
        <a:p>
          <a:r>
            <a:rPr lang="lt-LT" sz="1000" dirty="0">
              <a:latin typeface="+mj-lt"/>
            </a:rPr>
            <a:t>Rizikos mažinimo priemonės</a:t>
          </a:r>
        </a:p>
      </dgm:t>
    </dgm:pt>
    <dgm:pt modelId="{B5C99C2C-5B4A-4E17-946F-8B25D0BAB159}" type="parTrans" cxnId="{6F958D3E-B41F-4167-B063-18E5DAC38C8F}">
      <dgm:prSet/>
      <dgm:spPr/>
      <dgm:t>
        <a:bodyPr/>
        <a:lstStyle/>
        <a:p>
          <a:endParaRPr lang="lt-LT"/>
        </a:p>
      </dgm:t>
    </dgm:pt>
    <dgm:pt modelId="{E26CC84A-ED75-40BF-909E-244C9BE204D6}" type="sibTrans" cxnId="{6F958D3E-B41F-4167-B063-18E5DAC38C8F}">
      <dgm:prSet/>
      <dgm:spPr/>
      <dgm:t>
        <a:bodyPr/>
        <a:lstStyle/>
        <a:p>
          <a:endParaRPr lang="lt-LT"/>
        </a:p>
      </dgm:t>
    </dgm:pt>
    <dgm:pt modelId="{05F78C8E-131F-4D8B-AB4B-D791AF66BA45}">
      <dgm:prSet phldrT="[Text]" custT="1"/>
      <dgm:spPr/>
      <dgm:t>
        <a:bodyPr/>
        <a:lstStyle/>
        <a:p>
          <a:r>
            <a:rPr lang="lt-LT" sz="1000" dirty="0">
              <a:latin typeface="+mj-lt"/>
            </a:rPr>
            <a:t>RIZIKOS VERTINIMO ATASKAITA</a:t>
          </a:r>
        </a:p>
      </dgm:t>
    </dgm:pt>
    <dgm:pt modelId="{1A062F92-8B30-44A7-B79F-39487EEDD3A0}" type="parTrans" cxnId="{E1F02F3E-D9E0-4D7B-987A-B61776D29B3C}">
      <dgm:prSet/>
      <dgm:spPr/>
      <dgm:t>
        <a:bodyPr/>
        <a:lstStyle/>
        <a:p>
          <a:endParaRPr lang="lt-LT"/>
        </a:p>
      </dgm:t>
    </dgm:pt>
    <dgm:pt modelId="{07D585C8-F6B6-499A-B5D2-3E64A57A7D4F}" type="sibTrans" cxnId="{E1F02F3E-D9E0-4D7B-987A-B61776D29B3C}">
      <dgm:prSet/>
      <dgm:spPr/>
      <dgm:t>
        <a:bodyPr/>
        <a:lstStyle/>
        <a:p>
          <a:endParaRPr lang="lt-LT"/>
        </a:p>
      </dgm:t>
    </dgm:pt>
    <dgm:pt modelId="{C169DA5F-7C37-4793-B402-931F493EA78B}">
      <dgm:prSet phldrT="[Text]" custT="1"/>
      <dgm:spPr/>
      <dgm:t>
        <a:bodyPr/>
        <a:lstStyle/>
        <a:p>
          <a:r>
            <a:rPr lang="lt-LT" sz="1000" dirty="0">
              <a:latin typeface="+mj-lt"/>
            </a:rPr>
            <a:t>Buvusių ir potencialių įvykių analizė</a:t>
          </a:r>
        </a:p>
      </dgm:t>
    </dgm:pt>
    <dgm:pt modelId="{616C51A7-589A-43C6-A163-EB6522A60CA4}" type="parTrans" cxnId="{2E774E5E-95CD-4E7E-B6E2-62FDF01D0B8E}">
      <dgm:prSet/>
      <dgm:spPr/>
      <dgm:t>
        <a:bodyPr/>
        <a:lstStyle/>
        <a:p>
          <a:endParaRPr lang="lt-LT"/>
        </a:p>
      </dgm:t>
    </dgm:pt>
    <dgm:pt modelId="{298CE778-9BD8-409D-9C16-8B502492D546}" type="sibTrans" cxnId="{2E774E5E-95CD-4E7E-B6E2-62FDF01D0B8E}">
      <dgm:prSet/>
      <dgm:spPr/>
      <dgm:t>
        <a:bodyPr/>
        <a:lstStyle/>
        <a:p>
          <a:endParaRPr lang="lt-LT"/>
        </a:p>
      </dgm:t>
    </dgm:pt>
    <dgm:pt modelId="{EBD023DE-8CF6-4BB1-899F-76E3E7ABE7BB}">
      <dgm:prSet phldrT="[Text]" custT="1"/>
      <dgm:spPr/>
      <dgm:t>
        <a:bodyPr/>
        <a:lstStyle/>
        <a:p>
          <a:r>
            <a:rPr lang="lt-LT" sz="1000" dirty="0">
              <a:latin typeface="+mj-lt"/>
            </a:rPr>
            <a:t>Buvusių ir potencialių įvykių poveikio vertinimas</a:t>
          </a:r>
        </a:p>
      </dgm:t>
    </dgm:pt>
    <dgm:pt modelId="{D6253899-BE08-4B83-B684-11D170078F82}" type="parTrans" cxnId="{ECCA58CB-09FF-410E-8277-610D7D986E88}">
      <dgm:prSet/>
      <dgm:spPr/>
      <dgm:t>
        <a:bodyPr/>
        <a:lstStyle/>
        <a:p>
          <a:endParaRPr lang="lt-LT"/>
        </a:p>
      </dgm:t>
    </dgm:pt>
    <dgm:pt modelId="{2C698146-CD20-48FA-84A8-397223EE289A}" type="sibTrans" cxnId="{ECCA58CB-09FF-410E-8277-610D7D986E88}">
      <dgm:prSet/>
      <dgm:spPr/>
      <dgm:t>
        <a:bodyPr/>
        <a:lstStyle/>
        <a:p>
          <a:endParaRPr lang="lt-LT"/>
        </a:p>
      </dgm:t>
    </dgm:pt>
    <dgm:pt modelId="{F4A3F5C5-922B-4091-92B7-3CB8A0ECB621}">
      <dgm:prSet phldrT="[Text]" custT="1"/>
      <dgm:spPr/>
      <dgm:t>
        <a:bodyPr/>
        <a:lstStyle/>
        <a:p>
          <a:r>
            <a:rPr lang="lt-LT" sz="1000" dirty="0">
              <a:latin typeface="+mj-lt"/>
            </a:rPr>
            <a:t>Analizė</a:t>
          </a:r>
        </a:p>
      </dgm:t>
    </dgm:pt>
    <dgm:pt modelId="{6044E8B1-37BE-4CB3-8383-56DC494176A1}" type="parTrans" cxnId="{8504DC8E-5699-40AE-9D72-1739A38CE1AE}">
      <dgm:prSet/>
      <dgm:spPr/>
      <dgm:t>
        <a:bodyPr/>
        <a:lstStyle/>
        <a:p>
          <a:endParaRPr lang="lt-LT"/>
        </a:p>
      </dgm:t>
    </dgm:pt>
    <dgm:pt modelId="{C7C80A8A-F055-4F85-ABF1-4A2110242E0A}" type="sibTrans" cxnId="{8504DC8E-5699-40AE-9D72-1739A38CE1AE}">
      <dgm:prSet/>
      <dgm:spPr/>
      <dgm:t>
        <a:bodyPr/>
        <a:lstStyle/>
        <a:p>
          <a:endParaRPr lang="lt-LT"/>
        </a:p>
      </dgm:t>
    </dgm:pt>
    <dgm:pt modelId="{F2388A40-4EB5-44B6-AF59-BC30F08971C3}">
      <dgm:prSet phldrT="[Text]" custT="1"/>
      <dgm:spPr/>
      <dgm:t>
        <a:bodyPr/>
        <a:lstStyle/>
        <a:p>
          <a:r>
            <a:rPr lang="lt-LT" sz="1000" dirty="0">
              <a:latin typeface="+mj-lt"/>
            </a:rPr>
            <a:t>Įvertinimas</a:t>
          </a:r>
        </a:p>
      </dgm:t>
    </dgm:pt>
    <dgm:pt modelId="{DD885009-8DC7-4658-B3DD-041E373D5EF7}" type="parTrans" cxnId="{DF1DDA60-B226-4D4A-8AD1-A747B195872D}">
      <dgm:prSet/>
      <dgm:spPr/>
      <dgm:t>
        <a:bodyPr/>
        <a:lstStyle/>
        <a:p>
          <a:endParaRPr lang="lt-LT"/>
        </a:p>
      </dgm:t>
    </dgm:pt>
    <dgm:pt modelId="{ADAF5427-E1D8-41DB-8447-E4D200864471}" type="sibTrans" cxnId="{DF1DDA60-B226-4D4A-8AD1-A747B195872D}">
      <dgm:prSet/>
      <dgm:spPr/>
      <dgm:t>
        <a:bodyPr/>
        <a:lstStyle/>
        <a:p>
          <a:endParaRPr lang="lt-LT"/>
        </a:p>
      </dgm:t>
    </dgm:pt>
    <dgm:pt modelId="{492356D6-9F7C-4A43-B58C-FC442104FCFA}">
      <dgm:prSet phldrT="[Text]" custT="1"/>
      <dgm:spPr/>
      <dgm:t>
        <a:bodyPr/>
        <a:lstStyle/>
        <a:p>
          <a:r>
            <a:rPr lang="lt-LT" sz="1000" dirty="0">
              <a:latin typeface="+mj-lt"/>
            </a:rPr>
            <a:t>Likutinė rizika</a:t>
          </a:r>
        </a:p>
      </dgm:t>
    </dgm:pt>
    <dgm:pt modelId="{F1D00351-CB2E-4A7D-8B6D-DC3EFBD4FB95}" type="parTrans" cxnId="{06EBB7C9-030F-4B16-AAE4-BB088973CBA5}">
      <dgm:prSet/>
      <dgm:spPr/>
      <dgm:t>
        <a:bodyPr/>
        <a:lstStyle/>
        <a:p>
          <a:endParaRPr lang="lt-LT"/>
        </a:p>
      </dgm:t>
    </dgm:pt>
    <dgm:pt modelId="{C1C3E761-0FC7-431B-A103-1BA4B80A3AAA}" type="sibTrans" cxnId="{06EBB7C9-030F-4B16-AAE4-BB088973CBA5}">
      <dgm:prSet/>
      <dgm:spPr/>
      <dgm:t>
        <a:bodyPr/>
        <a:lstStyle/>
        <a:p>
          <a:endParaRPr lang="lt-LT"/>
        </a:p>
      </dgm:t>
    </dgm:pt>
    <dgm:pt modelId="{4EC5A899-DD4D-4D9B-A373-E5E7EC4D7A49}">
      <dgm:prSet phldrT="[Text]" custT="1"/>
      <dgm:spPr/>
      <dgm:t>
        <a:bodyPr/>
        <a:lstStyle/>
        <a:p>
          <a:r>
            <a:rPr lang="lt-LT" sz="1000" dirty="0">
              <a:latin typeface="+mj-lt"/>
            </a:rPr>
            <a:t>RIZIKOS STEBĖSENA</a:t>
          </a:r>
        </a:p>
      </dgm:t>
    </dgm:pt>
    <dgm:pt modelId="{6BFC0922-8B62-44AD-B01B-61775851D9C9}" type="parTrans" cxnId="{3B0FA19D-017A-4772-B629-4E6FA24CB0F1}">
      <dgm:prSet/>
      <dgm:spPr/>
      <dgm:t>
        <a:bodyPr/>
        <a:lstStyle/>
        <a:p>
          <a:endParaRPr lang="lt-LT"/>
        </a:p>
      </dgm:t>
    </dgm:pt>
    <dgm:pt modelId="{33520DAD-0F29-40B0-85CE-002372963F3C}" type="sibTrans" cxnId="{3B0FA19D-017A-4772-B629-4E6FA24CB0F1}">
      <dgm:prSet/>
      <dgm:spPr/>
      <dgm:t>
        <a:bodyPr/>
        <a:lstStyle/>
        <a:p>
          <a:endParaRPr lang="lt-LT"/>
        </a:p>
      </dgm:t>
    </dgm:pt>
    <dgm:pt modelId="{E4761FE8-9B1A-461E-9C05-76F08AD86338}">
      <dgm:prSet phldrT="[Text]" custT="1"/>
      <dgm:spPr/>
      <dgm:t>
        <a:bodyPr/>
        <a:lstStyle/>
        <a:p>
          <a:r>
            <a:rPr lang="lt-LT" sz="1000" dirty="0">
              <a:latin typeface="+mj-lt"/>
            </a:rPr>
            <a:t>Svarbi rizika</a:t>
          </a:r>
        </a:p>
      </dgm:t>
    </dgm:pt>
    <dgm:pt modelId="{69426E04-88C2-4E06-8B99-9F581546F341}" type="parTrans" cxnId="{FE1D873A-49A3-4858-BE64-286D79084924}">
      <dgm:prSet/>
      <dgm:spPr/>
      <dgm:t>
        <a:bodyPr/>
        <a:lstStyle/>
        <a:p>
          <a:endParaRPr lang="lt-LT"/>
        </a:p>
      </dgm:t>
    </dgm:pt>
    <dgm:pt modelId="{7679336B-0B9A-4FD5-BF74-7B7FA8BFD1C7}" type="sibTrans" cxnId="{FE1D873A-49A3-4858-BE64-286D79084924}">
      <dgm:prSet/>
      <dgm:spPr/>
      <dgm:t>
        <a:bodyPr/>
        <a:lstStyle/>
        <a:p>
          <a:endParaRPr lang="lt-LT"/>
        </a:p>
      </dgm:t>
    </dgm:pt>
    <dgm:pt modelId="{47680BA1-B7F1-4465-97CA-33032E5838DD}">
      <dgm:prSet phldrT="[Text]" custT="1"/>
      <dgm:spPr/>
      <dgm:t>
        <a:bodyPr/>
        <a:lstStyle/>
        <a:p>
          <a:r>
            <a:rPr lang="lt-LT" sz="1000" dirty="0">
              <a:latin typeface="+mj-lt"/>
            </a:rPr>
            <a:t>Reikalingos poveikio priemonės</a:t>
          </a:r>
        </a:p>
      </dgm:t>
    </dgm:pt>
    <dgm:pt modelId="{07F6BA61-BAF9-4FA7-A5DA-189ECC736530}" type="parTrans" cxnId="{1BF75998-540F-47C1-B68B-9EBD740BC1C2}">
      <dgm:prSet/>
      <dgm:spPr/>
      <dgm:t>
        <a:bodyPr/>
        <a:lstStyle/>
        <a:p>
          <a:endParaRPr lang="lt-LT"/>
        </a:p>
      </dgm:t>
    </dgm:pt>
    <dgm:pt modelId="{321A998B-4A49-44CC-A50D-3191E489056D}" type="sibTrans" cxnId="{1BF75998-540F-47C1-B68B-9EBD740BC1C2}">
      <dgm:prSet/>
      <dgm:spPr/>
      <dgm:t>
        <a:bodyPr/>
        <a:lstStyle/>
        <a:p>
          <a:endParaRPr lang="lt-LT"/>
        </a:p>
      </dgm:t>
    </dgm:pt>
    <dgm:pt modelId="{F570D6F5-59D5-4B8B-BA4C-C6A1011F8554}" type="pres">
      <dgm:prSet presAssocID="{99D5CC7A-36F2-4088-ACE2-FA62AAFD3AD6}" presName="Name0" presStyleCnt="0">
        <dgm:presLayoutVars>
          <dgm:dir/>
          <dgm:animLvl val="lvl"/>
          <dgm:resizeHandles val="exact"/>
        </dgm:presLayoutVars>
      </dgm:prSet>
      <dgm:spPr/>
    </dgm:pt>
    <dgm:pt modelId="{C21ACFE0-E6CE-40E4-BED4-90C78B67D673}" type="pres">
      <dgm:prSet presAssocID="{4EC5A899-DD4D-4D9B-A373-E5E7EC4D7A49}" presName="boxAndChildren" presStyleCnt="0"/>
      <dgm:spPr/>
    </dgm:pt>
    <dgm:pt modelId="{FD4EF0FD-8747-4A03-BC6D-8ED363BC26E3}" type="pres">
      <dgm:prSet presAssocID="{4EC5A899-DD4D-4D9B-A373-E5E7EC4D7A49}" presName="parentTextBox" presStyleLbl="node1" presStyleIdx="0" presStyleCnt="4"/>
      <dgm:spPr/>
    </dgm:pt>
    <dgm:pt modelId="{24932C42-EF36-442F-8215-D758E7EC317D}" type="pres">
      <dgm:prSet presAssocID="{4EC5A899-DD4D-4D9B-A373-E5E7EC4D7A49}" presName="entireBox" presStyleLbl="node1" presStyleIdx="0" presStyleCnt="4"/>
      <dgm:spPr/>
    </dgm:pt>
    <dgm:pt modelId="{53883E7E-D97B-4EBD-89D1-7E6D536E7F9D}" type="pres">
      <dgm:prSet presAssocID="{4EC5A899-DD4D-4D9B-A373-E5E7EC4D7A49}" presName="descendantBox" presStyleCnt="0"/>
      <dgm:spPr/>
    </dgm:pt>
    <dgm:pt modelId="{72CDCEA3-4936-4ECA-AC1E-C4DA895EDFC5}" type="pres">
      <dgm:prSet presAssocID="{C169DA5F-7C37-4793-B402-931F493EA78B}" presName="childTextBox" presStyleLbl="fgAccFollowNode1" presStyleIdx="0" presStyleCnt="9">
        <dgm:presLayoutVars>
          <dgm:bulletEnabled val="1"/>
        </dgm:presLayoutVars>
      </dgm:prSet>
      <dgm:spPr/>
    </dgm:pt>
    <dgm:pt modelId="{CD4549E0-3A37-437D-9CF6-DFC63C0440DC}" type="pres">
      <dgm:prSet presAssocID="{EBD023DE-8CF6-4BB1-899F-76E3E7ABE7BB}" presName="childTextBox" presStyleLbl="fgAccFollowNode1" presStyleIdx="1" presStyleCnt="9">
        <dgm:presLayoutVars>
          <dgm:bulletEnabled val="1"/>
        </dgm:presLayoutVars>
      </dgm:prSet>
      <dgm:spPr/>
    </dgm:pt>
    <dgm:pt modelId="{B214C3EC-3D16-440E-96DB-5D1AF021E0F8}" type="pres">
      <dgm:prSet presAssocID="{07D585C8-F6B6-499A-B5D2-3E64A57A7D4F}" presName="sp" presStyleCnt="0"/>
      <dgm:spPr/>
    </dgm:pt>
    <dgm:pt modelId="{11E5D45B-4F32-4839-8C1A-D2D5D1D3EADE}" type="pres">
      <dgm:prSet presAssocID="{05F78C8E-131F-4D8B-AB4B-D791AF66BA45}" presName="arrowAndChildren" presStyleCnt="0"/>
      <dgm:spPr/>
    </dgm:pt>
    <dgm:pt modelId="{0E09C9F0-6766-4A0E-B199-E2CC0B7C59E4}" type="pres">
      <dgm:prSet presAssocID="{05F78C8E-131F-4D8B-AB4B-D791AF66BA45}" presName="parentTextArrow" presStyleLbl="node1" presStyleIdx="0" presStyleCnt="4"/>
      <dgm:spPr/>
    </dgm:pt>
    <dgm:pt modelId="{652E374E-8537-4593-BF5E-7B7220697574}" type="pres">
      <dgm:prSet presAssocID="{05F78C8E-131F-4D8B-AB4B-D791AF66BA45}" presName="arrow" presStyleLbl="node1" presStyleIdx="1" presStyleCnt="4"/>
      <dgm:spPr/>
    </dgm:pt>
    <dgm:pt modelId="{7DEDC166-A256-47DD-BA2D-E257E8C23DA0}" type="pres">
      <dgm:prSet presAssocID="{05F78C8E-131F-4D8B-AB4B-D791AF66BA45}" presName="descendantArrow" presStyleCnt="0"/>
      <dgm:spPr/>
    </dgm:pt>
    <dgm:pt modelId="{F14ED032-A60B-45BD-A3C1-ADE894635205}" type="pres">
      <dgm:prSet presAssocID="{E4761FE8-9B1A-461E-9C05-76F08AD86338}" presName="childTextArrow" presStyleLbl="fgAccFollowNode1" presStyleIdx="2" presStyleCnt="9">
        <dgm:presLayoutVars>
          <dgm:bulletEnabled val="1"/>
        </dgm:presLayoutVars>
      </dgm:prSet>
      <dgm:spPr/>
    </dgm:pt>
    <dgm:pt modelId="{EA2D914C-5AFB-48B4-9810-5570C1316ED9}" type="pres">
      <dgm:prSet presAssocID="{47680BA1-B7F1-4465-97CA-33032E5838DD}" presName="childTextArrow" presStyleLbl="fgAccFollowNode1" presStyleIdx="3" presStyleCnt="9">
        <dgm:presLayoutVars>
          <dgm:bulletEnabled val="1"/>
        </dgm:presLayoutVars>
      </dgm:prSet>
      <dgm:spPr/>
    </dgm:pt>
    <dgm:pt modelId="{A6535B62-436C-479C-9806-62C000D6D712}" type="pres">
      <dgm:prSet presAssocID="{7DF2810F-947D-4A90-B405-4872A668A39C}" presName="sp" presStyleCnt="0"/>
      <dgm:spPr/>
    </dgm:pt>
    <dgm:pt modelId="{A07E9AA1-2D74-46BA-BA45-EE1FDE2EC303}" type="pres">
      <dgm:prSet presAssocID="{7FF21498-1967-4D13-9F6D-471A6B96B5C2}" presName="arrowAndChildren" presStyleCnt="0"/>
      <dgm:spPr/>
    </dgm:pt>
    <dgm:pt modelId="{6237C424-5C56-4796-8C7E-AE1D7CE9642B}" type="pres">
      <dgm:prSet presAssocID="{7FF21498-1967-4D13-9F6D-471A6B96B5C2}" presName="parentTextArrow" presStyleLbl="node1" presStyleIdx="1" presStyleCnt="4"/>
      <dgm:spPr/>
    </dgm:pt>
    <dgm:pt modelId="{9778240F-E5AB-4CFF-B003-974A445B0EC0}" type="pres">
      <dgm:prSet presAssocID="{7FF21498-1967-4D13-9F6D-471A6B96B5C2}" presName="arrow" presStyleLbl="node1" presStyleIdx="2" presStyleCnt="4"/>
      <dgm:spPr/>
    </dgm:pt>
    <dgm:pt modelId="{AB5DF87B-C148-4436-B980-D04513BB69DF}" type="pres">
      <dgm:prSet presAssocID="{7FF21498-1967-4D13-9F6D-471A6B96B5C2}" presName="descendantArrow" presStyleCnt="0"/>
      <dgm:spPr/>
    </dgm:pt>
    <dgm:pt modelId="{383798E6-7BA1-45C2-9BFA-831AE16B4567}" type="pres">
      <dgm:prSet presAssocID="{C5E6520A-8A01-4DC4-993E-4791516F063C}" presName="childTextArrow" presStyleLbl="fgAccFollowNode1" presStyleIdx="4" presStyleCnt="9">
        <dgm:presLayoutVars>
          <dgm:bulletEnabled val="1"/>
        </dgm:presLayoutVars>
      </dgm:prSet>
      <dgm:spPr/>
    </dgm:pt>
    <dgm:pt modelId="{1486F2CB-626C-497E-8267-DCF4C8EB35A4}" type="pres">
      <dgm:prSet presAssocID="{492356D6-9F7C-4A43-B58C-FC442104FCFA}" presName="childTextArrow" presStyleLbl="fgAccFollowNode1" presStyleIdx="5" presStyleCnt="9">
        <dgm:presLayoutVars>
          <dgm:bulletEnabled val="1"/>
        </dgm:presLayoutVars>
      </dgm:prSet>
      <dgm:spPr/>
    </dgm:pt>
    <dgm:pt modelId="{ADA69036-DFA5-43A0-A867-56109561CC1C}" type="pres">
      <dgm:prSet presAssocID="{4E05F661-74CA-4E10-8D6E-453F659F3D43}" presName="sp" presStyleCnt="0"/>
      <dgm:spPr/>
    </dgm:pt>
    <dgm:pt modelId="{F62134F2-4A40-4EC7-96E6-6A98559D1032}" type="pres">
      <dgm:prSet presAssocID="{E7EE8DD5-99A3-4CD9-8B05-B5A9C5305C19}" presName="arrowAndChildren" presStyleCnt="0"/>
      <dgm:spPr/>
    </dgm:pt>
    <dgm:pt modelId="{18350523-CDE5-49DE-B2BB-6FA1163E3416}" type="pres">
      <dgm:prSet presAssocID="{E7EE8DD5-99A3-4CD9-8B05-B5A9C5305C19}" presName="parentTextArrow" presStyleLbl="node1" presStyleIdx="2" presStyleCnt="4"/>
      <dgm:spPr/>
    </dgm:pt>
    <dgm:pt modelId="{D7DC87E0-E3BA-4F4E-8105-6241C77BAA33}" type="pres">
      <dgm:prSet presAssocID="{E7EE8DD5-99A3-4CD9-8B05-B5A9C5305C19}" presName="arrow" presStyleLbl="node1" presStyleIdx="3" presStyleCnt="4" custLinFactNeighborX="-755" custLinFactNeighborY="3004"/>
      <dgm:spPr/>
    </dgm:pt>
    <dgm:pt modelId="{A438E0CA-AC2F-4AA6-93AC-3FF2D0CA16DA}" type="pres">
      <dgm:prSet presAssocID="{E7EE8DD5-99A3-4CD9-8B05-B5A9C5305C19}" presName="descendantArrow" presStyleCnt="0"/>
      <dgm:spPr/>
    </dgm:pt>
    <dgm:pt modelId="{827B5399-C7AE-445E-85D5-4D84789415F7}" type="pres">
      <dgm:prSet presAssocID="{16AAD6CA-2258-4234-98E3-9B2BA273D56B}" presName="childTextArrow" presStyleLbl="fgAccFollowNode1" presStyleIdx="6" presStyleCnt="9">
        <dgm:presLayoutVars>
          <dgm:bulletEnabled val="1"/>
        </dgm:presLayoutVars>
      </dgm:prSet>
      <dgm:spPr/>
    </dgm:pt>
    <dgm:pt modelId="{7B775EDA-3A0C-4E63-9F1F-0B35BB73EC55}" type="pres">
      <dgm:prSet presAssocID="{F4A3F5C5-922B-4091-92B7-3CB8A0ECB621}" presName="childTextArrow" presStyleLbl="fgAccFollowNode1" presStyleIdx="7" presStyleCnt="9">
        <dgm:presLayoutVars>
          <dgm:bulletEnabled val="1"/>
        </dgm:presLayoutVars>
      </dgm:prSet>
      <dgm:spPr/>
    </dgm:pt>
    <dgm:pt modelId="{931D2F1A-9636-4850-A93F-603B541B7412}" type="pres">
      <dgm:prSet presAssocID="{F2388A40-4EB5-44B6-AF59-BC30F08971C3}" presName="childTextArrow" presStyleLbl="fgAccFollowNode1" presStyleIdx="8" presStyleCnt="9">
        <dgm:presLayoutVars>
          <dgm:bulletEnabled val="1"/>
        </dgm:presLayoutVars>
      </dgm:prSet>
      <dgm:spPr/>
    </dgm:pt>
  </dgm:ptLst>
  <dgm:cxnLst>
    <dgm:cxn modelId="{2AA6F40C-5567-497C-84A1-2625C64169F1}" type="presOf" srcId="{16AAD6CA-2258-4234-98E3-9B2BA273D56B}" destId="{827B5399-C7AE-445E-85D5-4D84789415F7}" srcOrd="0" destOrd="0" presId="urn:microsoft.com/office/officeart/2005/8/layout/process4"/>
    <dgm:cxn modelId="{8D5D6912-74BD-481C-9B99-887C39AE0865}" type="presOf" srcId="{F4A3F5C5-922B-4091-92B7-3CB8A0ECB621}" destId="{7B775EDA-3A0C-4E63-9F1F-0B35BB73EC55}" srcOrd="0" destOrd="0" presId="urn:microsoft.com/office/officeart/2005/8/layout/process4"/>
    <dgm:cxn modelId="{A415AA25-83C3-4820-9B1F-A5BF1AFA617E}" type="presOf" srcId="{C169DA5F-7C37-4793-B402-931F493EA78B}" destId="{72CDCEA3-4936-4ECA-AC1E-C4DA895EDFC5}" srcOrd="0" destOrd="0" presId="urn:microsoft.com/office/officeart/2005/8/layout/process4"/>
    <dgm:cxn modelId="{007A0427-AAB4-443F-B5D5-7C9EA0B3AEBA}" type="presOf" srcId="{E4761FE8-9B1A-461E-9C05-76F08AD86338}" destId="{F14ED032-A60B-45BD-A3C1-ADE894635205}" srcOrd="0" destOrd="0" presId="urn:microsoft.com/office/officeart/2005/8/layout/process4"/>
    <dgm:cxn modelId="{2C728C27-D53B-4FCA-8E7B-22F13B980E29}" type="presOf" srcId="{7FF21498-1967-4D13-9F6D-471A6B96B5C2}" destId="{6237C424-5C56-4796-8C7E-AE1D7CE9642B}" srcOrd="0" destOrd="0" presId="urn:microsoft.com/office/officeart/2005/8/layout/process4"/>
    <dgm:cxn modelId="{1A55B92C-4E3C-4FF7-A224-D5200E152642}" type="presOf" srcId="{4EC5A899-DD4D-4D9B-A373-E5E7EC4D7A49}" destId="{24932C42-EF36-442F-8215-D758E7EC317D}" srcOrd="1" destOrd="0" presId="urn:microsoft.com/office/officeart/2005/8/layout/process4"/>
    <dgm:cxn modelId="{FE1D873A-49A3-4858-BE64-286D79084924}" srcId="{05F78C8E-131F-4D8B-AB4B-D791AF66BA45}" destId="{E4761FE8-9B1A-461E-9C05-76F08AD86338}" srcOrd="0" destOrd="0" parTransId="{69426E04-88C2-4E06-8B99-9F581546F341}" sibTransId="{7679336B-0B9A-4FD5-BF74-7B7FA8BFD1C7}"/>
    <dgm:cxn modelId="{E1F02F3E-D9E0-4D7B-987A-B61776D29B3C}" srcId="{99D5CC7A-36F2-4088-ACE2-FA62AAFD3AD6}" destId="{05F78C8E-131F-4D8B-AB4B-D791AF66BA45}" srcOrd="2" destOrd="0" parTransId="{1A062F92-8B30-44A7-B79F-39487EEDD3A0}" sibTransId="{07D585C8-F6B6-499A-B5D2-3E64A57A7D4F}"/>
    <dgm:cxn modelId="{6F958D3E-B41F-4167-B063-18E5DAC38C8F}" srcId="{7FF21498-1967-4D13-9F6D-471A6B96B5C2}" destId="{C5E6520A-8A01-4DC4-993E-4791516F063C}" srcOrd="0" destOrd="0" parTransId="{B5C99C2C-5B4A-4E17-946F-8B25D0BAB159}" sibTransId="{E26CC84A-ED75-40BF-909E-244C9BE204D6}"/>
    <dgm:cxn modelId="{2E774E5E-95CD-4E7E-B6E2-62FDF01D0B8E}" srcId="{4EC5A899-DD4D-4D9B-A373-E5E7EC4D7A49}" destId="{C169DA5F-7C37-4793-B402-931F493EA78B}" srcOrd="0" destOrd="0" parTransId="{616C51A7-589A-43C6-A163-EB6522A60CA4}" sibTransId="{298CE778-9BD8-409D-9C16-8B502492D546}"/>
    <dgm:cxn modelId="{DF1DDA60-B226-4D4A-8AD1-A747B195872D}" srcId="{E7EE8DD5-99A3-4CD9-8B05-B5A9C5305C19}" destId="{F2388A40-4EB5-44B6-AF59-BC30F08971C3}" srcOrd="2" destOrd="0" parTransId="{DD885009-8DC7-4658-B3DD-041E373D5EF7}" sibTransId="{ADAF5427-E1D8-41DB-8447-E4D200864471}"/>
    <dgm:cxn modelId="{2A364644-A270-4724-81A3-91831EADEF27}" type="presOf" srcId="{492356D6-9F7C-4A43-B58C-FC442104FCFA}" destId="{1486F2CB-626C-497E-8267-DCF4C8EB35A4}" srcOrd="0" destOrd="0" presId="urn:microsoft.com/office/officeart/2005/8/layout/process4"/>
    <dgm:cxn modelId="{C88CA34D-9A8C-492D-AEA9-06C622646F14}" type="presOf" srcId="{E7EE8DD5-99A3-4CD9-8B05-B5A9C5305C19}" destId="{D7DC87E0-E3BA-4F4E-8105-6241C77BAA33}" srcOrd="1" destOrd="0" presId="urn:microsoft.com/office/officeart/2005/8/layout/process4"/>
    <dgm:cxn modelId="{CC33F16F-B03E-405A-84EC-65725887C190}" type="presOf" srcId="{7FF21498-1967-4D13-9F6D-471A6B96B5C2}" destId="{9778240F-E5AB-4CFF-B003-974A445B0EC0}" srcOrd="1" destOrd="0" presId="urn:microsoft.com/office/officeart/2005/8/layout/process4"/>
    <dgm:cxn modelId="{38D3CE77-2E7C-496E-AE06-62AC2162659A}" srcId="{E7EE8DD5-99A3-4CD9-8B05-B5A9C5305C19}" destId="{16AAD6CA-2258-4234-98E3-9B2BA273D56B}" srcOrd="0" destOrd="0" parTransId="{21A99F10-10FB-4246-9BB5-3FA6E0390B90}" sibTransId="{012533AD-9F91-4018-92C6-75A1B9467035}"/>
    <dgm:cxn modelId="{0747B67A-8D7D-4470-95D8-2C0475FCA4CC}" type="presOf" srcId="{47680BA1-B7F1-4465-97CA-33032E5838DD}" destId="{EA2D914C-5AFB-48B4-9810-5570C1316ED9}" srcOrd="0" destOrd="0" presId="urn:microsoft.com/office/officeart/2005/8/layout/process4"/>
    <dgm:cxn modelId="{0CB0E685-D6FF-4693-A595-FB9794180DD9}" type="presOf" srcId="{99D5CC7A-36F2-4088-ACE2-FA62AAFD3AD6}" destId="{F570D6F5-59D5-4B8B-BA4C-C6A1011F8554}" srcOrd="0" destOrd="0" presId="urn:microsoft.com/office/officeart/2005/8/layout/process4"/>
    <dgm:cxn modelId="{8504DC8E-5699-40AE-9D72-1739A38CE1AE}" srcId="{E7EE8DD5-99A3-4CD9-8B05-B5A9C5305C19}" destId="{F4A3F5C5-922B-4091-92B7-3CB8A0ECB621}" srcOrd="1" destOrd="0" parTransId="{6044E8B1-37BE-4CB3-8383-56DC494176A1}" sibTransId="{C7C80A8A-F055-4F85-ABF1-4A2110242E0A}"/>
    <dgm:cxn modelId="{E1D1A88F-9250-4F14-B07E-AB9F3D38A64A}" type="presOf" srcId="{E7EE8DD5-99A3-4CD9-8B05-B5A9C5305C19}" destId="{18350523-CDE5-49DE-B2BB-6FA1163E3416}" srcOrd="0" destOrd="0" presId="urn:microsoft.com/office/officeart/2005/8/layout/process4"/>
    <dgm:cxn modelId="{1BF75998-540F-47C1-B68B-9EBD740BC1C2}" srcId="{05F78C8E-131F-4D8B-AB4B-D791AF66BA45}" destId="{47680BA1-B7F1-4465-97CA-33032E5838DD}" srcOrd="1" destOrd="0" parTransId="{07F6BA61-BAF9-4FA7-A5DA-189ECC736530}" sibTransId="{321A998B-4A49-44CC-A50D-3191E489056D}"/>
    <dgm:cxn modelId="{C3DD709C-427B-4D57-BB5E-DF2DA4E95E21}" type="presOf" srcId="{4EC5A899-DD4D-4D9B-A373-E5E7EC4D7A49}" destId="{FD4EF0FD-8747-4A03-BC6D-8ED363BC26E3}" srcOrd="0" destOrd="0" presId="urn:microsoft.com/office/officeart/2005/8/layout/process4"/>
    <dgm:cxn modelId="{3B0FA19D-017A-4772-B629-4E6FA24CB0F1}" srcId="{99D5CC7A-36F2-4088-ACE2-FA62AAFD3AD6}" destId="{4EC5A899-DD4D-4D9B-A373-E5E7EC4D7A49}" srcOrd="3" destOrd="0" parTransId="{6BFC0922-8B62-44AD-B01B-61775851D9C9}" sibTransId="{33520DAD-0F29-40B0-85CE-002372963F3C}"/>
    <dgm:cxn modelId="{DF64CAA3-007E-4393-84CC-00B25A4EB073}" type="presOf" srcId="{F2388A40-4EB5-44B6-AF59-BC30F08971C3}" destId="{931D2F1A-9636-4850-A93F-603B541B7412}" srcOrd="0" destOrd="0" presId="urn:microsoft.com/office/officeart/2005/8/layout/process4"/>
    <dgm:cxn modelId="{D9F716A6-EF59-4CFA-9875-6C92CE259DB6}" type="presOf" srcId="{EBD023DE-8CF6-4BB1-899F-76E3E7ABE7BB}" destId="{CD4549E0-3A37-437D-9CF6-DFC63C0440DC}" srcOrd="0" destOrd="0" presId="urn:microsoft.com/office/officeart/2005/8/layout/process4"/>
    <dgm:cxn modelId="{F7C31CB0-DBA3-48CA-A99A-7368623CD2EC}" type="presOf" srcId="{C5E6520A-8A01-4DC4-993E-4791516F063C}" destId="{383798E6-7BA1-45C2-9BFA-831AE16B4567}" srcOrd="0" destOrd="0" presId="urn:microsoft.com/office/officeart/2005/8/layout/process4"/>
    <dgm:cxn modelId="{A16284B2-D4A6-4B40-854D-02C31D10FA5C}" srcId="{99D5CC7A-36F2-4088-ACE2-FA62AAFD3AD6}" destId="{7FF21498-1967-4D13-9F6D-471A6B96B5C2}" srcOrd="1" destOrd="0" parTransId="{7AB5B651-304A-4E20-B8E2-7EC3604479AE}" sibTransId="{7DF2810F-947D-4A90-B405-4872A668A39C}"/>
    <dgm:cxn modelId="{E34D9FC4-2FFC-477B-8054-10B4E3EF2C36}" type="presOf" srcId="{05F78C8E-131F-4D8B-AB4B-D791AF66BA45}" destId="{0E09C9F0-6766-4A0E-B199-E2CC0B7C59E4}" srcOrd="0" destOrd="0" presId="urn:microsoft.com/office/officeart/2005/8/layout/process4"/>
    <dgm:cxn modelId="{06EBB7C9-030F-4B16-AAE4-BB088973CBA5}" srcId="{7FF21498-1967-4D13-9F6D-471A6B96B5C2}" destId="{492356D6-9F7C-4A43-B58C-FC442104FCFA}" srcOrd="1" destOrd="0" parTransId="{F1D00351-CB2E-4A7D-8B6D-DC3EFBD4FB95}" sibTransId="{C1C3E761-0FC7-431B-A103-1BA4B80A3AAA}"/>
    <dgm:cxn modelId="{ECCA58CB-09FF-410E-8277-610D7D986E88}" srcId="{4EC5A899-DD4D-4D9B-A373-E5E7EC4D7A49}" destId="{EBD023DE-8CF6-4BB1-899F-76E3E7ABE7BB}" srcOrd="1" destOrd="0" parTransId="{D6253899-BE08-4B83-B684-11D170078F82}" sibTransId="{2C698146-CD20-48FA-84A8-397223EE289A}"/>
    <dgm:cxn modelId="{E6D026E6-FE4E-4268-A90D-F5894AE9C4C8}" type="presOf" srcId="{05F78C8E-131F-4D8B-AB4B-D791AF66BA45}" destId="{652E374E-8537-4593-BF5E-7B7220697574}" srcOrd="1" destOrd="0" presId="urn:microsoft.com/office/officeart/2005/8/layout/process4"/>
    <dgm:cxn modelId="{7C36A2F2-9394-4A22-9369-28871CA69D07}" srcId="{99D5CC7A-36F2-4088-ACE2-FA62AAFD3AD6}" destId="{E7EE8DD5-99A3-4CD9-8B05-B5A9C5305C19}" srcOrd="0" destOrd="0" parTransId="{D6C155FC-656E-4B77-8E4F-0AEC13E96643}" sibTransId="{4E05F661-74CA-4E10-8D6E-453F659F3D43}"/>
    <dgm:cxn modelId="{AE4816AA-697A-489E-8C1A-EE197870CAE4}" type="presParOf" srcId="{F570D6F5-59D5-4B8B-BA4C-C6A1011F8554}" destId="{C21ACFE0-E6CE-40E4-BED4-90C78B67D673}" srcOrd="0" destOrd="0" presId="urn:microsoft.com/office/officeart/2005/8/layout/process4"/>
    <dgm:cxn modelId="{D03EF4D2-D3BE-429F-85C1-B5E928A3454B}" type="presParOf" srcId="{C21ACFE0-E6CE-40E4-BED4-90C78B67D673}" destId="{FD4EF0FD-8747-4A03-BC6D-8ED363BC26E3}" srcOrd="0" destOrd="0" presId="urn:microsoft.com/office/officeart/2005/8/layout/process4"/>
    <dgm:cxn modelId="{78A0E1BF-6FF2-4F21-883A-E961E7F570D1}" type="presParOf" srcId="{C21ACFE0-E6CE-40E4-BED4-90C78B67D673}" destId="{24932C42-EF36-442F-8215-D758E7EC317D}" srcOrd="1" destOrd="0" presId="urn:microsoft.com/office/officeart/2005/8/layout/process4"/>
    <dgm:cxn modelId="{23792755-ACAA-47B0-99EB-49FC410E89E3}" type="presParOf" srcId="{C21ACFE0-E6CE-40E4-BED4-90C78B67D673}" destId="{53883E7E-D97B-4EBD-89D1-7E6D536E7F9D}" srcOrd="2" destOrd="0" presId="urn:microsoft.com/office/officeart/2005/8/layout/process4"/>
    <dgm:cxn modelId="{5196D35F-A22A-4A9D-B2AB-EDAEE4A9FC89}" type="presParOf" srcId="{53883E7E-D97B-4EBD-89D1-7E6D536E7F9D}" destId="{72CDCEA3-4936-4ECA-AC1E-C4DA895EDFC5}" srcOrd="0" destOrd="0" presId="urn:microsoft.com/office/officeart/2005/8/layout/process4"/>
    <dgm:cxn modelId="{0C6B2390-DF53-4161-A075-7F50ACCFD692}" type="presParOf" srcId="{53883E7E-D97B-4EBD-89D1-7E6D536E7F9D}" destId="{CD4549E0-3A37-437D-9CF6-DFC63C0440DC}" srcOrd="1" destOrd="0" presId="urn:microsoft.com/office/officeart/2005/8/layout/process4"/>
    <dgm:cxn modelId="{A8F55807-3EB9-40AE-8A4E-46BE27AD9A24}" type="presParOf" srcId="{F570D6F5-59D5-4B8B-BA4C-C6A1011F8554}" destId="{B214C3EC-3D16-440E-96DB-5D1AF021E0F8}" srcOrd="1" destOrd="0" presId="urn:microsoft.com/office/officeart/2005/8/layout/process4"/>
    <dgm:cxn modelId="{6764C044-994D-4B32-A7F9-5AC76D10ABC9}" type="presParOf" srcId="{F570D6F5-59D5-4B8B-BA4C-C6A1011F8554}" destId="{11E5D45B-4F32-4839-8C1A-D2D5D1D3EADE}" srcOrd="2" destOrd="0" presId="urn:microsoft.com/office/officeart/2005/8/layout/process4"/>
    <dgm:cxn modelId="{06129CDE-1509-49D9-AC8D-AEA9BE0F5958}" type="presParOf" srcId="{11E5D45B-4F32-4839-8C1A-D2D5D1D3EADE}" destId="{0E09C9F0-6766-4A0E-B199-E2CC0B7C59E4}" srcOrd="0" destOrd="0" presId="urn:microsoft.com/office/officeart/2005/8/layout/process4"/>
    <dgm:cxn modelId="{60413120-D450-435C-9CB9-A02E10368342}" type="presParOf" srcId="{11E5D45B-4F32-4839-8C1A-D2D5D1D3EADE}" destId="{652E374E-8537-4593-BF5E-7B7220697574}" srcOrd="1" destOrd="0" presId="urn:microsoft.com/office/officeart/2005/8/layout/process4"/>
    <dgm:cxn modelId="{EAFBC5F8-608D-4B3B-B27E-5C30EDCAE0A6}" type="presParOf" srcId="{11E5D45B-4F32-4839-8C1A-D2D5D1D3EADE}" destId="{7DEDC166-A256-47DD-BA2D-E257E8C23DA0}" srcOrd="2" destOrd="0" presId="urn:microsoft.com/office/officeart/2005/8/layout/process4"/>
    <dgm:cxn modelId="{8461D411-E11E-4D87-8F40-609339C9EB11}" type="presParOf" srcId="{7DEDC166-A256-47DD-BA2D-E257E8C23DA0}" destId="{F14ED032-A60B-45BD-A3C1-ADE894635205}" srcOrd="0" destOrd="0" presId="urn:microsoft.com/office/officeart/2005/8/layout/process4"/>
    <dgm:cxn modelId="{EF0C19F4-5FAA-467C-B5DF-B30D60150B1D}" type="presParOf" srcId="{7DEDC166-A256-47DD-BA2D-E257E8C23DA0}" destId="{EA2D914C-5AFB-48B4-9810-5570C1316ED9}" srcOrd="1" destOrd="0" presId="urn:microsoft.com/office/officeart/2005/8/layout/process4"/>
    <dgm:cxn modelId="{23545CE3-946A-4014-A13F-D00A3821D4F3}" type="presParOf" srcId="{F570D6F5-59D5-4B8B-BA4C-C6A1011F8554}" destId="{A6535B62-436C-479C-9806-62C000D6D712}" srcOrd="3" destOrd="0" presId="urn:microsoft.com/office/officeart/2005/8/layout/process4"/>
    <dgm:cxn modelId="{818CAB72-154D-446A-8D92-ED1DFEE81755}" type="presParOf" srcId="{F570D6F5-59D5-4B8B-BA4C-C6A1011F8554}" destId="{A07E9AA1-2D74-46BA-BA45-EE1FDE2EC303}" srcOrd="4" destOrd="0" presId="urn:microsoft.com/office/officeart/2005/8/layout/process4"/>
    <dgm:cxn modelId="{9DECAB23-6E85-4EAA-AF5E-30E4466E6EAF}" type="presParOf" srcId="{A07E9AA1-2D74-46BA-BA45-EE1FDE2EC303}" destId="{6237C424-5C56-4796-8C7E-AE1D7CE9642B}" srcOrd="0" destOrd="0" presId="urn:microsoft.com/office/officeart/2005/8/layout/process4"/>
    <dgm:cxn modelId="{B0342C71-73F9-439B-8620-49AC48B9B907}" type="presParOf" srcId="{A07E9AA1-2D74-46BA-BA45-EE1FDE2EC303}" destId="{9778240F-E5AB-4CFF-B003-974A445B0EC0}" srcOrd="1" destOrd="0" presId="urn:microsoft.com/office/officeart/2005/8/layout/process4"/>
    <dgm:cxn modelId="{9D792419-B09A-4D53-8CB8-D624F56201F1}" type="presParOf" srcId="{A07E9AA1-2D74-46BA-BA45-EE1FDE2EC303}" destId="{AB5DF87B-C148-4436-B980-D04513BB69DF}" srcOrd="2" destOrd="0" presId="urn:microsoft.com/office/officeart/2005/8/layout/process4"/>
    <dgm:cxn modelId="{620A9D3D-A290-4C62-ACB7-D4453D65E05D}" type="presParOf" srcId="{AB5DF87B-C148-4436-B980-D04513BB69DF}" destId="{383798E6-7BA1-45C2-9BFA-831AE16B4567}" srcOrd="0" destOrd="0" presId="urn:microsoft.com/office/officeart/2005/8/layout/process4"/>
    <dgm:cxn modelId="{69C25C50-68EC-4751-8655-AEE8511CABA1}" type="presParOf" srcId="{AB5DF87B-C148-4436-B980-D04513BB69DF}" destId="{1486F2CB-626C-497E-8267-DCF4C8EB35A4}" srcOrd="1" destOrd="0" presId="urn:microsoft.com/office/officeart/2005/8/layout/process4"/>
    <dgm:cxn modelId="{0CD062E2-706A-4F75-972E-BBBF1BDADA26}" type="presParOf" srcId="{F570D6F5-59D5-4B8B-BA4C-C6A1011F8554}" destId="{ADA69036-DFA5-43A0-A867-56109561CC1C}" srcOrd="5" destOrd="0" presId="urn:microsoft.com/office/officeart/2005/8/layout/process4"/>
    <dgm:cxn modelId="{C18359D9-E052-471A-8413-5BF90A05978D}" type="presParOf" srcId="{F570D6F5-59D5-4B8B-BA4C-C6A1011F8554}" destId="{F62134F2-4A40-4EC7-96E6-6A98559D1032}" srcOrd="6" destOrd="0" presId="urn:microsoft.com/office/officeart/2005/8/layout/process4"/>
    <dgm:cxn modelId="{5A691B23-17EB-46E7-A005-EAAB1A47FC12}" type="presParOf" srcId="{F62134F2-4A40-4EC7-96E6-6A98559D1032}" destId="{18350523-CDE5-49DE-B2BB-6FA1163E3416}" srcOrd="0" destOrd="0" presId="urn:microsoft.com/office/officeart/2005/8/layout/process4"/>
    <dgm:cxn modelId="{44329CA6-76DA-4B8F-9A82-A17AB368D55B}" type="presParOf" srcId="{F62134F2-4A40-4EC7-96E6-6A98559D1032}" destId="{D7DC87E0-E3BA-4F4E-8105-6241C77BAA33}" srcOrd="1" destOrd="0" presId="urn:microsoft.com/office/officeart/2005/8/layout/process4"/>
    <dgm:cxn modelId="{3810A682-C8FB-4AEB-A52B-D8FD9EF8D0F9}" type="presParOf" srcId="{F62134F2-4A40-4EC7-96E6-6A98559D1032}" destId="{A438E0CA-AC2F-4AA6-93AC-3FF2D0CA16DA}" srcOrd="2" destOrd="0" presId="urn:microsoft.com/office/officeart/2005/8/layout/process4"/>
    <dgm:cxn modelId="{86A8B6BB-A771-4CEA-84F0-81FCCF18E848}" type="presParOf" srcId="{A438E0CA-AC2F-4AA6-93AC-3FF2D0CA16DA}" destId="{827B5399-C7AE-445E-85D5-4D84789415F7}" srcOrd="0" destOrd="0" presId="urn:microsoft.com/office/officeart/2005/8/layout/process4"/>
    <dgm:cxn modelId="{6553AEFA-C624-43AE-AFC7-453C399860BF}" type="presParOf" srcId="{A438E0CA-AC2F-4AA6-93AC-3FF2D0CA16DA}" destId="{7B775EDA-3A0C-4E63-9F1F-0B35BB73EC55}" srcOrd="1" destOrd="0" presId="urn:microsoft.com/office/officeart/2005/8/layout/process4"/>
    <dgm:cxn modelId="{C8A4BC1B-9745-42C0-865C-9F20F42CA682}" type="presParOf" srcId="{A438E0CA-AC2F-4AA6-93AC-3FF2D0CA16DA}" destId="{931D2F1A-9636-4850-A93F-603B541B7412}" srcOrd="2"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932C42-EF36-442F-8215-D758E7EC317D}">
      <dsp:nvSpPr>
        <dsp:cNvPr id="0" name=""/>
        <dsp:cNvSpPr/>
      </dsp:nvSpPr>
      <dsp:spPr>
        <a:xfrm>
          <a:off x="0" y="2487520"/>
          <a:ext cx="4244340" cy="54420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STEBĖSENA</a:t>
          </a:r>
        </a:p>
      </dsp:txBody>
      <dsp:txXfrm>
        <a:off x="0" y="2487520"/>
        <a:ext cx="4244340" cy="293872"/>
      </dsp:txXfrm>
    </dsp:sp>
    <dsp:sp modelId="{72CDCEA3-4936-4ECA-AC1E-C4DA895EDFC5}">
      <dsp:nvSpPr>
        <dsp:cNvPr id="0" name=""/>
        <dsp:cNvSpPr/>
      </dsp:nvSpPr>
      <dsp:spPr>
        <a:xfrm>
          <a:off x="0" y="2770508"/>
          <a:ext cx="2122170" cy="250335"/>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Buvusių ir potencialių įvykių analizė</a:t>
          </a:r>
        </a:p>
      </dsp:txBody>
      <dsp:txXfrm>
        <a:off x="0" y="2770508"/>
        <a:ext cx="2122170" cy="250335"/>
      </dsp:txXfrm>
    </dsp:sp>
    <dsp:sp modelId="{CD4549E0-3A37-437D-9CF6-DFC63C0440DC}">
      <dsp:nvSpPr>
        <dsp:cNvPr id="0" name=""/>
        <dsp:cNvSpPr/>
      </dsp:nvSpPr>
      <dsp:spPr>
        <a:xfrm>
          <a:off x="2122170" y="2770508"/>
          <a:ext cx="2122170" cy="250335"/>
        </a:xfrm>
        <a:prstGeom prst="rect">
          <a:avLst/>
        </a:prstGeom>
        <a:solidFill>
          <a:schemeClr val="accent2">
            <a:tint val="40000"/>
            <a:alpha val="90000"/>
            <a:hueOff val="628228"/>
            <a:satOff val="-547"/>
            <a:lumOff val="-1"/>
            <a:alphaOff val="0"/>
          </a:schemeClr>
        </a:solidFill>
        <a:ln w="9525" cap="flat" cmpd="sng" algn="ctr">
          <a:solidFill>
            <a:schemeClr val="accent2">
              <a:tint val="40000"/>
              <a:alpha val="90000"/>
              <a:hueOff val="628228"/>
              <a:satOff val="-547"/>
              <a:lumOff val="-1"/>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Buvusių ir potencialių įvykių poveikio vertinimas</a:t>
          </a:r>
        </a:p>
      </dsp:txBody>
      <dsp:txXfrm>
        <a:off x="2122170" y="2770508"/>
        <a:ext cx="2122170" cy="250335"/>
      </dsp:txXfrm>
    </dsp:sp>
    <dsp:sp modelId="{652E374E-8537-4593-BF5E-7B7220697574}">
      <dsp:nvSpPr>
        <dsp:cNvPr id="0" name=""/>
        <dsp:cNvSpPr/>
      </dsp:nvSpPr>
      <dsp:spPr>
        <a:xfrm rot="10800000">
          <a:off x="0" y="1658690"/>
          <a:ext cx="4244340" cy="836992"/>
        </a:xfrm>
        <a:prstGeom prst="upArrowCallout">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VERTINIMO ATASKAITA</a:t>
          </a:r>
        </a:p>
      </dsp:txBody>
      <dsp:txXfrm rot="-10800000">
        <a:off x="0" y="1658690"/>
        <a:ext cx="4244340" cy="293784"/>
      </dsp:txXfrm>
    </dsp:sp>
    <dsp:sp modelId="{F14ED032-A60B-45BD-A3C1-ADE894635205}">
      <dsp:nvSpPr>
        <dsp:cNvPr id="0" name=""/>
        <dsp:cNvSpPr/>
      </dsp:nvSpPr>
      <dsp:spPr>
        <a:xfrm>
          <a:off x="0" y="1952475"/>
          <a:ext cx="2122170" cy="250260"/>
        </a:xfrm>
        <a:prstGeom prst="rect">
          <a:avLst/>
        </a:prstGeom>
        <a:solidFill>
          <a:schemeClr val="accent2">
            <a:tint val="40000"/>
            <a:alpha val="90000"/>
            <a:hueOff val="1256455"/>
            <a:satOff val="-1094"/>
            <a:lumOff val="-1"/>
            <a:alphaOff val="0"/>
          </a:schemeClr>
        </a:solidFill>
        <a:ln w="9525" cap="flat" cmpd="sng" algn="ctr">
          <a:solidFill>
            <a:schemeClr val="accent2">
              <a:tint val="40000"/>
              <a:alpha val="90000"/>
              <a:hueOff val="1256455"/>
              <a:satOff val="-1094"/>
              <a:lumOff val="-1"/>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Svarbi rizika</a:t>
          </a:r>
        </a:p>
      </dsp:txBody>
      <dsp:txXfrm>
        <a:off x="0" y="1952475"/>
        <a:ext cx="2122170" cy="250260"/>
      </dsp:txXfrm>
    </dsp:sp>
    <dsp:sp modelId="{EA2D914C-5AFB-48B4-9810-5570C1316ED9}">
      <dsp:nvSpPr>
        <dsp:cNvPr id="0" name=""/>
        <dsp:cNvSpPr/>
      </dsp:nvSpPr>
      <dsp:spPr>
        <a:xfrm>
          <a:off x="2122170" y="1952475"/>
          <a:ext cx="2122170" cy="250260"/>
        </a:xfrm>
        <a:prstGeom prst="rect">
          <a:avLst/>
        </a:prstGeom>
        <a:solidFill>
          <a:schemeClr val="accent2">
            <a:tint val="40000"/>
            <a:alpha val="90000"/>
            <a:hueOff val="1884683"/>
            <a:satOff val="-1642"/>
            <a:lumOff val="-2"/>
            <a:alphaOff val="0"/>
          </a:schemeClr>
        </a:solidFill>
        <a:ln w="9525" cap="flat" cmpd="sng" algn="ctr">
          <a:solidFill>
            <a:schemeClr val="accent2">
              <a:tint val="40000"/>
              <a:alpha val="90000"/>
              <a:hueOff val="1884683"/>
              <a:satOff val="-1642"/>
              <a:lumOff val="-2"/>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Reikalingos poveikio priemonės</a:t>
          </a:r>
        </a:p>
      </dsp:txBody>
      <dsp:txXfrm>
        <a:off x="2122170" y="1952475"/>
        <a:ext cx="2122170" cy="250260"/>
      </dsp:txXfrm>
    </dsp:sp>
    <dsp:sp modelId="{9778240F-E5AB-4CFF-B003-974A445B0EC0}">
      <dsp:nvSpPr>
        <dsp:cNvPr id="0" name=""/>
        <dsp:cNvSpPr/>
      </dsp:nvSpPr>
      <dsp:spPr>
        <a:xfrm rot="10800000">
          <a:off x="0" y="829860"/>
          <a:ext cx="4244340" cy="836992"/>
        </a:xfrm>
        <a:prstGeom prst="upArrowCallou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KONTROLĖ</a:t>
          </a:r>
        </a:p>
      </dsp:txBody>
      <dsp:txXfrm rot="-10800000">
        <a:off x="0" y="829860"/>
        <a:ext cx="4244340" cy="293784"/>
      </dsp:txXfrm>
    </dsp:sp>
    <dsp:sp modelId="{383798E6-7BA1-45C2-9BFA-831AE16B4567}">
      <dsp:nvSpPr>
        <dsp:cNvPr id="0" name=""/>
        <dsp:cNvSpPr/>
      </dsp:nvSpPr>
      <dsp:spPr>
        <a:xfrm>
          <a:off x="0" y="1123645"/>
          <a:ext cx="2122170" cy="250260"/>
        </a:xfrm>
        <a:prstGeom prst="rect">
          <a:avLst/>
        </a:prstGeom>
        <a:solidFill>
          <a:schemeClr val="accent2">
            <a:tint val="40000"/>
            <a:alpha val="90000"/>
            <a:hueOff val="2512910"/>
            <a:satOff val="-2189"/>
            <a:lumOff val="-3"/>
            <a:alphaOff val="0"/>
          </a:schemeClr>
        </a:solidFill>
        <a:ln w="9525" cap="flat" cmpd="sng" algn="ctr">
          <a:solidFill>
            <a:schemeClr val="accent2">
              <a:tint val="40000"/>
              <a:alpha val="90000"/>
              <a:hueOff val="2512910"/>
              <a:satOff val="-2189"/>
              <a:lumOff val="-3"/>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mažinimo priemonės</a:t>
          </a:r>
        </a:p>
      </dsp:txBody>
      <dsp:txXfrm>
        <a:off x="0" y="1123645"/>
        <a:ext cx="2122170" cy="250260"/>
      </dsp:txXfrm>
    </dsp:sp>
    <dsp:sp modelId="{1486F2CB-626C-497E-8267-DCF4C8EB35A4}">
      <dsp:nvSpPr>
        <dsp:cNvPr id="0" name=""/>
        <dsp:cNvSpPr/>
      </dsp:nvSpPr>
      <dsp:spPr>
        <a:xfrm>
          <a:off x="2122170" y="1123645"/>
          <a:ext cx="2122170" cy="250260"/>
        </a:xfrm>
        <a:prstGeom prst="rect">
          <a:avLst/>
        </a:prstGeom>
        <a:solidFill>
          <a:schemeClr val="accent2">
            <a:tint val="40000"/>
            <a:alpha val="90000"/>
            <a:hueOff val="3141138"/>
            <a:satOff val="-2736"/>
            <a:lumOff val="-4"/>
            <a:alphaOff val="0"/>
          </a:schemeClr>
        </a:solidFill>
        <a:ln w="9525" cap="flat" cmpd="sng" algn="ctr">
          <a:solidFill>
            <a:schemeClr val="accent2">
              <a:tint val="40000"/>
              <a:alpha val="90000"/>
              <a:hueOff val="3141138"/>
              <a:satOff val="-2736"/>
              <a:lumOff val="-4"/>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Likutinė rizika</a:t>
          </a:r>
        </a:p>
      </dsp:txBody>
      <dsp:txXfrm>
        <a:off x="2122170" y="1123645"/>
        <a:ext cx="2122170" cy="250260"/>
      </dsp:txXfrm>
    </dsp:sp>
    <dsp:sp modelId="{D7DC87E0-E3BA-4F4E-8105-6241C77BAA33}">
      <dsp:nvSpPr>
        <dsp:cNvPr id="0" name=""/>
        <dsp:cNvSpPr/>
      </dsp:nvSpPr>
      <dsp:spPr>
        <a:xfrm rot="10800000">
          <a:off x="0" y="26174"/>
          <a:ext cx="4244340" cy="836992"/>
        </a:xfrm>
        <a:prstGeom prst="upArrowCallou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RIZIKOS NUSTATYMAS</a:t>
          </a:r>
        </a:p>
      </dsp:txBody>
      <dsp:txXfrm rot="-10800000">
        <a:off x="0" y="26174"/>
        <a:ext cx="4244340" cy="293784"/>
      </dsp:txXfrm>
    </dsp:sp>
    <dsp:sp modelId="{827B5399-C7AE-445E-85D5-4D84789415F7}">
      <dsp:nvSpPr>
        <dsp:cNvPr id="0" name=""/>
        <dsp:cNvSpPr/>
      </dsp:nvSpPr>
      <dsp:spPr>
        <a:xfrm>
          <a:off x="2072" y="294815"/>
          <a:ext cx="1413398" cy="250260"/>
        </a:xfrm>
        <a:prstGeom prst="rect">
          <a:avLst/>
        </a:prstGeom>
        <a:solidFill>
          <a:schemeClr val="accent2">
            <a:tint val="40000"/>
            <a:alpha val="90000"/>
            <a:hueOff val="3769366"/>
            <a:satOff val="-3283"/>
            <a:lumOff val="-4"/>
            <a:alphaOff val="0"/>
          </a:schemeClr>
        </a:solidFill>
        <a:ln w="9525" cap="flat" cmpd="sng" algn="ctr">
          <a:solidFill>
            <a:schemeClr val="accent2">
              <a:tint val="40000"/>
              <a:alpha val="90000"/>
              <a:hueOff val="3769366"/>
              <a:satOff val="-3283"/>
              <a:lumOff val="-4"/>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Identifikavimas</a:t>
          </a:r>
        </a:p>
      </dsp:txBody>
      <dsp:txXfrm>
        <a:off x="2072" y="294815"/>
        <a:ext cx="1413398" cy="250260"/>
      </dsp:txXfrm>
    </dsp:sp>
    <dsp:sp modelId="{7B775EDA-3A0C-4E63-9F1F-0B35BB73EC55}">
      <dsp:nvSpPr>
        <dsp:cNvPr id="0" name=""/>
        <dsp:cNvSpPr/>
      </dsp:nvSpPr>
      <dsp:spPr>
        <a:xfrm>
          <a:off x="1415470" y="294815"/>
          <a:ext cx="1413398" cy="250260"/>
        </a:xfrm>
        <a:prstGeom prst="rect">
          <a:avLst/>
        </a:prstGeom>
        <a:solidFill>
          <a:schemeClr val="accent2">
            <a:tint val="40000"/>
            <a:alpha val="90000"/>
            <a:hueOff val="4397593"/>
            <a:satOff val="-3831"/>
            <a:lumOff val="-5"/>
            <a:alphaOff val="0"/>
          </a:schemeClr>
        </a:solidFill>
        <a:ln w="9525" cap="flat" cmpd="sng" algn="ctr">
          <a:solidFill>
            <a:schemeClr val="accent2">
              <a:tint val="40000"/>
              <a:alpha val="90000"/>
              <a:hueOff val="4397593"/>
              <a:satOff val="-3831"/>
              <a:lumOff val="-5"/>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Analizė</a:t>
          </a:r>
        </a:p>
      </dsp:txBody>
      <dsp:txXfrm>
        <a:off x="1415470" y="294815"/>
        <a:ext cx="1413398" cy="250260"/>
      </dsp:txXfrm>
    </dsp:sp>
    <dsp:sp modelId="{931D2F1A-9636-4850-A93F-603B541B7412}">
      <dsp:nvSpPr>
        <dsp:cNvPr id="0" name=""/>
        <dsp:cNvSpPr/>
      </dsp:nvSpPr>
      <dsp:spPr>
        <a:xfrm>
          <a:off x="2828869" y="294815"/>
          <a:ext cx="1413398" cy="250260"/>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t-LT" sz="1000" kern="1200" dirty="0">
              <a:latin typeface="+mj-lt"/>
            </a:rPr>
            <a:t>Įvertinimas</a:t>
          </a:r>
        </a:p>
      </dsp:txBody>
      <dsp:txXfrm>
        <a:off x="2828869" y="294815"/>
        <a:ext cx="1413398" cy="2502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E252-C90A-498A-822A-23BE736D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69088</Words>
  <Characters>39381</Characters>
  <Application>Microsoft Office Word</Application>
  <DocSecurity>0</DocSecurity>
  <Lines>328</Lines>
  <Paragraphs>216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108253</CharactersWithSpaces>
  <SharedDoc>false</SharedDoc>
  <HLinks>
    <vt:vector size="972" baseType="variant">
      <vt:variant>
        <vt:i4>3080198</vt:i4>
      </vt:variant>
      <vt:variant>
        <vt:i4>825</vt:i4>
      </vt:variant>
      <vt:variant>
        <vt:i4>0</vt:i4>
      </vt:variant>
      <vt:variant>
        <vt:i4>5</vt:i4>
      </vt:variant>
      <vt:variant>
        <vt:lpwstr/>
      </vt:variant>
      <vt:variant>
        <vt:lpwstr>_K-G2-1._Užtikrinimo_užduočių_planuo</vt:lpwstr>
      </vt:variant>
      <vt:variant>
        <vt:i4>1769530</vt:i4>
      </vt:variant>
      <vt:variant>
        <vt:i4>822</vt:i4>
      </vt:variant>
      <vt:variant>
        <vt:i4>0</vt:i4>
      </vt:variant>
      <vt:variant>
        <vt:i4>5</vt:i4>
      </vt:variant>
      <vt:variant>
        <vt:lpwstr/>
      </vt:variant>
      <vt:variant>
        <vt:lpwstr>_TURINYS</vt:lpwstr>
      </vt:variant>
      <vt:variant>
        <vt:i4>23134277</vt:i4>
      </vt:variant>
      <vt:variant>
        <vt:i4>819</vt:i4>
      </vt:variant>
      <vt:variant>
        <vt:i4>0</vt:i4>
      </vt:variant>
      <vt:variant>
        <vt:i4>5</vt:i4>
      </vt:variant>
      <vt:variant>
        <vt:lpwstr/>
      </vt:variant>
      <vt:variant>
        <vt:lpwstr>_K-J1-4._Buhalterinės_apskaitos_darb</vt:lpwstr>
      </vt:variant>
      <vt:variant>
        <vt:i4>23134274</vt:i4>
      </vt:variant>
      <vt:variant>
        <vt:i4>816</vt:i4>
      </vt:variant>
      <vt:variant>
        <vt:i4>0</vt:i4>
      </vt:variant>
      <vt:variant>
        <vt:i4>5</vt:i4>
      </vt:variant>
      <vt:variant>
        <vt:lpwstr/>
      </vt:variant>
      <vt:variant>
        <vt:lpwstr>_K-J1-3._Buhalterinės_apskaitos_darb</vt:lpwstr>
      </vt:variant>
      <vt:variant>
        <vt:i4>1900555</vt:i4>
      </vt:variant>
      <vt:variant>
        <vt:i4>813</vt:i4>
      </vt:variant>
      <vt:variant>
        <vt:i4>0</vt:i4>
      </vt:variant>
      <vt:variant>
        <vt:i4>5</vt:i4>
      </vt:variant>
      <vt:variant>
        <vt:lpwstr/>
      </vt:variant>
      <vt:variant>
        <vt:lpwstr>_K-J1-2._Ataskaitų_bei_deklaracijų p</vt:lpwstr>
      </vt:variant>
      <vt:variant>
        <vt:i4>24838236</vt:i4>
      </vt:variant>
      <vt:variant>
        <vt:i4>810</vt:i4>
      </vt:variant>
      <vt:variant>
        <vt:i4>0</vt:i4>
      </vt:variant>
      <vt:variant>
        <vt:i4>5</vt:i4>
      </vt:variant>
      <vt:variant>
        <vt:lpwstr/>
      </vt:variant>
      <vt:variant>
        <vt:lpwstr>_K-J1-1._Buhalterinės_apskaitos_skyr</vt:lpwstr>
      </vt:variant>
      <vt:variant>
        <vt:i4>2752613</vt:i4>
      </vt:variant>
      <vt:variant>
        <vt:i4>807</vt:i4>
      </vt:variant>
      <vt:variant>
        <vt:i4>0</vt:i4>
      </vt:variant>
      <vt:variant>
        <vt:i4>5</vt:i4>
      </vt:variant>
      <vt:variant>
        <vt:lpwstr/>
      </vt:variant>
      <vt:variant>
        <vt:lpwstr>_TURINYS_1</vt:lpwstr>
      </vt:variant>
      <vt:variant>
        <vt:i4>1704058</vt:i4>
      </vt:variant>
      <vt:variant>
        <vt:i4>804</vt:i4>
      </vt:variant>
      <vt:variant>
        <vt:i4>0</vt:i4>
      </vt:variant>
      <vt:variant>
        <vt:i4>5</vt:i4>
      </vt:variant>
      <vt:variant>
        <vt:lpwstr/>
      </vt:variant>
      <vt:variant>
        <vt:lpwstr>_K-I3-1._Stebėseną_atlikusio</vt:lpwstr>
      </vt:variant>
      <vt:variant>
        <vt:i4>22610185</vt:i4>
      </vt:variant>
      <vt:variant>
        <vt:i4>801</vt:i4>
      </vt:variant>
      <vt:variant>
        <vt:i4>0</vt:i4>
      </vt:variant>
      <vt:variant>
        <vt:i4>5</vt:i4>
      </vt:variant>
      <vt:variant>
        <vt:lpwstr/>
      </vt:variant>
      <vt:variant>
        <vt:lpwstr>_K-H3-1._Istorinės_finansinės_inform</vt:lpwstr>
      </vt:variant>
      <vt:variant>
        <vt:i4>7864339</vt:i4>
      </vt:variant>
      <vt:variant>
        <vt:i4>798</vt:i4>
      </vt:variant>
      <vt:variant>
        <vt:i4>0</vt:i4>
      </vt:variant>
      <vt:variant>
        <vt:i4>5</vt:i4>
      </vt:variant>
      <vt:variant>
        <vt:lpwstr/>
      </vt:variant>
      <vt:variant>
        <vt:lpwstr>_K-I1-2._Kokybės_kontrolės</vt:lpwstr>
      </vt:variant>
      <vt:variant>
        <vt:i4>2752613</vt:i4>
      </vt:variant>
      <vt:variant>
        <vt:i4>795</vt:i4>
      </vt:variant>
      <vt:variant>
        <vt:i4>0</vt:i4>
      </vt:variant>
      <vt:variant>
        <vt:i4>5</vt:i4>
      </vt:variant>
      <vt:variant>
        <vt:lpwstr/>
      </vt:variant>
      <vt:variant>
        <vt:lpwstr>_TURINYS_1</vt:lpwstr>
      </vt:variant>
      <vt:variant>
        <vt:i4>24838236</vt:i4>
      </vt:variant>
      <vt:variant>
        <vt:i4>792</vt:i4>
      </vt:variant>
      <vt:variant>
        <vt:i4>0</vt:i4>
      </vt:variant>
      <vt:variant>
        <vt:i4>5</vt:i4>
      </vt:variant>
      <vt:variant>
        <vt:lpwstr/>
      </vt:variant>
      <vt:variant>
        <vt:lpwstr>_K-J1-1._Buhalterinės_apskaitos_skyr</vt:lpwstr>
      </vt:variant>
      <vt:variant>
        <vt:i4>22610185</vt:i4>
      </vt:variant>
      <vt:variant>
        <vt:i4>789</vt:i4>
      </vt:variant>
      <vt:variant>
        <vt:i4>0</vt:i4>
      </vt:variant>
      <vt:variant>
        <vt:i4>5</vt:i4>
      </vt:variant>
      <vt:variant>
        <vt:lpwstr/>
      </vt:variant>
      <vt:variant>
        <vt:lpwstr>_K-H3-1._Istorinės_finansinės_inform</vt:lpwstr>
      </vt:variant>
      <vt:variant>
        <vt:i4>3080198</vt:i4>
      </vt:variant>
      <vt:variant>
        <vt:i4>786</vt:i4>
      </vt:variant>
      <vt:variant>
        <vt:i4>0</vt:i4>
      </vt:variant>
      <vt:variant>
        <vt:i4>5</vt:i4>
      </vt:variant>
      <vt:variant>
        <vt:lpwstr/>
      </vt:variant>
      <vt:variant>
        <vt:lpwstr>_K-G2-1._Užtikrinimo_užduočių_planuo</vt:lpwstr>
      </vt:variant>
      <vt:variant>
        <vt:i4>1769530</vt:i4>
      </vt:variant>
      <vt:variant>
        <vt:i4>783</vt:i4>
      </vt:variant>
      <vt:variant>
        <vt:i4>0</vt:i4>
      </vt:variant>
      <vt:variant>
        <vt:i4>5</vt:i4>
      </vt:variant>
      <vt:variant>
        <vt:lpwstr/>
      </vt:variant>
      <vt:variant>
        <vt:lpwstr>_TURINYS</vt:lpwstr>
      </vt:variant>
      <vt:variant>
        <vt:i4>1573186</vt:i4>
      </vt:variant>
      <vt:variant>
        <vt:i4>780</vt:i4>
      </vt:variant>
      <vt:variant>
        <vt:i4>0</vt:i4>
      </vt:variant>
      <vt:variant>
        <vt:i4>5</vt:i4>
      </vt:variant>
      <vt:variant>
        <vt:lpwstr/>
      </vt:variant>
      <vt:variant>
        <vt:lpwstr>_K-G2-3_Svarstymas_dėl</vt:lpwstr>
      </vt:variant>
      <vt:variant>
        <vt:i4>3080198</vt:i4>
      </vt:variant>
      <vt:variant>
        <vt:i4>777</vt:i4>
      </vt:variant>
      <vt:variant>
        <vt:i4>0</vt:i4>
      </vt:variant>
      <vt:variant>
        <vt:i4>5</vt:i4>
      </vt:variant>
      <vt:variant>
        <vt:lpwstr/>
      </vt:variant>
      <vt:variant>
        <vt:lpwstr>_K-G2-1._Užtikrinimo_užduočių_planuo</vt:lpwstr>
      </vt:variant>
      <vt:variant>
        <vt:i4>1769530</vt:i4>
      </vt:variant>
      <vt:variant>
        <vt:i4>774</vt:i4>
      </vt:variant>
      <vt:variant>
        <vt:i4>0</vt:i4>
      </vt:variant>
      <vt:variant>
        <vt:i4>5</vt:i4>
      </vt:variant>
      <vt:variant>
        <vt:lpwstr/>
      </vt:variant>
      <vt:variant>
        <vt:lpwstr>_TURINYS</vt:lpwstr>
      </vt:variant>
      <vt:variant>
        <vt:i4>24510838</vt:i4>
      </vt:variant>
      <vt:variant>
        <vt:i4>771</vt:i4>
      </vt:variant>
      <vt:variant>
        <vt:i4>0</vt:i4>
      </vt:variant>
      <vt:variant>
        <vt:i4>5</vt:i4>
      </vt:variant>
      <vt:variant>
        <vt:lpwstr/>
      </vt:variant>
      <vt:variant>
        <vt:lpwstr>_K-F4-2._Pasiūlymo_sudėties</vt:lpwstr>
      </vt:variant>
      <vt:variant>
        <vt:i4>24510470</vt:i4>
      </vt:variant>
      <vt:variant>
        <vt:i4>768</vt:i4>
      </vt:variant>
      <vt:variant>
        <vt:i4>0</vt:i4>
      </vt:variant>
      <vt:variant>
        <vt:i4>5</vt:i4>
      </vt:variant>
      <vt:variant>
        <vt:lpwstr/>
      </vt:variant>
      <vt:variant>
        <vt:lpwstr>_K-F4-1._Galimybių_atlikti</vt:lpwstr>
      </vt:variant>
      <vt:variant>
        <vt:i4>18612565</vt:i4>
      </vt:variant>
      <vt:variant>
        <vt:i4>765</vt:i4>
      </vt:variant>
      <vt:variant>
        <vt:i4>0</vt:i4>
      </vt:variant>
      <vt:variant>
        <vt:i4>5</vt:i4>
      </vt:variant>
      <vt:variant>
        <vt:lpwstr/>
      </vt:variant>
      <vt:variant>
        <vt:lpwstr>_K-F3-1._Galimybių_atlikti_užtikrini</vt:lpwstr>
      </vt:variant>
      <vt:variant>
        <vt:i4>18612565</vt:i4>
      </vt:variant>
      <vt:variant>
        <vt:i4>762</vt:i4>
      </vt:variant>
      <vt:variant>
        <vt:i4>0</vt:i4>
      </vt:variant>
      <vt:variant>
        <vt:i4>5</vt:i4>
      </vt:variant>
      <vt:variant>
        <vt:lpwstr/>
      </vt:variant>
      <vt:variant>
        <vt:lpwstr>_K-F3-1._Galimybių_atlikti_užtikrini</vt:lpwstr>
      </vt:variant>
      <vt:variant>
        <vt:i4>3801155</vt:i4>
      </vt:variant>
      <vt:variant>
        <vt:i4>759</vt:i4>
      </vt:variant>
      <vt:variant>
        <vt:i4>0</vt:i4>
      </vt:variant>
      <vt:variant>
        <vt:i4>5</vt:i4>
      </vt:variant>
      <vt:variant>
        <vt:lpwstr/>
      </vt:variant>
      <vt:variant>
        <vt:lpwstr>_K-F1-1._Kliento_poreikių_analizės a</vt:lpwstr>
      </vt:variant>
      <vt:variant>
        <vt:i4>1769530</vt:i4>
      </vt:variant>
      <vt:variant>
        <vt:i4>756</vt:i4>
      </vt:variant>
      <vt:variant>
        <vt:i4>0</vt:i4>
      </vt:variant>
      <vt:variant>
        <vt:i4>5</vt:i4>
      </vt:variant>
      <vt:variant>
        <vt:lpwstr/>
      </vt:variant>
      <vt:variant>
        <vt:lpwstr>_TURINYS</vt:lpwstr>
      </vt:variant>
      <vt:variant>
        <vt:i4>2031728</vt:i4>
      </vt:variant>
      <vt:variant>
        <vt:i4>753</vt:i4>
      </vt:variant>
      <vt:variant>
        <vt:i4>0</vt:i4>
      </vt:variant>
      <vt:variant>
        <vt:i4>5</vt:i4>
      </vt:variant>
      <vt:variant>
        <vt:lpwstr/>
      </vt:variant>
      <vt:variant>
        <vt:lpwstr>_K-E7-3._Nepriklausomumo_klausimynas</vt:lpwstr>
      </vt:variant>
      <vt:variant>
        <vt:i4>24117599</vt:i4>
      </vt:variant>
      <vt:variant>
        <vt:i4>750</vt:i4>
      </vt:variant>
      <vt:variant>
        <vt:i4>0</vt:i4>
      </vt:variant>
      <vt:variant>
        <vt:i4>5</vt:i4>
      </vt:variant>
      <vt:variant>
        <vt:lpwstr/>
      </vt:variant>
      <vt:variant>
        <vt:lpwstr>_K-E7-2._Įsipareigojimų_raštas_dėl n</vt:lpwstr>
      </vt:variant>
      <vt:variant>
        <vt:i4>24117599</vt:i4>
      </vt:variant>
      <vt:variant>
        <vt:i4>747</vt:i4>
      </vt:variant>
      <vt:variant>
        <vt:i4>0</vt:i4>
      </vt:variant>
      <vt:variant>
        <vt:i4>5</vt:i4>
      </vt:variant>
      <vt:variant>
        <vt:lpwstr/>
      </vt:variant>
      <vt:variant>
        <vt:lpwstr>_K-E7-2._Įsipareigojimų_raštas_dėl n</vt:lpwstr>
      </vt:variant>
      <vt:variant>
        <vt:i4>24838492</vt:i4>
      </vt:variant>
      <vt:variant>
        <vt:i4>744</vt:i4>
      </vt:variant>
      <vt:variant>
        <vt:i4>0</vt:i4>
      </vt:variant>
      <vt:variant>
        <vt:i4>5</vt:i4>
      </vt:variant>
      <vt:variant>
        <vt:lpwstr/>
      </vt:variant>
      <vt:variant>
        <vt:lpwstr>_K-E7-1._Įsipareigojimų_raštas_dėl e</vt:lpwstr>
      </vt:variant>
      <vt:variant>
        <vt:i4>24838492</vt:i4>
      </vt:variant>
      <vt:variant>
        <vt:i4>741</vt:i4>
      </vt:variant>
      <vt:variant>
        <vt:i4>0</vt:i4>
      </vt:variant>
      <vt:variant>
        <vt:i4>5</vt:i4>
      </vt:variant>
      <vt:variant>
        <vt:lpwstr/>
      </vt:variant>
      <vt:variant>
        <vt:lpwstr>_K-E7-1._Įsipareigojimų_raštas_dėl e</vt:lpwstr>
      </vt:variant>
      <vt:variant>
        <vt:i4>1769530</vt:i4>
      </vt:variant>
      <vt:variant>
        <vt:i4>738</vt:i4>
      </vt:variant>
      <vt:variant>
        <vt:i4>0</vt:i4>
      </vt:variant>
      <vt:variant>
        <vt:i4>5</vt:i4>
      </vt:variant>
      <vt:variant>
        <vt:lpwstr/>
      </vt:variant>
      <vt:variant>
        <vt:lpwstr>_TURINYS</vt:lpwstr>
      </vt:variant>
      <vt:variant>
        <vt:i4>6094887</vt:i4>
      </vt:variant>
      <vt:variant>
        <vt:i4>735</vt:i4>
      </vt:variant>
      <vt:variant>
        <vt:i4>0</vt:i4>
      </vt:variant>
      <vt:variant>
        <vt:i4>5</vt:i4>
      </vt:variant>
      <vt:variant>
        <vt:lpwstr/>
      </vt:variant>
      <vt:variant>
        <vt:lpwstr>_K-D-1._Įsakymo_dėl_atsakingų asmenų</vt:lpwstr>
      </vt:variant>
      <vt:variant>
        <vt:i4>1769530</vt:i4>
      </vt:variant>
      <vt:variant>
        <vt:i4>732</vt:i4>
      </vt:variant>
      <vt:variant>
        <vt:i4>0</vt:i4>
      </vt:variant>
      <vt:variant>
        <vt:i4>5</vt:i4>
      </vt:variant>
      <vt:variant>
        <vt:lpwstr/>
      </vt:variant>
      <vt:variant>
        <vt:lpwstr>_TURINYS</vt:lpwstr>
      </vt:variant>
      <vt:variant>
        <vt:i4>1769530</vt:i4>
      </vt:variant>
      <vt:variant>
        <vt:i4>729</vt:i4>
      </vt:variant>
      <vt:variant>
        <vt:i4>0</vt:i4>
      </vt:variant>
      <vt:variant>
        <vt:i4>5</vt:i4>
      </vt:variant>
      <vt:variant>
        <vt:lpwstr/>
      </vt:variant>
      <vt:variant>
        <vt:lpwstr>_TURINYS</vt:lpwstr>
      </vt:variant>
      <vt:variant>
        <vt:i4>20250976</vt:i4>
      </vt:variant>
      <vt:variant>
        <vt:i4>726</vt:i4>
      </vt:variant>
      <vt:variant>
        <vt:i4>0</vt:i4>
      </vt:variant>
      <vt:variant>
        <vt:i4>5</vt:i4>
      </vt:variant>
      <vt:variant>
        <vt:lpwstr/>
      </vt:variant>
      <vt:variant>
        <vt:lpwstr>_K-B5-1._Kitų_paslaugų_teikimas tam </vt:lpwstr>
      </vt:variant>
      <vt:variant>
        <vt:i4>1769530</vt:i4>
      </vt:variant>
      <vt:variant>
        <vt:i4>723</vt:i4>
      </vt:variant>
      <vt:variant>
        <vt:i4>0</vt:i4>
      </vt:variant>
      <vt:variant>
        <vt:i4>5</vt:i4>
      </vt:variant>
      <vt:variant>
        <vt:lpwstr/>
      </vt:variant>
      <vt:variant>
        <vt:lpwstr>_TURINYS</vt:lpwstr>
      </vt:variant>
      <vt:variant>
        <vt:i4>3604605</vt:i4>
      </vt:variant>
      <vt:variant>
        <vt:i4>720</vt:i4>
      </vt:variant>
      <vt:variant>
        <vt:i4>0</vt:i4>
      </vt:variant>
      <vt:variant>
        <vt:i4>5</vt:i4>
      </vt:variant>
      <vt:variant>
        <vt:lpwstr/>
      </vt:variant>
      <vt:variant>
        <vt:lpwstr>_K-A11-1._Kokybės_kontrolės_vadovo a</vt:lpwstr>
      </vt:variant>
      <vt:variant>
        <vt:i4>5832780</vt:i4>
      </vt:variant>
      <vt:variant>
        <vt:i4>717</vt:i4>
      </vt:variant>
      <vt:variant>
        <vt:i4>0</vt:i4>
      </vt:variant>
      <vt:variant>
        <vt:i4>5</vt:i4>
      </vt:variant>
      <vt:variant>
        <vt:lpwstr/>
      </vt:variant>
      <vt:variant>
        <vt:lpwstr>_K-A8-1._Su_Kokybės_kontrolės vadovo</vt:lpwstr>
      </vt:variant>
      <vt:variant>
        <vt:i4>5308504</vt:i4>
      </vt:variant>
      <vt:variant>
        <vt:i4>714</vt:i4>
      </vt:variant>
      <vt:variant>
        <vt:i4>0</vt:i4>
      </vt:variant>
      <vt:variant>
        <vt:i4>5</vt:i4>
      </vt:variant>
      <vt:variant>
        <vt:lpwstr/>
      </vt:variant>
      <vt:variant>
        <vt:lpwstr>_K-A7-1._Kokybės_kontrolės_vadovo pe</vt:lpwstr>
      </vt:variant>
      <vt:variant>
        <vt:i4>1179725</vt:i4>
      </vt:variant>
      <vt:variant>
        <vt:i4>711</vt:i4>
      </vt:variant>
      <vt:variant>
        <vt:i4>0</vt:i4>
      </vt:variant>
      <vt:variant>
        <vt:i4>5</vt:i4>
      </vt:variant>
      <vt:variant>
        <vt:lpwstr/>
      </vt:variant>
      <vt:variant>
        <vt:lpwstr>_K-A6-3._Kokybės_kontrolės_atmintini</vt:lpwstr>
      </vt:variant>
      <vt:variant>
        <vt:i4>1179724</vt:i4>
      </vt:variant>
      <vt:variant>
        <vt:i4>708</vt:i4>
      </vt:variant>
      <vt:variant>
        <vt:i4>0</vt:i4>
      </vt:variant>
      <vt:variant>
        <vt:i4>5</vt:i4>
      </vt:variant>
      <vt:variant>
        <vt:lpwstr/>
      </vt:variant>
      <vt:variant>
        <vt:lpwstr>_K-A6-2._Kokybės_kontrolės_atmintini</vt:lpwstr>
      </vt:variant>
      <vt:variant>
        <vt:i4>21299281</vt:i4>
      </vt:variant>
      <vt:variant>
        <vt:i4>705</vt:i4>
      </vt:variant>
      <vt:variant>
        <vt:i4>0</vt:i4>
      </vt:variant>
      <vt:variant>
        <vt:i4>5</vt:i4>
      </vt:variant>
      <vt:variant>
        <vt:lpwstr/>
      </vt:variant>
      <vt:variant>
        <vt:lpwstr>_K-A6-1._Personalo_supažindinimo_su </vt:lpwstr>
      </vt:variant>
      <vt:variant>
        <vt:i4>3473468</vt:i4>
      </vt:variant>
      <vt:variant>
        <vt:i4>702</vt:i4>
      </vt:variant>
      <vt:variant>
        <vt:i4>0</vt:i4>
      </vt:variant>
      <vt:variant>
        <vt:i4>5</vt:i4>
      </vt:variant>
      <vt:variant>
        <vt:lpwstr/>
      </vt:variant>
      <vt:variant>
        <vt:lpwstr>_K-1._Kokybės_kontrolės_politikos ir</vt:lpwstr>
      </vt:variant>
      <vt:variant>
        <vt:i4>1769530</vt:i4>
      </vt:variant>
      <vt:variant>
        <vt:i4>699</vt:i4>
      </vt:variant>
      <vt:variant>
        <vt:i4>0</vt:i4>
      </vt:variant>
      <vt:variant>
        <vt:i4>5</vt:i4>
      </vt:variant>
      <vt:variant>
        <vt:lpwstr/>
      </vt:variant>
      <vt:variant>
        <vt:lpwstr>_TURINYS</vt:lpwstr>
      </vt:variant>
      <vt:variant>
        <vt:i4>23134277</vt:i4>
      </vt:variant>
      <vt:variant>
        <vt:i4>693</vt:i4>
      </vt:variant>
      <vt:variant>
        <vt:i4>0</vt:i4>
      </vt:variant>
      <vt:variant>
        <vt:i4>5</vt:i4>
      </vt:variant>
      <vt:variant>
        <vt:lpwstr/>
      </vt:variant>
      <vt:variant>
        <vt:lpwstr>_K-J1-4._Buhalterinės_apskaitos_darb</vt:lpwstr>
      </vt:variant>
      <vt:variant>
        <vt:i4>23134274</vt:i4>
      </vt:variant>
      <vt:variant>
        <vt:i4>687</vt:i4>
      </vt:variant>
      <vt:variant>
        <vt:i4>0</vt:i4>
      </vt:variant>
      <vt:variant>
        <vt:i4>5</vt:i4>
      </vt:variant>
      <vt:variant>
        <vt:lpwstr/>
      </vt:variant>
      <vt:variant>
        <vt:lpwstr>_K-J1-3._Buhalterinės_apskaitos_darb</vt:lpwstr>
      </vt:variant>
      <vt:variant>
        <vt:i4>1900555</vt:i4>
      </vt:variant>
      <vt:variant>
        <vt:i4>681</vt:i4>
      </vt:variant>
      <vt:variant>
        <vt:i4>0</vt:i4>
      </vt:variant>
      <vt:variant>
        <vt:i4>5</vt:i4>
      </vt:variant>
      <vt:variant>
        <vt:lpwstr/>
      </vt:variant>
      <vt:variant>
        <vt:lpwstr>_K-J1-2._Ataskaitų_bei_deklaracijų p</vt:lpwstr>
      </vt:variant>
      <vt:variant>
        <vt:i4>24838236</vt:i4>
      </vt:variant>
      <vt:variant>
        <vt:i4>675</vt:i4>
      </vt:variant>
      <vt:variant>
        <vt:i4>0</vt:i4>
      </vt:variant>
      <vt:variant>
        <vt:i4>5</vt:i4>
      </vt:variant>
      <vt:variant>
        <vt:lpwstr/>
      </vt:variant>
      <vt:variant>
        <vt:lpwstr>_K-J1-1._Buhalterinės_apskaitos_skyr</vt:lpwstr>
      </vt:variant>
      <vt:variant>
        <vt:i4>7864339</vt:i4>
      </vt:variant>
      <vt:variant>
        <vt:i4>669</vt:i4>
      </vt:variant>
      <vt:variant>
        <vt:i4>0</vt:i4>
      </vt:variant>
      <vt:variant>
        <vt:i4>5</vt:i4>
      </vt:variant>
      <vt:variant>
        <vt:lpwstr/>
      </vt:variant>
      <vt:variant>
        <vt:lpwstr>_K-I1-2._Kokybės_kontrolės</vt:lpwstr>
      </vt:variant>
      <vt:variant>
        <vt:i4>22610185</vt:i4>
      </vt:variant>
      <vt:variant>
        <vt:i4>666</vt:i4>
      </vt:variant>
      <vt:variant>
        <vt:i4>0</vt:i4>
      </vt:variant>
      <vt:variant>
        <vt:i4>5</vt:i4>
      </vt:variant>
      <vt:variant>
        <vt:lpwstr/>
      </vt:variant>
      <vt:variant>
        <vt:lpwstr>_K-H3-1._Istorinės_finansinės_inform</vt:lpwstr>
      </vt:variant>
      <vt:variant>
        <vt:i4>7864339</vt:i4>
      </vt:variant>
      <vt:variant>
        <vt:i4>660</vt:i4>
      </vt:variant>
      <vt:variant>
        <vt:i4>0</vt:i4>
      </vt:variant>
      <vt:variant>
        <vt:i4>5</vt:i4>
      </vt:variant>
      <vt:variant>
        <vt:lpwstr/>
      </vt:variant>
      <vt:variant>
        <vt:lpwstr>_K-I1-2._Kokybės_kontrolės</vt:lpwstr>
      </vt:variant>
      <vt:variant>
        <vt:i4>22610185</vt:i4>
      </vt:variant>
      <vt:variant>
        <vt:i4>657</vt:i4>
      </vt:variant>
      <vt:variant>
        <vt:i4>0</vt:i4>
      </vt:variant>
      <vt:variant>
        <vt:i4>5</vt:i4>
      </vt:variant>
      <vt:variant>
        <vt:lpwstr/>
      </vt:variant>
      <vt:variant>
        <vt:lpwstr>_K-H3-1._Istorinės_finansinės_inform</vt:lpwstr>
      </vt:variant>
      <vt:variant>
        <vt:i4>22937706</vt:i4>
      </vt:variant>
      <vt:variant>
        <vt:i4>651</vt:i4>
      </vt:variant>
      <vt:variant>
        <vt:i4>0</vt:i4>
      </vt:variant>
      <vt:variant>
        <vt:i4>5</vt:i4>
      </vt:variant>
      <vt:variant>
        <vt:lpwstr/>
      </vt:variant>
      <vt:variant>
        <vt:lpwstr>_K-H5-1._Konfidencialumo_įsipareigoj</vt:lpwstr>
      </vt:variant>
      <vt:variant>
        <vt:i4>22610185</vt:i4>
      </vt:variant>
      <vt:variant>
        <vt:i4>648</vt:i4>
      </vt:variant>
      <vt:variant>
        <vt:i4>0</vt:i4>
      </vt:variant>
      <vt:variant>
        <vt:i4>5</vt:i4>
      </vt:variant>
      <vt:variant>
        <vt:lpwstr/>
      </vt:variant>
      <vt:variant>
        <vt:lpwstr>_K-H3-1._Istorinės_finansinės_inform</vt:lpwstr>
      </vt:variant>
      <vt:variant>
        <vt:i4>23724295</vt:i4>
      </vt:variant>
      <vt:variant>
        <vt:i4>642</vt:i4>
      </vt:variant>
      <vt:variant>
        <vt:i4>0</vt:i4>
      </vt:variant>
      <vt:variant>
        <vt:i4>5</vt:i4>
      </vt:variant>
      <vt:variant>
        <vt:lpwstr/>
      </vt:variant>
      <vt:variant>
        <vt:lpwstr>_K-H3-1._Istorinės_finansinės</vt:lpwstr>
      </vt:variant>
      <vt:variant>
        <vt:i4>1507334</vt:i4>
      </vt:variant>
      <vt:variant>
        <vt:i4>639</vt:i4>
      </vt:variant>
      <vt:variant>
        <vt:i4>0</vt:i4>
      </vt:variant>
      <vt:variant>
        <vt:i4>5</vt:i4>
      </vt:variant>
      <vt:variant>
        <vt:lpwstr>../../../../../Local Settings/Temporary Internet Files/Content.IE5/3QSJQ3DO/K-H1-1 Užtikrinimo užduoties metodika.doc</vt:lpwstr>
      </vt:variant>
      <vt:variant>
        <vt:lpwstr/>
      </vt:variant>
      <vt:variant>
        <vt:i4>4456570</vt:i4>
      </vt:variant>
      <vt:variant>
        <vt:i4>633</vt:i4>
      </vt:variant>
      <vt:variant>
        <vt:i4>0</vt:i4>
      </vt:variant>
      <vt:variant>
        <vt:i4>5</vt:i4>
      </vt:variant>
      <vt:variant>
        <vt:lpwstr/>
      </vt:variant>
      <vt:variant>
        <vt:lpwstr>_K-G2-3_Rotacijos_sekimas</vt:lpwstr>
      </vt:variant>
      <vt:variant>
        <vt:i4>3080198</vt:i4>
      </vt:variant>
      <vt:variant>
        <vt:i4>627</vt:i4>
      </vt:variant>
      <vt:variant>
        <vt:i4>0</vt:i4>
      </vt:variant>
      <vt:variant>
        <vt:i4>5</vt:i4>
      </vt:variant>
      <vt:variant>
        <vt:lpwstr/>
      </vt:variant>
      <vt:variant>
        <vt:lpwstr>_K-G2-1._Užtikrinimo_užduočių_planuo</vt:lpwstr>
      </vt:variant>
      <vt:variant>
        <vt:i4>24510838</vt:i4>
      </vt:variant>
      <vt:variant>
        <vt:i4>621</vt:i4>
      </vt:variant>
      <vt:variant>
        <vt:i4>0</vt:i4>
      </vt:variant>
      <vt:variant>
        <vt:i4>5</vt:i4>
      </vt:variant>
      <vt:variant>
        <vt:lpwstr/>
      </vt:variant>
      <vt:variant>
        <vt:lpwstr>_K-F4-2._Pasiūlymo_sudėties</vt:lpwstr>
      </vt:variant>
      <vt:variant>
        <vt:i4>2687318</vt:i4>
      </vt:variant>
      <vt:variant>
        <vt:i4>615</vt:i4>
      </vt:variant>
      <vt:variant>
        <vt:i4>0</vt:i4>
      </vt:variant>
      <vt:variant>
        <vt:i4>5</vt:i4>
      </vt:variant>
      <vt:variant>
        <vt:lpwstr/>
      </vt:variant>
      <vt:variant>
        <vt:lpwstr>_K-F4-1._Santykių_su</vt:lpwstr>
      </vt:variant>
      <vt:variant>
        <vt:i4>18612565</vt:i4>
      </vt:variant>
      <vt:variant>
        <vt:i4>609</vt:i4>
      </vt:variant>
      <vt:variant>
        <vt:i4>0</vt:i4>
      </vt:variant>
      <vt:variant>
        <vt:i4>5</vt:i4>
      </vt:variant>
      <vt:variant>
        <vt:lpwstr/>
      </vt:variant>
      <vt:variant>
        <vt:lpwstr>_K-F3-1._Galimybių_atlikti_užtikrini</vt:lpwstr>
      </vt:variant>
      <vt:variant>
        <vt:i4>3801155</vt:i4>
      </vt:variant>
      <vt:variant>
        <vt:i4>603</vt:i4>
      </vt:variant>
      <vt:variant>
        <vt:i4>0</vt:i4>
      </vt:variant>
      <vt:variant>
        <vt:i4>5</vt:i4>
      </vt:variant>
      <vt:variant>
        <vt:lpwstr/>
      </vt:variant>
      <vt:variant>
        <vt:lpwstr>_K-F1-1._Kliento_poreikių_analizės a</vt:lpwstr>
      </vt:variant>
      <vt:variant>
        <vt:i4>2031729</vt:i4>
      </vt:variant>
      <vt:variant>
        <vt:i4>597</vt:i4>
      </vt:variant>
      <vt:variant>
        <vt:i4>0</vt:i4>
      </vt:variant>
      <vt:variant>
        <vt:i4>5</vt:i4>
      </vt:variant>
      <vt:variant>
        <vt:lpwstr/>
      </vt:variant>
      <vt:variant>
        <vt:lpwstr>_K-E6-3._Nepriklausomumo_klausimynas</vt:lpwstr>
      </vt:variant>
      <vt:variant>
        <vt:i4>24117598</vt:i4>
      </vt:variant>
      <vt:variant>
        <vt:i4>591</vt:i4>
      </vt:variant>
      <vt:variant>
        <vt:i4>0</vt:i4>
      </vt:variant>
      <vt:variant>
        <vt:i4>5</vt:i4>
      </vt:variant>
      <vt:variant>
        <vt:lpwstr/>
      </vt:variant>
      <vt:variant>
        <vt:lpwstr>_K-E6-2._Įsipareigojimų_raštas_dėl n</vt:lpwstr>
      </vt:variant>
      <vt:variant>
        <vt:i4>24838493</vt:i4>
      </vt:variant>
      <vt:variant>
        <vt:i4>585</vt:i4>
      </vt:variant>
      <vt:variant>
        <vt:i4>0</vt:i4>
      </vt:variant>
      <vt:variant>
        <vt:i4>5</vt:i4>
      </vt:variant>
      <vt:variant>
        <vt:lpwstr/>
      </vt:variant>
      <vt:variant>
        <vt:lpwstr>_K-E6-1._Įsipareigojimų_raštas_dėl e</vt:lpwstr>
      </vt:variant>
      <vt:variant>
        <vt:i4>6094887</vt:i4>
      </vt:variant>
      <vt:variant>
        <vt:i4>579</vt:i4>
      </vt:variant>
      <vt:variant>
        <vt:i4>0</vt:i4>
      </vt:variant>
      <vt:variant>
        <vt:i4>5</vt:i4>
      </vt:variant>
      <vt:variant>
        <vt:lpwstr/>
      </vt:variant>
      <vt:variant>
        <vt:lpwstr>_K-D-1._Įsakymo_dėl_atsakingų asmenų</vt:lpwstr>
      </vt:variant>
      <vt:variant>
        <vt:i4>17039679</vt:i4>
      </vt:variant>
      <vt:variant>
        <vt:i4>573</vt:i4>
      </vt:variant>
      <vt:variant>
        <vt:i4>0</vt:i4>
      </vt:variant>
      <vt:variant>
        <vt:i4>5</vt:i4>
      </vt:variant>
      <vt:variant>
        <vt:lpwstr/>
      </vt:variant>
      <vt:variant>
        <vt:lpwstr>_K-B5-1._Kitų_paslaugų_teikimas tam _1</vt:lpwstr>
      </vt:variant>
      <vt:variant>
        <vt:i4>393250</vt:i4>
      </vt:variant>
      <vt:variant>
        <vt:i4>567</vt:i4>
      </vt:variant>
      <vt:variant>
        <vt:i4>0</vt:i4>
      </vt:variant>
      <vt:variant>
        <vt:i4>5</vt:i4>
      </vt:variant>
      <vt:variant>
        <vt:lpwstr/>
      </vt:variant>
      <vt:variant>
        <vt:lpwstr>_K-A11-1._Kokybės_kontrolės_vadovo a_1</vt:lpwstr>
      </vt:variant>
      <vt:variant>
        <vt:i4>5832780</vt:i4>
      </vt:variant>
      <vt:variant>
        <vt:i4>561</vt:i4>
      </vt:variant>
      <vt:variant>
        <vt:i4>0</vt:i4>
      </vt:variant>
      <vt:variant>
        <vt:i4>5</vt:i4>
      </vt:variant>
      <vt:variant>
        <vt:lpwstr/>
      </vt:variant>
      <vt:variant>
        <vt:lpwstr>_K-A8-1._Su_Kokybės_kontrolės vadovo</vt:lpwstr>
      </vt:variant>
      <vt:variant>
        <vt:i4>5308504</vt:i4>
      </vt:variant>
      <vt:variant>
        <vt:i4>555</vt:i4>
      </vt:variant>
      <vt:variant>
        <vt:i4>0</vt:i4>
      </vt:variant>
      <vt:variant>
        <vt:i4>5</vt:i4>
      </vt:variant>
      <vt:variant>
        <vt:lpwstr/>
      </vt:variant>
      <vt:variant>
        <vt:lpwstr>_K-A7-1._Kokybės_kontrolės_vadovo pe</vt:lpwstr>
      </vt:variant>
      <vt:variant>
        <vt:i4>1179725</vt:i4>
      </vt:variant>
      <vt:variant>
        <vt:i4>549</vt:i4>
      </vt:variant>
      <vt:variant>
        <vt:i4>0</vt:i4>
      </vt:variant>
      <vt:variant>
        <vt:i4>5</vt:i4>
      </vt:variant>
      <vt:variant>
        <vt:lpwstr/>
      </vt:variant>
      <vt:variant>
        <vt:lpwstr>_K-A6-3._Kokybės_kontrolės_atmintini</vt:lpwstr>
      </vt:variant>
      <vt:variant>
        <vt:i4>1179724</vt:i4>
      </vt:variant>
      <vt:variant>
        <vt:i4>543</vt:i4>
      </vt:variant>
      <vt:variant>
        <vt:i4>0</vt:i4>
      </vt:variant>
      <vt:variant>
        <vt:i4>5</vt:i4>
      </vt:variant>
      <vt:variant>
        <vt:lpwstr/>
      </vt:variant>
      <vt:variant>
        <vt:lpwstr>_K-A6-2._Kokybės_kontrolės_atmintini</vt:lpwstr>
      </vt:variant>
      <vt:variant>
        <vt:i4>21299281</vt:i4>
      </vt:variant>
      <vt:variant>
        <vt:i4>537</vt:i4>
      </vt:variant>
      <vt:variant>
        <vt:i4>0</vt:i4>
      </vt:variant>
      <vt:variant>
        <vt:i4>5</vt:i4>
      </vt:variant>
      <vt:variant>
        <vt:lpwstr/>
      </vt:variant>
      <vt:variant>
        <vt:lpwstr>_K-A6-1._Personalo_supažindinimo_su </vt:lpwstr>
      </vt:variant>
      <vt:variant>
        <vt:i4>3473468</vt:i4>
      </vt:variant>
      <vt:variant>
        <vt:i4>531</vt:i4>
      </vt:variant>
      <vt:variant>
        <vt:i4>0</vt:i4>
      </vt:variant>
      <vt:variant>
        <vt:i4>5</vt:i4>
      </vt:variant>
      <vt:variant>
        <vt:lpwstr/>
      </vt:variant>
      <vt:variant>
        <vt:lpwstr>_K-1._Kokybės_kontrolės_politikos ir</vt:lpwstr>
      </vt:variant>
      <vt:variant>
        <vt:i4>4325388</vt:i4>
      </vt:variant>
      <vt:variant>
        <vt:i4>525</vt:i4>
      </vt:variant>
      <vt:variant>
        <vt:i4>0</vt:i4>
      </vt:variant>
      <vt:variant>
        <vt:i4>5</vt:i4>
      </vt:variant>
      <vt:variant>
        <vt:lpwstr/>
      </vt:variant>
      <vt:variant>
        <vt:lpwstr>_K._Priedai</vt:lpwstr>
      </vt:variant>
      <vt:variant>
        <vt:i4>2163036</vt:i4>
      </vt:variant>
      <vt:variant>
        <vt:i4>519</vt:i4>
      </vt:variant>
      <vt:variant>
        <vt:i4>0</vt:i4>
      </vt:variant>
      <vt:variant>
        <vt:i4>5</vt:i4>
      </vt:variant>
      <vt:variant>
        <vt:lpwstr/>
      </vt:variant>
      <vt:variant>
        <vt:lpwstr>_J-3-2._Kitų_paslaugų_kokybės kontro</vt:lpwstr>
      </vt:variant>
      <vt:variant>
        <vt:i4>23200049</vt:i4>
      </vt:variant>
      <vt:variant>
        <vt:i4>513</vt:i4>
      </vt:variant>
      <vt:variant>
        <vt:i4>0</vt:i4>
      </vt:variant>
      <vt:variant>
        <vt:i4>5</vt:i4>
      </vt:variant>
      <vt:variant>
        <vt:lpwstr/>
      </vt:variant>
      <vt:variant>
        <vt:lpwstr>_J-3-1._Kitų_paslaugų_atlikimas</vt:lpwstr>
      </vt:variant>
      <vt:variant>
        <vt:i4>4718645</vt:i4>
      </vt:variant>
      <vt:variant>
        <vt:i4>507</vt:i4>
      </vt:variant>
      <vt:variant>
        <vt:i4>0</vt:i4>
      </vt:variant>
      <vt:variant>
        <vt:i4>5</vt:i4>
      </vt:variant>
      <vt:variant>
        <vt:lpwstr/>
      </vt:variant>
      <vt:variant>
        <vt:lpwstr>_J-3._Kitos_paslaugos</vt:lpwstr>
      </vt:variant>
      <vt:variant>
        <vt:i4>20250889</vt:i4>
      </vt:variant>
      <vt:variant>
        <vt:i4>501</vt:i4>
      </vt:variant>
      <vt:variant>
        <vt:i4>0</vt:i4>
      </vt:variant>
      <vt:variant>
        <vt:i4>5</vt:i4>
      </vt:variant>
      <vt:variant>
        <vt:lpwstr/>
      </vt:variant>
      <vt:variant>
        <vt:lpwstr>_J-2-3._Konsultacijų_kokybės_kontrol</vt:lpwstr>
      </vt:variant>
      <vt:variant>
        <vt:i4>21299521</vt:i4>
      </vt:variant>
      <vt:variant>
        <vt:i4>495</vt:i4>
      </vt:variant>
      <vt:variant>
        <vt:i4>0</vt:i4>
      </vt:variant>
      <vt:variant>
        <vt:i4>5</vt:i4>
      </vt:variant>
      <vt:variant>
        <vt:lpwstr/>
      </vt:variant>
      <vt:variant>
        <vt:lpwstr>_J-2-2._Išorinės_konsultacijos</vt:lpwstr>
      </vt:variant>
      <vt:variant>
        <vt:i4>23658611</vt:i4>
      </vt:variant>
      <vt:variant>
        <vt:i4>489</vt:i4>
      </vt:variant>
      <vt:variant>
        <vt:i4>0</vt:i4>
      </vt:variant>
      <vt:variant>
        <vt:i4>5</vt:i4>
      </vt:variant>
      <vt:variant>
        <vt:lpwstr/>
      </vt:variant>
      <vt:variant>
        <vt:lpwstr>_J-2-1._Vidinės_konsultacijos</vt:lpwstr>
      </vt:variant>
      <vt:variant>
        <vt:i4>1048657</vt:i4>
      </vt:variant>
      <vt:variant>
        <vt:i4>483</vt:i4>
      </vt:variant>
      <vt:variant>
        <vt:i4>0</vt:i4>
      </vt:variant>
      <vt:variant>
        <vt:i4>5</vt:i4>
      </vt:variant>
      <vt:variant>
        <vt:lpwstr/>
      </vt:variant>
      <vt:variant>
        <vt:lpwstr>_J-2._Konsultacijos</vt:lpwstr>
      </vt:variant>
      <vt:variant>
        <vt:i4>3342610</vt:i4>
      </vt:variant>
      <vt:variant>
        <vt:i4>477</vt:i4>
      </vt:variant>
      <vt:variant>
        <vt:i4>0</vt:i4>
      </vt:variant>
      <vt:variant>
        <vt:i4>5</vt:i4>
      </vt:variant>
      <vt:variant>
        <vt:lpwstr/>
      </vt:variant>
      <vt:variant>
        <vt:lpwstr>_J-1-5._Buhalterinės_apskaitos_darbo</vt:lpwstr>
      </vt:variant>
      <vt:variant>
        <vt:i4>21168190</vt:i4>
      </vt:variant>
      <vt:variant>
        <vt:i4>471</vt:i4>
      </vt:variant>
      <vt:variant>
        <vt:i4>0</vt:i4>
      </vt:variant>
      <vt:variant>
        <vt:i4>5</vt:i4>
      </vt:variant>
      <vt:variant>
        <vt:lpwstr/>
      </vt:variant>
      <vt:variant>
        <vt:lpwstr>_J-1-4._Paslaugų_atlikimas</vt:lpwstr>
      </vt:variant>
      <vt:variant>
        <vt:i4>1507427</vt:i4>
      </vt:variant>
      <vt:variant>
        <vt:i4>465</vt:i4>
      </vt:variant>
      <vt:variant>
        <vt:i4>0</vt:i4>
      </vt:variant>
      <vt:variant>
        <vt:i4>5</vt:i4>
      </vt:variant>
      <vt:variant>
        <vt:lpwstr/>
      </vt:variant>
      <vt:variant>
        <vt:lpwstr>_J-1-3._Sutarties_nutraukimas</vt:lpwstr>
      </vt:variant>
      <vt:variant>
        <vt:i4>6881349</vt:i4>
      </vt:variant>
      <vt:variant>
        <vt:i4>459</vt:i4>
      </vt:variant>
      <vt:variant>
        <vt:i4>0</vt:i4>
      </vt:variant>
      <vt:variant>
        <vt:i4>5</vt:i4>
      </vt:variant>
      <vt:variant>
        <vt:lpwstr/>
      </vt:variant>
      <vt:variant>
        <vt:lpwstr>_J-1-2._Sutarties_sąlygų_keitimas</vt:lpwstr>
      </vt:variant>
      <vt:variant>
        <vt:i4>6488086</vt:i4>
      </vt:variant>
      <vt:variant>
        <vt:i4>453</vt:i4>
      </vt:variant>
      <vt:variant>
        <vt:i4>0</vt:i4>
      </vt:variant>
      <vt:variant>
        <vt:i4>5</vt:i4>
      </vt:variant>
      <vt:variant>
        <vt:lpwstr/>
      </vt:variant>
      <vt:variant>
        <vt:lpwstr>_J-1-1._Sutarties_sudarymas</vt:lpwstr>
      </vt:variant>
      <vt:variant>
        <vt:i4>7995716</vt:i4>
      </vt:variant>
      <vt:variant>
        <vt:i4>447</vt:i4>
      </vt:variant>
      <vt:variant>
        <vt:i4>0</vt:i4>
      </vt:variant>
      <vt:variant>
        <vt:i4>5</vt:i4>
      </vt:variant>
      <vt:variant>
        <vt:lpwstr/>
      </vt:variant>
      <vt:variant>
        <vt:lpwstr>_J-1._Buhalterinės_apskaitos_paslaug</vt:lpwstr>
      </vt:variant>
      <vt:variant>
        <vt:i4>23069031</vt:i4>
      </vt:variant>
      <vt:variant>
        <vt:i4>441</vt:i4>
      </vt:variant>
      <vt:variant>
        <vt:i4>0</vt:i4>
      </vt:variant>
      <vt:variant>
        <vt:i4>5</vt:i4>
      </vt:variant>
      <vt:variant>
        <vt:lpwstr/>
      </vt:variant>
      <vt:variant>
        <vt:lpwstr>_J._K_itų_paslaugų atlikimas ir kont</vt:lpwstr>
      </vt:variant>
      <vt:variant>
        <vt:i4>589927</vt:i4>
      </vt:variant>
      <vt:variant>
        <vt:i4>435</vt:i4>
      </vt:variant>
      <vt:variant>
        <vt:i4>0</vt:i4>
      </vt:variant>
      <vt:variant>
        <vt:i4>5</vt:i4>
      </vt:variant>
      <vt:variant>
        <vt:lpwstr/>
      </vt:variant>
      <vt:variant>
        <vt:lpwstr>_I-3._Informavimas_apie</vt:lpwstr>
      </vt:variant>
      <vt:variant>
        <vt:i4>459072</vt:i4>
      </vt:variant>
      <vt:variant>
        <vt:i4>429</vt:i4>
      </vt:variant>
      <vt:variant>
        <vt:i4>0</vt:i4>
      </vt:variant>
      <vt:variant>
        <vt:i4>5</vt:i4>
      </vt:variant>
      <vt:variant>
        <vt:lpwstr/>
      </vt:variant>
      <vt:variant>
        <vt:lpwstr>_I-2._Atrinktų_audito_ir kitų užtikr</vt:lpwstr>
      </vt:variant>
      <vt:variant>
        <vt:i4>1245193</vt:i4>
      </vt:variant>
      <vt:variant>
        <vt:i4>423</vt:i4>
      </vt:variant>
      <vt:variant>
        <vt:i4>0</vt:i4>
      </vt:variant>
      <vt:variant>
        <vt:i4>5</vt:i4>
      </vt:variant>
      <vt:variant>
        <vt:lpwstr/>
      </vt:variant>
      <vt:variant>
        <vt:lpwstr>_I-1-2._Vidinės_peržvalgos</vt:lpwstr>
      </vt:variant>
      <vt:variant>
        <vt:i4>4063329</vt:i4>
      </vt:variant>
      <vt:variant>
        <vt:i4>417</vt:i4>
      </vt:variant>
      <vt:variant>
        <vt:i4>0</vt:i4>
      </vt:variant>
      <vt:variant>
        <vt:i4>5</vt:i4>
      </vt:variant>
      <vt:variant>
        <vt:lpwstr/>
      </vt:variant>
      <vt:variant>
        <vt:lpwstr>_I-1-1._Kasdieninės_kontrolės_proced</vt:lpwstr>
      </vt:variant>
      <vt:variant>
        <vt:i4>5111852</vt:i4>
      </vt:variant>
      <vt:variant>
        <vt:i4>411</vt:i4>
      </vt:variant>
      <vt:variant>
        <vt:i4>0</vt:i4>
      </vt:variant>
      <vt:variant>
        <vt:i4>5</vt:i4>
      </vt:variant>
      <vt:variant>
        <vt:lpwstr/>
      </vt:variant>
      <vt:variant>
        <vt:lpwstr>_I-1._Nuolatiniai_svarstymai</vt:lpwstr>
      </vt:variant>
      <vt:variant>
        <vt:i4>3997973</vt:i4>
      </vt:variant>
      <vt:variant>
        <vt:i4>405</vt:i4>
      </vt:variant>
      <vt:variant>
        <vt:i4>0</vt:i4>
      </vt:variant>
      <vt:variant>
        <vt:i4>5</vt:i4>
      </vt:variant>
      <vt:variant>
        <vt:lpwstr/>
      </vt:variant>
      <vt:variant>
        <vt:lpwstr>_I._Stebėsena</vt:lpwstr>
      </vt:variant>
      <vt:variant>
        <vt:i4>21365091</vt:i4>
      </vt:variant>
      <vt:variant>
        <vt:i4>399</vt:i4>
      </vt:variant>
      <vt:variant>
        <vt:i4>0</vt:i4>
      </vt:variant>
      <vt:variant>
        <vt:i4>5</vt:i4>
      </vt:variant>
      <vt:variant>
        <vt:lpwstr/>
      </vt:variant>
      <vt:variant>
        <vt:lpwstr>_H-5_Užduoties_dokumentų</vt:lpwstr>
      </vt:variant>
      <vt:variant>
        <vt:i4>24838260</vt:i4>
      </vt:variant>
      <vt:variant>
        <vt:i4>393</vt:i4>
      </vt:variant>
      <vt:variant>
        <vt:i4>0</vt:i4>
      </vt:variant>
      <vt:variant>
        <vt:i4>5</vt:i4>
      </vt:variant>
      <vt:variant>
        <vt:lpwstr/>
      </vt:variant>
      <vt:variant>
        <vt:lpwstr>_H-4._Audito_darbo_dokumentų sutvark</vt:lpwstr>
      </vt:variant>
      <vt:variant>
        <vt:i4>23855113</vt:i4>
      </vt:variant>
      <vt:variant>
        <vt:i4>387</vt:i4>
      </vt:variant>
      <vt:variant>
        <vt:i4>0</vt:i4>
      </vt:variant>
      <vt:variant>
        <vt:i4>5</vt:i4>
      </vt:variant>
      <vt:variant>
        <vt:lpwstr/>
      </vt:variant>
      <vt:variant>
        <vt:lpwstr>_H-4._Nuomonių_skirtumai</vt:lpwstr>
      </vt:variant>
      <vt:variant>
        <vt:i4>23855113</vt:i4>
      </vt:variant>
      <vt:variant>
        <vt:i4>384</vt:i4>
      </vt:variant>
      <vt:variant>
        <vt:i4>0</vt:i4>
      </vt:variant>
      <vt:variant>
        <vt:i4>5</vt:i4>
      </vt:variant>
      <vt:variant>
        <vt:lpwstr/>
      </vt:variant>
      <vt:variant>
        <vt:lpwstr>_H-4._Nuomonių_skirtumai</vt:lpwstr>
      </vt:variant>
      <vt:variant>
        <vt:i4>22609964</vt:i4>
      </vt:variant>
      <vt:variant>
        <vt:i4>378</vt:i4>
      </vt:variant>
      <vt:variant>
        <vt:i4>0</vt:i4>
      </vt:variant>
      <vt:variant>
        <vt:i4>5</vt:i4>
      </vt:variant>
      <vt:variant>
        <vt:lpwstr/>
      </vt:variant>
      <vt:variant>
        <vt:lpwstr>_H-3._Užtikrinimo_užduoties_kokybės </vt:lpwstr>
      </vt:variant>
      <vt:variant>
        <vt:i4>6422538</vt:i4>
      </vt:variant>
      <vt:variant>
        <vt:i4>372</vt:i4>
      </vt:variant>
      <vt:variant>
        <vt:i4>0</vt:i4>
      </vt:variant>
      <vt:variant>
        <vt:i4>5</vt:i4>
      </vt:variant>
      <vt:variant>
        <vt:lpwstr/>
      </vt:variant>
      <vt:variant>
        <vt:lpwstr>_H-2._Užtikrinimo_užduočių_atlikimo </vt:lpwstr>
      </vt:variant>
      <vt:variant>
        <vt:i4>6357002</vt:i4>
      </vt:variant>
      <vt:variant>
        <vt:i4>366</vt:i4>
      </vt:variant>
      <vt:variant>
        <vt:i4>0</vt:i4>
      </vt:variant>
      <vt:variant>
        <vt:i4>5</vt:i4>
      </vt:variant>
      <vt:variant>
        <vt:lpwstr/>
      </vt:variant>
      <vt:variant>
        <vt:lpwstr>_H-1._Užtikrinimo_užduočių_atlikimo </vt:lpwstr>
      </vt:variant>
      <vt:variant>
        <vt:i4>23527454</vt:i4>
      </vt:variant>
      <vt:variant>
        <vt:i4>360</vt:i4>
      </vt:variant>
      <vt:variant>
        <vt:i4>0</vt:i4>
      </vt:variant>
      <vt:variant>
        <vt:i4>5</vt:i4>
      </vt:variant>
      <vt:variant>
        <vt:lpwstr/>
      </vt:variant>
      <vt:variant>
        <vt:lpwstr>_H._Užduoties_atlikimas</vt:lpwstr>
      </vt:variant>
      <vt:variant>
        <vt:i4>21626944</vt:i4>
      </vt:variant>
      <vt:variant>
        <vt:i4>354</vt:i4>
      </vt:variant>
      <vt:variant>
        <vt:i4>0</vt:i4>
      </vt:variant>
      <vt:variant>
        <vt:i4>5</vt:i4>
      </vt:variant>
      <vt:variant>
        <vt:lpwstr/>
      </vt:variant>
      <vt:variant>
        <vt:lpwstr>_G-3-3._Kitų_paslaugų_vykdytojų keit</vt:lpwstr>
      </vt:variant>
      <vt:variant>
        <vt:i4>22020161</vt:i4>
      </vt:variant>
      <vt:variant>
        <vt:i4>348</vt:i4>
      </vt:variant>
      <vt:variant>
        <vt:i4>0</vt:i4>
      </vt:variant>
      <vt:variant>
        <vt:i4>5</vt:i4>
      </vt:variant>
      <vt:variant>
        <vt:lpwstr/>
      </vt:variant>
      <vt:variant>
        <vt:lpwstr>_G-3-2._Kitų_paslaugų_vykdytojų pask</vt:lpwstr>
      </vt:variant>
      <vt:variant>
        <vt:i4>21168200</vt:i4>
      </vt:variant>
      <vt:variant>
        <vt:i4>342</vt:i4>
      </vt:variant>
      <vt:variant>
        <vt:i4>0</vt:i4>
      </vt:variant>
      <vt:variant>
        <vt:i4>5</vt:i4>
      </vt:variant>
      <vt:variant>
        <vt:lpwstr/>
      </vt:variant>
      <vt:variant>
        <vt:lpwstr>_G-3-1._Kitų_paslaugų_vykdytojų kval</vt:lpwstr>
      </vt:variant>
      <vt:variant>
        <vt:i4>17825813</vt:i4>
      </vt:variant>
      <vt:variant>
        <vt:i4>336</vt:i4>
      </vt:variant>
      <vt:variant>
        <vt:i4>0</vt:i4>
      </vt:variant>
      <vt:variant>
        <vt:i4>5</vt:i4>
      </vt:variant>
      <vt:variant>
        <vt:lpwstr/>
      </vt:variant>
      <vt:variant>
        <vt:lpwstr>_G-3._Kitų_paslaugų_vykdytojų paskyr</vt:lpwstr>
      </vt:variant>
      <vt:variant>
        <vt:i4>3342452</vt:i4>
      </vt:variant>
      <vt:variant>
        <vt:i4>330</vt:i4>
      </vt:variant>
      <vt:variant>
        <vt:i4>0</vt:i4>
      </vt:variant>
      <vt:variant>
        <vt:i4>5</vt:i4>
      </vt:variant>
      <vt:variant>
        <vt:lpwstr/>
      </vt:variant>
      <vt:variant>
        <vt:lpwstr>_G-2-5._Užtikrinimo_užduoties_vykdym</vt:lpwstr>
      </vt:variant>
      <vt:variant>
        <vt:i4>3276916</vt:i4>
      </vt:variant>
      <vt:variant>
        <vt:i4>324</vt:i4>
      </vt:variant>
      <vt:variant>
        <vt:i4>0</vt:i4>
      </vt:variant>
      <vt:variant>
        <vt:i4>5</vt:i4>
      </vt:variant>
      <vt:variant>
        <vt:lpwstr/>
      </vt:variant>
      <vt:variant>
        <vt:lpwstr>_G-2-4._Užtikrinimo_užduoties_vykdym</vt:lpwstr>
      </vt:variant>
      <vt:variant>
        <vt:i4>3473524</vt:i4>
      </vt:variant>
      <vt:variant>
        <vt:i4>318</vt:i4>
      </vt:variant>
      <vt:variant>
        <vt:i4>0</vt:i4>
      </vt:variant>
      <vt:variant>
        <vt:i4>5</vt:i4>
      </vt:variant>
      <vt:variant>
        <vt:lpwstr/>
      </vt:variant>
      <vt:variant>
        <vt:lpwstr>_G-2-3._Užtikrinimo_užduoties_vykdym</vt:lpwstr>
      </vt:variant>
      <vt:variant>
        <vt:i4>3407988</vt:i4>
      </vt:variant>
      <vt:variant>
        <vt:i4>312</vt:i4>
      </vt:variant>
      <vt:variant>
        <vt:i4>0</vt:i4>
      </vt:variant>
      <vt:variant>
        <vt:i4>5</vt:i4>
      </vt:variant>
      <vt:variant>
        <vt:lpwstr/>
      </vt:variant>
      <vt:variant>
        <vt:lpwstr>_G-2-2._Užtikrinimo_užduoties_vykdym</vt:lpwstr>
      </vt:variant>
      <vt:variant>
        <vt:i4>4718702</vt:i4>
      </vt:variant>
      <vt:variant>
        <vt:i4>306</vt:i4>
      </vt:variant>
      <vt:variant>
        <vt:i4>0</vt:i4>
      </vt:variant>
      <vt:variant>
        <vt:i4>5</vt:i4>
      </vt:variant>
      <vt:variant>
        <vt:lpwstr/>
      </vt:variant>
      <vt:variant>
        <vt:lpwstr>_G-2-1._Bendras_užtikrinimo_užduočių</vt:lpwstr>
      </vt:variant>
      <vt:variant>
        <vt:i4>7799064</vt:i4>
      </vt:variant>
      <vt:variant>
        <vt:i4>300</vt:i4>
      </vt:variant>
      <vt:variant>
        <vt:i4>0</vt:i4>
      </vt:variant>
      <vt:variant>
        <vt:i4>5</vt:i4>
      </vt:variant>
      <vt:variant>
        <vt:lpwstr/>
      </vt:variant>
      <vt:variant>
        <vt:lpwstr>_G-2._Užtikrinimo_užduoties_grupės p</vt:lpwstr>
      </vt:variant>
      <vt:variant>
        <vt:i4>17498205</vt:i4>
      </vt:variant>
      <vt:variant>
        <vt:i4>294</vt:i4>
      </vt:variant>
      <vt:variant>
        <vt:i4>0</vt:i4>
      </vt:variant>
      <vt:variant>
        <vt:i4>5</vt:i4>
      </vt:variant>
      <vt:variant>
        <vt:lpwstr/>
      </vt:variant>
      <vt:variant>
        <vt:lpwstr>_G-1-9._Konfliktinių_ir_nestandartin</vt:lpwstr>
      </vt:variant>
      <vt:variant>
        <vt:i4>4522332</vt:i4>
      </vt:variant>
      <vt:variant>
        <vt:i4>288</vt:i4>
      </vt:variant>
      <vt:variant>
        <vt:i4>0</vt:i4>
      </vt:variant>
      <vt:variant>
        <vt:i4>5</vt:i4>
      </vt:variant>
      <vt:variant>
        <vt:lpwstr/>
      </vt:variant>
      <vt:variant>
        <vt:lpwstr>_G-1-8._Kvalifikacijos_kėlimas</vt:lpwstr>
      </vt:variant>
      <vt:variant>
        <vt:i4>4391259</vt:i4>
      </vt:variant>
      <vt:variant>
        <vt:i4>282</vt:i4>
      </vt:variant>
      <vt:variant>
        <vt:i4>0</vt:i4>
      </vt:variant>
      <vt:variant>
        <vt:i4>5</vt:i4>
      </vt:variant>
      <vt:variant>
        <vt:lpwstr/>
      </vt:variant>
      <vt:variant>
        <vt:lpwstr>_G-1-7._Karjeros_galimybės</vt:lpwstr>
      </vt:variant>
      <vt:variant>
        <vt:i4>6094972</vt:i4>
      </vt:variant>
      <vt:variant>
        <vt:i4>276</vt:i4>
      </vt:variant>
      <vt:variant>
        <vt:i4>0</vt:i4>
      </vt:variant>
      <vt:variant>
        <vt:i4>5</vt:i4>
      </vt:variant>
      <vt:variant>
        <vt:lpwstr/>
      </vt:variant>
      <vt:variant>
        <vt:lpwstr>_G-1-6._Atlyginimo_už_darbą ir skati</vt:lpwstr>
      </vt:variant>
      <vt:variant>
        <vt:i4>3080484</vt:i4>
      </vt:variant>
      <vt:variant>
        <vt:i4>270</vt:i4>
      </vt:variant>
      <vt:variant>
        <vt:i4>0</vt:i4>
      </vt:variant>
      <vt:variant>
        <vt:i4>5</vt:i4>
      </vt:variant>
      <vt:variant>
        <vt:lpwstr/>
      </vt:variant>
      <vt:variant>
        <vt:lpwstr>_G-1-5._Personalo_kompetencijos_įver</vt:lpwstr>
      </vt:variant>
      <vt:variant>
        <vt:i4>22085718</vt:i4>
      </vt:variant>
      <vt:variant>
        <vt:i4>264</vt:i4>
      </vt:variant>
      <vt:variant>
        <vt:i4>0</vt:i4>
      </vt:variant>
      <vt:variant>
        <vt:i4>5</vt:i4>
      </vt:variant>
      <vt:variant>
        <vt:lpwstr/>
      </vt:variant>
      <vt:variant>
        <vt:lpwstr>_G-1-4._Personalo_kvalifikacijos_įve</vt:lpwstr>
      </vt:variant>
      <vt:variant>
        <vt:i4>22282530</vt:i4>
      </vt:variant>
      <vt:variant>
        <vt:i4>258</vt:i4>
      </vt:variant>
      <vt:variant>
        <vt:i4>0</vt:i4>
      </vt:variant>
      <vt:variant>
        <vt:i4>5</vt:i4>
      </vt:variant>
      <vt:variant>
        <vt:lpwstr/>
      </vt:variant>
      <vt:variant>
        <vt:lpwstr>_G-1-3._Priėmimas_į_darbą</vt:lpwstr>
      </vt:variant>
      <vt:variant>
        <vt:i4>3014972</vt:i4>
      </vt:variant>
      <vt:variant>
        <vt:i4>252</vt:i4>
      </vt:variant>
      <vt:variant>
        <vt:i4>0</vt:i4>
      </vt:variant>
      <vt:variant>
        <vt:i4>5</vt:i4>
      </vt:variant>
      <vt:variant>
        <vt:lpwstr/>
      </vt:variant>
      <vt:variant>
        <vt:lpwstr>_G-1-2._Personalo_paieška_ir atranka</vt:lpwstr>
      </vt:variant>
      <vt:variant>
        <vt:i4>1638487</vt:i4>
      </vt:variant>
      <vt:variant>
        <vt:i4>246</vt:i4>
      </vt:variant>
      <vt:variant>
        <vt:i4>0</vt:i4>
      </vt:variant>
      <vt:variant>
        <vt:i4>5</vt:i4>
      </vt:variant>
      <vt:variant>
        <vt:lpwstr/>
      </vt:variant>
      <vt:variant>
        <vt:lpwstr>_G-1-1._Personalo_poreikio_nustatyma</vt:lpwstr>
      </vt:variant>
      <vt:variant>
        <vt:i4>7209009</vt:i4>
      </vt:variant>
      <vt:variant>
        <vt:i4>240</vt:i4>
      </vt:variant>
      <vt:variant>
        <vt:i4>0</vt:i4>
      </vt:variant>
      <vt:variant>
        <vt:i4>5</vt:i4>
      </vt:variant>
      <vt:variant>
        <vt:lpwstr/>
      </vt:variant>
      <vt:variant>
        <vt:lpwstr>_G-1._Personalas</vt:lpwstr>
      </vt:variant>
      <vt:variant>
        <vt:i4>393585</vt:i4>
      </vt:variant>
      <vt:variant>
        <vt:i4>234</vt:i4>
      </vt:variant>
      <vt:variant>
        <vt:i4>0</vt:i4>
      </vt:variant>
      <vt:variant>
        <vt:i4>5</vt:i4>
      </vt:variant>
      <vt:variant>
        <vt:lpwstr/>
      </vt:variant>
      <vt:variant>
        <vt:lpwstr>_G._Žmogiškieji_ištekliai</vt:lpwstr>
      </vt:variant>
      <vt:variant>
        <vt:i4>17235999</vt:i4>
      </vt:variant>
      <vt:variant>
        <vt:i4>228</vt:i4>
      </vt:variant>
      <vt:variant>
        <vt:i4>0</vt:i4>
      </vt:variant>
      <vt:variant>
        <vt:i4>5</vt:i4>
      </vt:variant>
      <vt:variant>
        <vt:lpwstr/>
      </vt:variant>
      <vt:variant>
        <vt:lpwstr>_F-8._Santykių_su_klientu nutraukima</vt:lpwstr>
      </vt:variant>
      <vt:variant>
        <vt:i4>4587545</vt:i4>
      </vt:variant>
      <vt:variant>
        <vt:i4>222</vt:i4>
      </vt:variant>
      <vt:variant>
        <vt:i4>0</vt:i4>
      </vt:variant>
      <vt:variant>
        <vt:i4>5</vt:i4>
      </vt:variant>
      <vt:variant>
        <vt:lpwstr/>
      </vt:variant>
      <vt:variant>
        <vt:lpwstr>_F-7._Konfliktinių_ir_nestandartinių</vt:lpwstr>
      </vt:variant>
      <vt:variant>
        <vt:i4>21037126</vt:i4>
      </vt:variant>
      <vt:variant>
        <vt:i4>216</vt:i4>
      </vt:variant>
      <vt:variant>
        <vt:i4>0</vt:i4>
      </vt:variant>
      <vt:variant>
        <vt:i4>5</vt:i4>
      </vt:variant>
      <vt:variant>
        <vt:lpwstr/>
      </vt:variant>
      <vt:variant>
        <vt:lpwstr>_F-6._Santykių_su_nuolatiniu klientu</vt:lpwstr>
      </vt:variant>
      <vt:variant>
        <vt:i4>2556238</vt:i4>
      </vt:variant>
      <vt:variant>
        <vt:i4>210</vt:i4>
      </vt:variant>
      <vt:variant>
        <vt:i4>0</vt:i4>
      </vt:variant>
      <vt:variant>
        <vt:i4>5</vt:i4>
      </vt:variant>
      <vt:variant>
        <vt:lpwstr/>
      </vt:variant>
      <vt:variant>
        <vt:lpwstr>_F-5._Sutarties_pasirašymas</vt:lpwstr>
      </vt:variant>
      <vt:variant>
        <vt:i4>2752839</vt:i4>
      </vt:variant>
      <vt:variant>
        <vt:i4>204</vt:i4>
      </vt:variant>
      <vt:variant>
        <vt:i4>0</vt:i4>
      </vt:variant>
      <vt:variant>
        <vt:i4>5</vt:i4>
      </vt:variant>
      <vt:variant>
        <vt:lpwstr/>
      </vt:variant>
      <vt:variant>
        <vt:lpwstr>_F-4._Pasiūlymo_pateikimas</vt:lpwstr>
      </vt:variant>
      <vt:variant>
        <vt:i4>24903765</vt:i4>
      </vt:variant>
      <vt:variant>
        <vt:i4>198</vt:i4>
      </vt:variant>
      <vt:variant>
        <vt:i4>0</vt:i4>
      </vt:variant>
      <vt:variant>
        <vt:i4>5</vt:i4>
      </vt:variant>
      <vt:variant>
        <vt:lpwstr/>
      </vt:variant>
      <vt:variant>
        <vt:lpwstr>_F-3._Įmonės_galimybių_priimti klien</vt:lpwstr>
      </vt:variant>
      <vt:variant>
        <vt:i4>18350381</vt:i4>
      </vt:variant>
      <vt:variant>
        <vt:i4>192</vt:i4>
      </vt:variant>
      <vt:variant>
        <vt:i4>0</vt:i4>
      </vt:variant>
      <vt:variant>
        <vt:i4>5</vt:i4>
      </vt:variant>
      <vt:variant>
        <vt:lpwstr/>
      </vt:variant>
      <vt:variant>
        <vt:lpwstr>_F-2._Kliento_sąžiningumo_vertinimas</vt:lpwstr>
      </vt:variant>
      <vt:variant>
        <vt:i4>3342633</vt:i4>
      </vt:variant>
      <vt:variant>
        <vt:i4>186</vt:i4>
      </vt:variant>
      <vt:variant>
        <vt:i4>0</vt:i4>
      </vt:variant>
      <vt:variant>
        <vt:i4>5</vt:i4>
      </vt:variant>
      <vt:variant>
        <vt:lpwstr/>
      </vt:variant>
      <vt:variant>
        <vt:lpwstr>_F-1._Potencialaus_kliento_poreikių </vt:lpwstr>
      </vt:variant>
      <vt:variant>
        <vt:i4>7995468</vt:i4>
      </vt:variant>
      <vt:variant>
        <vt:i4>180</vt:i4>
      </vt:variant>
      <vt:variant>
        <vt:i4>0</vt:i4>
      </vt:variant>
      <vt:variant>
        <vt:i4>5</vt:i4>
      </vt:variant>
      <vt:variant>
        <vt:lpwstr/>
      </vt:variant>
      <vt:variant>
        <vt:lpwstr>_F._Santykių_su_klientu priėmimas ir</vt:lpwstr>
      </vt:variant>
      <vt:variant>
        <vt:i4>7405655</vt:i4>
      </vt:variant>
      <vt:variant>
        <vt:i4>174</vt:i4>
      </vt:variant>
      <vt:variant>
        <vt:i4>0</vt:i4>
      </vt:variant>
      <vt:variant>
        <vt:i4>5</vt:i4>
      </vt:variant>
      <vt:variant>
        <vt:lpwstr/>
      </vt:variant>
      <vt:variant>
        <vt:lpwstr>_E-6._Įmonės_darbo_aplinkoje taikomo</vt:lpwstr>
      </vt:variant>
      <vt:variant>
        <vt:i4>4325385</vt:i4>
      </vt:variant>
      <vt:variant>
        <vt:i4>168</vt:i4>
      </vt:variant>
      <vt:variant>
        <vt:i4>0</vt:i4>
      </vt:variant>
      <vt:variant>
        <vt:i4>5</vt:i4>
      </vt:variant>
      <vt:variant>
        <vt:lpwstr/>
      </vt:variant>
      <vt:variant>
        <vt:lpwstr>_E-5._Papildomi_reikalavimai_auditor</vt:lpwstr>
      </vt:variant>
      <vt:variant>
        <vt:i4>16843009</vt:i4>
      </vt:variant>
      <vt:variant>
        <vt:i4>162</vt:i4>
      </vt:variant>
      <vt:variant>
        <vt:i4>0</vt:i4>
      </vt:variant>
      <vt:variant>
        <vt:i4>5</vt:i4>
      </vt:variant>
      <vt:variant>
        <vt:lpwstr/>
      </vt:variant>
      <vt:variant>
        <vt:lpwstr>_E-4._Galimų_apsaugos_priemonių apib</vt:lpwstr>
      </vt:variant>
      <vt:variant>
        <vt:i4>1966119</vt:i4>
      </vt:variant>
      <vt:variant>
        <vt:i4>156</vt:i4>
      </vt:variant>
      <vt:variant>
        <vt:i4>0</vt:i4>
      </vt:variant>
      <vt:variant>
        <vt:i4>5</vt:i4>
      </vt:variant>
      <vt:variant>
        <vt:lpwstr/>
      </vt:variant>
      <vt:variant>
        <vt:lpwstr>_E-3._Galimų_grėsmių_apibūdinimas</vt:lpwstr>
      </vt:variant>
      <vt:variant>
        <vt:i4>8323074</vt:i4>
      </vt:variant>
      <vt:variant>
        <vt:i4>150</vt:i4>
      </vt:variant>
      <vt:variant>
        <vt:i4>0</vt:i4>
      </vt:variant>
      <vt:variant>
        <vt:i4>5</vt:i4>
      </vt:variant>
      <vt:variant>
        <vt:lpwstr/>
      </vt:variant>
      <vt:variant>
        <vt:lpwstr>_E-2._Pagrindiniai_principai</vt:lpwstr>
      </vt:variant>
      <vt:variant>
        <vt:i4>24772981</vt:i4>
      </vt:variant>
      <vt:variant>
        <vt:i4>144</vt:i4>
      </vt:variant>
      <vt:variant>
        <vt:i4>0</vt:i4>
      </vt:variant>
      <vt:variant>
        <vt:i4>5</vt:i4>
      </vt:variant>
      <vt:variant>
        <vt:lpwstr/>
      </vt:variant>
      <vt:variant>
        <vt:lpwstr>_E-1._Įžanga</vt:lpwstr>
      </vt:variant>
      <vt:variant>
        <vt:i4>4522036</vt:i4>
      </vt:variant>
      <vt:variant>
        <vt:i4>138</vt:i4>
      </vt:variant>
      <vt:variant>
        <vt:i4>0</vt:i4>
      </vt:variant>
      <vt:variant>
        <vt:i4>5</vt:i4>
      </vt:variant>
      <vt:variant>
        <vt:lpwstr/>
      </vt:variant>
      <vt:variant>
        <vt:lpwstr>_E._Etikos_reikalavimai</vt:lpwstr>
      </vt:variant>
      <vt:variant>
        <vt:i4>5243204</vt:i4>
      </vt:variant>
      <vt:variant>
        <vt:i4>132</vt:i4>
      </vt:variant>
      <vt:variant>
        <vt:i4>0</vt:i4>
      </vt:variant>
      <vt:variant>
        <vt:i4>5</vt:i4>
      </vt:variant>
      <vt:variant>
        <vt:lpwstr/>
      </vt:variant>
      <vt:variant>
        <vt:lpwstr>_D._Vadovų_atsakomybė_už kokybę įmon</vt:lpwstr>
      </vt:variant>
      <vt:variant>
        <vt:i4>6750329</vt:i4>
      </vt:variant>
      <vt:variant>
        <vt:i4>126</vt:i4>
      </vt:variant>
      <vt:variant>
        <vt:i4>0</vt:i4>
      </vt:variant>
      <vt:variant>
        <vt:i4>5</vt:i4>
      </vt:variant>
      <vt:variant>
        <vt:lpwstr/>
      </vt:variant>
      <vt:variant>
        <vt:lpwstr>_C-3._Funkcinis_pasidalijimas_ir ben</vt:lpwstr>
      </vt:variant>
      <vt:variant>
        <vt:i4>917509</vt:i4>
      </vt:variant>
      <vt:variant>
        <vt:i4>120</vt:i4>
      </vt:variant>
      <vt:variant>
        <vt:i4>0</vt:i4>
      </vt:variant>
      <vt:variant>
        <vt:i4>5</vt:i4>
      </vt:variant>
      <vt:variant>
        <vt:lpwstr/>
      </vt:variant>
      <vt:variant>
        <vt:lpwstr>_C-2._Profesiniai_lygiai_ir bendrosi</vt:lpwstr>
      </vt:variant>
      <vt:variant>
        <vt:i4>3998033</vt:i4>
      </vt:variant>
      <vt:variant>
        <vt:i4>114</vt:i4>
      </vt:variant>
      <vt:variant>
        <vt:i4>0</vt:i4>
      </vt:variant>
      <vt:variant>
        <vt:i4>5</vt:i4>
      </vt:variant>
      <vt:variant>
        <vt:lpwstr/>
      </vt:variant>
      <vt:variant>
        <vt:lpwstr>_C-1._Valdymo_struktūra</vt:lpwstr>
      </vt:variant>
      <vt:variant>
        <vt:i4>3735608</vt:i4>
      </vt:variant>
      <vt:variant>
        <vt:i4>108</vt:i4>
      </vt:variant>
      <vt:variant>
        <vt:i4>0</vt:i4>
      </vt:variant>
      <vt:variant>
        <vt:i4>5</vt:i4>
      </vt:variant>
      <vt:variant>
        <vt:lpwstr/>
      </vt:variant>
      <vt:variant>
        <vt:lpwstr>_C._Organizacinė_struktūra</vt:lpwstr>
      </vt:variant>
      <vt:variant>
        <vt:i4>3932418</vt:i4>
      </vt:variant>
      <vt:variant>
        <vt:i4>102</vt:i4>
      </vt:variant>
      <vt:variant>
        <vt:i4>0</vt:i4>
      </vt:variant>
      <vt:variant>
        <vt:i4>5</vt:i4>
      </vt:variant>
      <vt:variant>
        <vt:lpwstr/>
      </vt:variant>
      <vt:variant>
        <vt:lpwstr>_B-5._Kitų_paslaugų_teikimas tam pač</vt:lpwstr>
      </vt:variant>
      <vt:variant>
        <vt:i4>3932254</vt:i4>
      </vt:variant>
      <vt:variant>
        <vt:i4>96</vt:i4>
      </vt:variant>
      <vt:variant>
        <vt:i4>0</vt:i4>
      </vt:variant>
      <vt:variant>
        <vt:i4>5</vt:i4>
      </vt:variant>
      <vt:variant>
        <vt:lpwstr/>
      </vt:variant>
      <vt:variant>
        <vt:lpwstr>_B-4._Užtikrinimo_užduotys</vt:lpwstr>
      </vt:variant>
      <vt:variant>
        <vt:i4>4128848</vt:i4>
      </vt:variant>
      <vt:variant>
        <vt:i4>90</vt:i4>
      </vt:variant>
      <vt:variant>
        <vt:i4>0</vt:i4>
      </vt:variant>
      <vt:variant>
        <vt:i4>5</vt:i4>
      </vt:variant>
      <vt:variant>
        <vt:lpwstr/>
      </vt:variant>
      <vt:variant>
        <vt:lpwstr>_B-3._Veiklos_draudimas</vt:lpwstr>
      </vt:variant>
      <vt:variant>
        <vt:i4>4653107</vt:i4>
      </vt:variant>
      <vt:variant>
        <vt:i4>84</vt:i4>
      </vt:variant>
      <vt:variant>
        <vt:i4>0</vt:i4>
      </vt:variant>
      <vt:variant>
        <vt:i4>5</vt:i4>
      </vt:variant>
      <vt:variant>
        <vt:lpwstr/>
      </vt:variant>
      <vt:variant>
        <vt:lpwstr>_B-2._Teikiamos_paslaugos</vt:lpwstr>
      </vt:variant>
      <vt:variant>
        <vt:i4>7208962</vt:i4>
      </vt:variant>
      <vt:variant>
        <vt:i4>78</vt:i4>
      </vt:variant>
      <vt:variant>
        <vt:i4>0</vt:i4>
      </vt:variant>
      <vt:variant>
        <vt:i4>5</vt:i4>
      </vt:variant>
      <vt:variant>
        <vt:lpwstr/>
      </vt:variant>
      <vt:variant>
        <vt:lpwstr>_B-1._Teisinis_pagrindas</vt:lpwstr>
      </vt:variant>
      <vt:variant>
        <vt:i4>4063351</vt:i4>
      </vt:variant>
      <vt:variant>
        <vt:i4>72</vt:i4>
      </vt:variant>
      <vt:variant>
        <vt:i4>0</vt:i4>
      </vt:variant>
      <vt:variant>
        <vt:i4>5</vt:i4>
      </vt:variant>
      <vt:variant>
        <vt:lpwstr/>
      </vt:variant>
      <vt:variant>
        <vt:lpwstr>_B._Įmonės_veikla</vt:lpwstr>
      </vt:variant>
      <vt:variant>
        <vt:i4>5963870</vt:i4>
      </vt:variant>
      <vt:variant>
        <vt:i4>66</vt:i4>
      </vt:variant>
      <vt:variant>
        <vt:i4>0</vt:i4>
      </vt:variant>
      <vt:variant>
        <vt:i4>5</vt:i4>
      </vt:variant>
      <vt:variant>
        <vt:lpwstr/>
      </vt:variant>
      <vt:variant>
        <vt:lpwstr>_A-11._Kokybės_kontrolės_vadovo ar j</vt:lpwstr>
      </vt:variant>
      <vt:variant>
        <vt:i4>5963871</vt:i4>
      </vt:variant>
      <vt:variant>
        <vt:i4>60</vt:i4>
      </vt:variant>
      <vt:variant>
        <vt:i4>0</vt:i4>
      </vt:variant>
      <vt:variant>
        <vt:i4>5</vt:i4>
      </vt:variant>
      <vt:variant>
        <vt:lpwstr/>
      </vt:variant>
      <vt:variant>
        <vt:lpwstr>_A-10._Kokybės_kontrolės_vadovo ar j</vt:lpwstr>
      </vt:variant>
      <vt:variant>
        <vt:i4>6553703</vt:i4>
      </vt:variant>
      <vt:variant>
        <vt:i4>54</vt:i4>
      </vt:variant>
      <vt:variant>
        <vt:i4>0</vt:i4>
      </vt:variant>
      <vt:variant>
        <vt:i4>5</vt:i4>
      </vt:variant>
      <vt:variant>
        <vt:lpwstr/>
      </vt:variant>
      <vt:variant>
        <vt:lpwstr>_A-9._Kokybės_kontrolės_vadovo nuosa</vt:lpwstr>
      </vt:variant>
      <vt:variant>
        <vt:i4>7798885</vt:i4>
      </vt:variant>
      <vt:variant>
        <vt:i4>48</vt:i4>
      </vt:variant>
      <vt:variant>
        <vt:i4>0</vt:i4>
      </vt:variant>
      <vt:variant>
        <vt:i4>5</vt:i4>
      </vt:variant>
      <vt:variant>
        <vt:lpwstr/>
      </vt:variant>
      <vt:variant>
        <vt:lpwstr>_A-8._Kokybės_kontrolės_vadovo pakei</vt:lpwstr>
      </vt:variant>
      <vt:variant>
        <vt:i4>6357370</vt:i4>
      </vt:variant>
      <vt:variant>
        <vt:i4>42</vt:i4>
      </vt:variant>
      <vt:variant>
        <vt:i4>0</vt:i4>
      </vt:variant>
      <vt:variant>
        <vt:i4>5</vt:i4>
      </vt:variant>
      <vt:variant>
        <vt:lpwstr/>
      </vt:variant>
      <vt:variant>
        <vt:lpwstr>_A-7._Kokybės_kontrolės_vadovo perži</vt:lpwstr>
      </vt:variant>
      <vt:variant>
        <vt:i4>7537023</vt:i4>
      </vt:variant>
      <vt:variant>
        <vt:i4>36</vt:i4>
      </vt:variant>
      <vt:variant>
        <vt:i4>0</vt:i4>
      </vt:variant>
      <vt:variant>
        <vt:i4>5</vt:i4>
      </vt:variant>
      <vt:variant>
        <vt:lpwstr/>
      </vt:variant>
      <vt:variant>
        <vt:lpwstr>_A-6._Personalo_supažindinimo_su kok</vt:lpwstr>
      </vt:variant>
      <vt:variant>
        <vt:i4>3014772</vt:i4>
      </vt:variant>
      <vt:variant>
        <vt:i4>30</vt:i4>
      </vt:variant>
      <vt:variant>
        <vt:i4>0</vt:i4>
      </vt:variant>
      <vt:variant>
        <vt:i4>5</vt:i4>
      </vt:variant>
      <vt:variant>
        <vt:lpwstr/>
      </vt:variant>
      <vt:variant>
        <vt:lpwstr>_A-5._Kokybės_kontrolės_politika ir </vt:lpwstr>
      </vt:variant>
      <vt:variant>
        <vt:i4>7012451</vt:i4>
      </vt:variant>
      <vt:variant>
        <vt:i4>24</vt:i4>
      </vt:variant>
      <vt:variant>
        <vt:i4>0</vt:i4>
      </vt:variant>
      <vt:variant>
        <vt:i4>5</vt:i4>
      </vt:variant>
      <vt:variant>
        <vt:lpwstr/>
      </vt:variant>
      <vt:variant>
        <vt:lpwstr>_A-4._Kokybės_kontrolės_sistemos ele</vt:lpwstr>
      </vt:variant>
      <vt:variant>
        <vt:i4>8192123</vt:i4>
      </vt:variant>
      <vt:variant>
        <vt:i4>18</vt:i4>
      </vt:variant>
      <vt:variant>
        <vt:i4>0</vt:i4>
      </vt:variant>
      <vt:variant>
        <vt:i4>5</vt:i4>
      </vt:variant>
      <vt:variant>
        <vt:lpwstr/>
      </vt:variant>
      <vt:variant>
        <vt:lpwstr>_A-3._Kokybės_kontrolės_vadovo tiksl</vt:lpwstr>
      </vt:variant>
      <vt:variant>
        <vt:i4>16843061</vt:i4>
      </vt:variant>
      <vt:variant>
        <vt:i4>12</vt:i4>
      </vt:variant>
      <vt:variant>
        <vt:i4>0</vt:i4>
      </vt:variant>
      <vt:variant>
        <vt:i4>5</vt:i4>
      </vt:variant>
      <vt:variant>
        <vt:lpwstr/>
      </vt:variant>
      <vt:variant>
        <vt:lpwstr>_A-2._Apibrėžimai</vt:lpwstr>
      </vt:variant>
      <vt:variant>
        <vt:i4>25035125</vt:i4>
      </vt:variant>
      <vt:variant>
        <vt:i4>6</vt:i4>
      </vt:variant>
      <vt:variant>
        <vt:i4>0</vt:i4>
      </vt:variant>
      <vt:variant>
        <vt:i4>5</vt:i4>
      </vt:variant>
      <vt:variant>
        <vt:lpwstr/>
      </vt:variant>
      <vt:variant>
        <vt:lpwstr>_A-1._Įžanga</vt:lpwstr>
      </vt:variant>
      <vt:variant>
        <vt:i4>6226270</vt:i4>
      </vt:variant>
      <vt:variant>
        <vt:i4>0</vt:i4>
      </vt:variant>
      <vt:variant>
        <vt:i4>0</vt:i4>
      </vt:variant>
      <vt:variant>
        <vt:i4>5</vt:i4>
      </vt:variant>
      <vt:variant>
        <vt:lpwstr/>
      </vt:variant>
      <vt:variant>
        <vt:lpwstr>_A._ĮVADAS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Lina Stulgienė</cp:lastModifiedBy>
  <cp:revision>2</cp:revision>
  <cp:lastPrinted>2011-07-04T17:25:00Z</cp:lastPrinted>
  <dcterms:created xsi:type="dcterms:W3CDTF">2025-06-30T10:41:00Z</dcterms:created>
  <dcterms:modified xsi:type="dcterms:W3CDTF">2025-06-30T10:41:00Z</dcterms:modified>
</cp:coreProperties>
</file>