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998B" w14:textId="59321BE0" w:rsidR="003D38AD" w:rsidRPr="003D38AD" w:rsidRDefault="003D38AD" w:rsidP="003E717F">
      <w:pPr>
        <w:tabs>
          <w:tab w:val="left" w:pos="5812"/>
        </w:tabs>
        <w:spacing w:after="0" w:line="240" w:lineRule="auto"/>
        <w:ind w:left="5103" w:firstLine="1134"/>
        <w:rPr>
          <w:rFonts w:ascii="Times New Roman" w:eastAsia="Times New Roman" w:hAnsi="Times New Roman" w:cs="Times New Roman"/>
          <w:sz w:val="24"/>
          <w:szCs w:val="24"/>
          <w:lang w:eastAsia="lt-LT"/>
        </w:rPr>
      </w:pPr>
      <w:r w:rsidRPr="003D38AD">
        <w:rPr>
          <w:rFonts w:ascii="Times New Roman" w:eastAsia="Times New Roman" w:hAnsi="Times New Roman" w:cs="Times New Roman"/>
          <w:sz w:val="24"/>
          <w:szCs w:val="24"/>
          <w:lang w:eastAsia="lt-LT"/>
        </w:rPr>
        <w:t xml:space="preserve">PATVIRTINTA </w:t>
      </w:r>
    </w:p>
    <w:p w14:paraId="11452C15" w14:textId="77777777" w:rsidR="003E717F" w:rsidRDefault="00F872E3" w:rsidP="003E717F">
      <w:pPr>
        <w:tabs>
          <w:tab w:val="left" w:pos="9000"/>
        </w:tabs>
        <w:spacing w:after="0" w:line="240" w:lineRule="auto"/>
        <w:ind w:left="5103" w:right="-22" w:firstLine="11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Raseinių Viktoro Petkaus </w:t>
      </w:r>
    </w:p>
    <w:p w14:paraId="3F587888" w14:textId="77777777" w:rsidR="003E717F" w:rsidRDefault="003E717F" w:rsidP="003E717F">
      <w:pPr>
        <w:tabs>
          <w:tab w:val="left" w:pos="9000"/>
        </w:tabs>
        <w:spacing w:after="0" w:line="240" w:lineRule="auto"/>
        <w:ind w:left="5103" w:right="-22" w:firstLine="11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progimnazijos </w:t>
      </w:r>
      <w:r w:rsidR="003D12BA">
        <w:rPr>
          <w:rFonts w:ascii="Times New Roman" w:eastAsia="Times New Roman" w:hAnsi="Times New Roman" w:cs="Times New Roman"/>
          <w:sz w:val="24"/>
          <w:szCs w:val="24"/>
          <w:lang w:eastAsia="lt-LT"/>
        </w:rPr>
        <w:t xml:space="preserve">direktoriaus </w:t>
      </w:r>
    </w:p>
    <w:p w14:paraId="5CF04F3F" w14:textId="7FFE96A2" w:rsidR="003D38AD" w:rsidRPr="001A5586" w:rsidRDefault="003D12BA" w:rsidP="003E717F">
      <w:pPr>
        <w:tabs>
          <w:tab w:val="left" w:pos="9000"/>
        </w:tabs>
        <w:spacing w:after="0" w:line="240" w:lineRule="auto"/>
        <w:ind w:left="5103" w:right="-22" w:firstLine="11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1C5102">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m. </w:t>
      </w:r>
      <w:r w:rsidR="00E56E76">
        <w:rPr>
          <w:rFonts w:ascii="Times New Roman" w:eastAsia="Times New Roman" w:hAnsi="Times New Roman" w:cs="Times New Roman"/>
          <w:sz w:val="24"/>
          <w:szCs w:val="24"/>
          <w:lang w:eastAsia="lt-LT"/>
        </w:rPr>
        <w:t>sausio</w:t>
      </w:r>
      <w:r w:rsidR="00F34EE5">
        <w:rPr>
          <w:rFonts w:ascii="Times New Roman" w:eastAsia="Times New Roman" w:hAnsi="Times New Roman" w:cs="Times New Roman"/>
          <w:sz w:val="24"/>
          <w:szCs w:val="24"/>
          <w:lang w:eastAsia="lt-LT"/>
        </w:rPr>
        <w:t xml:space="preserve"> </w:t>
      </w:r>
      <w:r w:rsidR="006E6270">
        <w:rPr>
          <w:rFonts w:ascii="Times New Roman" w:eastAsia="Times New Roman" w:hAnsi="Times New Roman" w:cs="Times New Roman"/>
          <w:sz w:val="24"/>
          <w:szCs w:val="24"/>
          <w:lang w:eastAsia="lt-LT"/>
        </w:rPr>
        <w:t>15</w:t>
      </w:r>
      <w:r w:rsidR="00F34EE5">
        <w:rPr>
          <w:rFonts w:ascii="Times New Roman" w:eastAsia="Times New Roman" w:hAnsi="Times New Roman" w:cs="Times New Roman"/>
          <w:sz w:val="24"/>
          <w:szCs w:val="24"/>
          <w:lang w:eastAsia="lt-LT"/>
        </w:rPr>
        <w:t xml:space="preserve"> </w:t>
      </w:r>
      <w:r w:rsidR="00E21617" w:rsidRPr="001A5586">
        <w:rPr>
          <w:rFonts w:ascii="Times New Roman" w:eastAsia="Times New Roman" w:hAnsi="Times New Roman" w:cs="Times New Roman"/>
          <w:sz w:val="24"/>
          <w:szCs w:val="24"/>
          <w:lang w:eastAsia="lt-LT"/>
        </w:rPr>
        <w:t>d</w:t>
      </w:r>
      <w:r w:rsidR="003D38AD" w:rsidRPr="001A5586">
        <w:rPr>
          <w:rFonts w:ascii="Times New Roman" w:eastAsia="Times New Roman" w:hAnsi="Times New Roman" w:cs="Times New Roman"/>
          <w:sz w:val="24"/>
          <w:szCs w:val="24"/>
          <w:lang w:eastAsia="lt-LT"/>
        </w:rPr>
        <w:t>.</w:t>
      </w:r>
    </w:p>
    <w:p w14:paraId="0A1D175B" w14:textId="64E5B6E4" w:rsidR="003D38AD" w:rsidRPr="001A5586" w:rsidRDefault="00F872E3" w:rsidP="003E717F">
      <w:pPr>
        <w:spacing w:after="0" w:line="240" w:lineRule="auto"/>
        <w:ind w:left="5103" w:firstLine="11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įsakymu Nr. V-</w:t>
      </w:r>
      <w:r w:rsidR="00032A7A">
        <w:rPr>
          <w:rFonts w:ascii="Times New Roman" w:eastAsia="Times New Roman" w:hAnsi="Times New Roman" w:cs="Times New Roman"/>
          <w:sz w:val="24"/>
          <w:szCs w:val="24"/>
          <w:lang w:eastAsia="lt-LT"/>
        </w:rPr>
        <w:t>24</w:t>
      </w:r>
      <w:r w:rsidR="007C566D">
        <w:rPr>
          <w:rFonts w:ascii="Times New Roman" w:eastAsia="Times New Roman" w:hAnsi="Times New Roman" w:cs="Times New Roman"/>
          <w:sz w:val="24"/>
          <w:szCs w:val="24"/>
          <w:lang w:eastAsia="lt-LT"/>
        </w:rPr>
        <w:t>E</w:t>
      </w:r>
      <w:r w:rsidR="00032A7A">
        <w:rPr>
          <w:rFonts w:ascii="Times New Roman" w:eastAsia="Times New Roman" w:hAnsi="Times New Roman" w:cs="Times New Roman"/>
          <w:sz w:val="24"/>
          <w:szCs w:val="24"/>
          <w:lang w:eastAsia="lt-LT"/>
        </w:rPr>
        <w:t>-</w:t>
      </w:r>
      <w:r w:rsidR="006E6270">
        <w:rPr>
          <w:rFonts w:ascii="Times New Roman" w:eastAsia="Times New Roman" w:hAnsi="Times New Roman" w:cs="Times New Roman"/>
          <w:sz w:val="24"/>
          <w:szCs w:val="24"/>
          <w:lang w:eastAsia="lt-LT"/>
        </w:rPr>
        <w:t>6</w:t>
      </w:r>
    </w:p>
    <w:p w14:paraId="1915AE04" w14:textId="77777777" w:rsidR="003D38AD" w:rsidRDefault="003D38AD" w:rsidP="003D38AD">
      <w:pPr>
        <w:spacing w:after="0" w:line="240" w:lineRule="auto"/>
        <w:ind w:left="5387"/>
        <w:rPr>
          <w:rFonts w:ascii="Times New Roman" w:eastAsia="Times New Roman" w:hAnsi="Times New Roman" w:cs="Times New Roman"/>
          <w:sz w:val="24"/>
          <w:szCs w:val="24"/>
          <w:lang w:eastAsia="lt-LT"/>
        </w:rPr>
      </w:pPr>
    </w:p>
    <w:p w14:paraId="197AAE43" w14:textId="77777777" w:rsidR="004011BF" w:rsidRPr="003D38AD" w:rsidRDefault="004011BF" w:rsidP="003D38AD">
      <w:pPr>
        <w:spacing w:after="0" w:line="240" w:lineRule="auto"/>
        <w:ind w:left="5387"/>
        <w:rPr>
          <w:rFonts w:ascii="Times New Roman" w:eastAsia="Times New Roman" w:hAnsi="Times New Roman" w:cs="Times New Roman"/>
          <w:sz w:val="24"/>
          <w:szCs w:val="24"/>
          <w:lang w:eastAsia="lt-LT"/>
        </w:rPr>
      </w:pPr>
    </w:p>
    <w:p w14:paraId="73CB0368" w14:textId="77777777" w:rsidR="004011BF" w:rsidRDefault="003D38AD" w:rsidP="004011BF">
      <w:pPr>
        <w:spacing w:after="0" w:line="276" w:lineRule="auto"/>
        <w:jc w:val="center"/>
        <w:rPr>
          <w:rFonts w:ascii="Times New Roman" w:eastAsia="Times New Roman" w:hAnsi="Times New Roman" w:cs="Times New Roman"/>
          <w:b/>
          <w:sz w:val="24"/>
          <w:szCs w:val="24"/>
          <w:lang w:eastAsia="lt-LT"/>
        </w:rPr>
      </w:pPr>
      <w:r w:rsidRPr="003D38AD">
        <w:rPr>
          <w:rFonts w:ascii="Times New Roman" w:eastAsia="Times New Roman" w:hAnsi="Times New Roman" w:cs="Times New Roman"/>
          <w:b/>
          <w:sz w:val="24"/>
          <w:szCs w:val="24"/>
          <w:lang w:eastAsia="lt-LT"/>
        </w:rPr>
        <w:t>RASEINIŲ VIKT</w:t>
      </w:r>
      <w:r w:rsidR="00F872E3">
        <w:rPr>
          <w:rFonts w:ascii="Times New Roman" w:eastAsia="Times New Roman" w:hAnsi="Times New Roman" w:cs="Times New Roman"/>
          <w:b/>
          <w:sz w:val="24"/>
          <w:szCs w:val="24"/>
          <w:lang w:eastAsia="lt-LT"/>
        </w:rPr>
        <w:t>ORO PETKAUS PROGIMNAZIJOS</w:t>
      </w:r>
      <w:r w:rsidR="004011BF">
        <w:rPr>
          <w:rFonts w:ascii="Times New Roman" w:eastAsia="Times New Roman" w:hAnsi="Times New Roman" w:cs="Times New Roman"/>
          <w:b/>
          <w:sz w:val="24"/>
          <w:szCs w:val="24"/>
          <w:lang w:eastAsia="lt-LT"/>
        </w:rPr>
        <w:t xml:space="preserve"> </w:t>
      </w:r>
      <w:r w:rsidRPr="003D38AD">
        <w:rPr>
          <w:rFonts w:ascii="Times New Roman" w:eastAsia="Times New Roman" w:hAnsi="Times New Roman" w:cs="Times New Roman"/>
          <w:b/>
          <w:sz w:val="24"/>
          <w:szCs w:val="24"/>
          <w:lang w:eastAsia="lt-LT"/>
        </w:rPr>
        <w:t xml:space="preserve">DARBUOTOJŲ </w:t>
      </w:r>
    </w:p>
    <w:p w14:paraId="6B3501E5" w14:textId="4E4EA903" w:rsidR="003D38AD" w:rsidRPr="003D38AD" w:rsidRDefault="003D38AD" w:rsidP="004011BF">
      <w:pPr>
        <w:spacing w:after="0" w:line="276" w:lineRule="auto"/>
        <w:jc w:val="center"/>
        <w:rPr>
          <w:rFonts w:ascii="Times New Roman" w:eastAsia="Times New Roman" w:hAnsi="Times New Roman" w:cs="Times New Roman"/>
          <w:b/>
          <w:sz w:val="24"/>
          <w:szCs w:val="24"/>
          <w:lang w:eastAsia="lt-LT"/>
        </w:rPr>
      </w:pPr>
      <w:r w:rsidRPr="003D38AD">
        <w:rPr>
          <w:rFonts w:ascii="Times New Roman" w:eastAsia="Times New Roman" w:hAnsi="Times New Roman" w:cs="Times New Roman"/>
          <w:b/>
          <w:sz w:val="24"/>
          <w:szCs w:val="24"/>
          <w:lang w:eastAsia="lt-LT"/>
        </w:rPr>
        <w:t>DARBO APMOKĖJIMO SISTEM</w:t>
      </w:r>
      <w:r w:rsidR="00990E82">
        <w:rPr>
          <w:rFonts w:ascii="Times New Roman" w:eastAsia="Times New Roman" w:hAnsi="Times New Roman" w:cs="Times New Roman"/>
          <w:b/>
          <w:sz w:val="24"/>
          <w:szCs w:val="24"/>
          <w:lang w:eastAsia="lt-LT"/>
        </w:rPr>
        <w:t>A</w:t>
      </w:r>
    </w:p>
    <w:p w14:paraId="6B969404" w14:textId="77777777" w:rsidR="003D38AD" w:rsidRPr="003D38AD" w:rsidRDefault="003D38AD" w:rsidP="003D38AD">
      <w:pPr>
        <w:spacing w:after="0" w:line="240" w:lineRule="auto"/>
        <w:jc w:val="center"/>
        <w:rPr>
          <w:rFonts w:ascii="Times New Roman" w:eastAsia="Times New Roman" w:hAnsi="Times New Roman" w:cs="Times New Roman"/>
          <w:b/>
          <w:sz w:val="24"/>
          <w:szCs w:val="24"/>
        </w:rPr>
      </w:pPr>
    </w:p>
    <w:p w14:paraId="0AB957F7" w14:textId="77777777" w:rsidR="003D38AD" w:rsidRPr="003D38AD" w:rsidRDefault="003D38AD" w:rsidP="003D38AD">
      <w:pPr>
        <w:spacing w:after="0" w:line="240" w:lineRule="auto"/>
        <w:jc w:val="center"/>
        <w:rPr>
          <w:rFonts w:ascii="Times New Roman" w:eastAsia="Times New Roman" w:hAnsi="Times New Roman" w:cs="Times New Roman"/>
          <w:b/>
          <w:sz w:val="24"/>
          <w:szCs w:val="24"/>
        </w:rPr>
      </w:pPr>
      <w:r w:rsidRPr="003D38AD">
        <w:rPr>
          <w:rFonts w:ascii="Times New Roman" w:eastAsia="Times New Roman" w:hAnsi="Times New Roman" w:cs="Times New Roman"/>
          <w:b/>
          <w:sz w:val="24"/>
          <w:szCs w:val="24"/>
        </w:rPr>
        <w:t>I SKYRIUS</w:t>
      </w:r>
    </w:p>
    <w:p w14:paraId="0370519C" w14:textId="77777777" w:rsidR="003D38AD" w:rsidRPr="003D38AD" w:rsidRDefault="003D38AD" w:rsidP="003D38AD">
      <w:pPr>
        <w:spacing w:after="0" w:line="240" w:lineRule="auto"/>
        <w:jc w:val="center"/>
        <w:rPr>
          <w:rFonts w:ascii="Times New Roman" w:eastAsia="Times New Roman" w:hAnsi="Times New Roman" w:cs="Times New Roman"/>
          <w:b/>
          <w:sz w:val="24"/>
          <w:szCs w:val="24"/>
        </w:rPr>
      </w:pPr>
      <w:r w:rsidRPr="003D38AD">
        <w:rPr>
          <w:rFonts w:ascii="Times New Roman" w:eastAsia="Times New Roman" w:hAnsi="Times New Roman" w:cs="Times New Roman"/>
          <w:b/>
          <w:sz w:val="24"/>
          <w:szCs w:val="24"/>
        </w:rPr>
        <w:t>BENDROSIOS NUOSTATOS</w:t>
      </w:r>
    </w:p>
    <w:p w14:paraId="06F78DF7" w14:textId="77777777" w:rsidR="003D38AD" w:rsidRPr="003D38AD" w:rsidRDefault="003D38AD" w:rsidP="003D38AD">
      <w:pPr>
        <w:tabs>
          <w:tab w:val="left" w:pos="851"/>
        </w:tabs>
        <w:spacing w:after="0" w:line="240" w:lineRule="auto"/>
        <w:ind w:firstLine="851"/>
        <w:jc w:val="both"/>
        <w:rPr>
          <w:rFonts w:ascii="Times New Roman" w:eastAsia="Times New Roman" w:hAnsi="Times New Roman" w:cs="Times New Roman"/>
          <w:sz w:val="24"/>
          <w:szCs w:val="24"/>
          <w:lang w:eastAsia="lt-LT"/>
        </w:rPr>
      </w:pPr>
    </w:p>
    <w:p w14:paraId="620DEA5C" w14:textId="0120350D" w:rsidR="003D38AD" w:rsidRPr="003D38AD" w:rsidRDefault="003D38AD" w:rsidP="00F34EE5">
      <w:pPr>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3D38AD">
        <w:rPr>
          <w:rFonts w:ascii="Times New Roman" w:eastAsia="Times New Roman" w:hAnsi="Times New Roman" w:cs="Times New Roman"/>
          <w:sz w:val="24"/>
          <w:szCs w:val="24"/>
        </w:rPr>
        <w:t xml:space="preserve">Raseinių Viktoro Petkaus </w:t>
      </w:r>
      <w:r w:rsidR="00032A7A">
        <w:rPr>
          <w:rFonts w:ascii="Times New Roman" w:eastAsia="Times New Roman" w:hAnsi="Times New Roman" w:cs="Times New Roman"/>
          <w:sz w:val="24"/>
          <w:szCs w:val="24"/>
        </w:rPr>
        <w:t>progimnazijos</w:t>
      </w:r>
      <w:r w:rsidRPr="003D38AD">
        <w:rPr>
          <w:rFonts w:ascii="Times New Roman" w:eastAsia="Times New Roman" w:hAnsi="Times New Roman" w:cs="Times New Roman"/>
          <w:sz w:val="24"/>
          <w:szCs w:val="24"/>
        </w:rPr>
        <w:t xml:space="preserve"> (toliau – </w:t>
      </w:r>
      <w:bookmarkStart w:id="0" w:name="_Hlk84506040"/>
      <w:r w:rsidR="00032A7A">
        <w:rPr>
          <w:rFonts w:ascii="Times New Roman" w:eastAsia="Times New Roman" w:hAnsi="Times New Roman" w:cs="Times New Roman"/>
          <w:sz w:val="24"/>
          <w:szCs w:val="24"/>
        </w:rPr>
        <w:t>Progimnazijos</w:t>
      </w:r>
      <w:bookmarkEnd w:id="0"/>
      <w:r w:rsidRPr="003D38AD">
        <w:rPr>
          <w:rFonts w:ascii="Times New Roman" w:eastAsia="Times New Roman" w:hAnsi="Times New Roman" w:cs="Times New Roman"/>
          <w:sz w:val="24"/>
          <w:szCs w:val="24"/>
        </w:rPr>
        <w:t xml:space="preserve">) darbuotojų darbo apmokėjimo sistema (toliau – sistema) reglamentuoja visų </w:t>
      </w:r>
      <w:r w:rsidR="00032A7A">
        <w:rPr>
          <w:rFonts w:ascii="Times New Roman" w:eastAsia="Times New Roman" w:hAnsi="Times New Roman" w:cs="Times New Roman"/>
          <w:sz w:val="24"/>
          <w:szCs w:val="24"/>
        </w:rPr>
        <w:t>Progimnazijos</w:t>
      </w:r>
      <w:r w:rsidRPr="003D38AD">
        <w:rPr>
          <w:rFonts w:ascii="Times New Roman" w:eastAsia="Times New Roman" w:hAnsi="Times New Roman" w:cs="Times New Roman"/>
          <w:sz w:val="24"/>
          <w:szCs w:val="24"/>
        </w:rPr>
        <w:t xml:space="preserve">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4AE4BD03" w14:textId="0D8800B6" w:rsidR="003D38AD" w:rsidRDefault="003D38AD" w:rsidP="00F34EE5">
      <w:pPr>
        <w:widowControl w:val="0"/>
        <w:numPr>
          <w:ilvl w:val="0"/>
          <w:numId w:val="1"/>
        </w:numPr>
        <w:tabs>
          <w:tab w:val="left" w:pos="1526"/>
        </w:tabs>
        <w:spacing w:after="0" w:line="276" w:lineRule="auto"/>
        <w:ind w:left="0" w:firstLine="852"/>
        <w:jc w:val="both"/>
        <w:rPr>
          <w:rFonts w:ascii="Times New Roman" w:eastAsia="Times New Roman" w:hAnsi="Times New Roman" w:cs="Times New Roman"/>
          <w:sz w:val="24"/>
          <w:szCs w:val="24"/>
        </w:rPr>
      </w:pPr>
      <w:r w:rsidRPr="003D38AD">
        <w:rPr>
          <w:rFonts w:ascii="Times New Roman" w:eastAsia="Times New Roman" w:hAnsi="Times New Roman" w:cs="Times New Roman"/>
          <w:sz w:val="24"/>
          <w:szCs w:val="24"/>
        </w:rPr>
        <w:t xml:space="preserve">Šios sistemos nuostatos parengtos vadovaujantis Lietuvos Respublikos darbo kodekso nuostatomis ir jas įgyvendinančiais teisės aktais, </w:t>
      </w:r>
      <w:r w:rsidRPr="003D38AD">
        <w:rPr>
          <w:rFonts w:ascii="Times New Roman" w:eastAsia="Times New Roman" w:hAnsi="Times New Roman" w:cs="Times New Roman"/>
          <w:bCs/>
          <w:color w:val="000000"/>
          <w:sz w:val="24"/>
          <w:szCs w:val="24"/>
          <w:lang w:eastAsia="lt-LT"/>
        </w:rPr>
        <w:t xml:space="preserve">Lietuvos Respublikos </w:t>
      </w:r>
      <w:r w:rsidR="003C4A53">
        <w:rPr>
          <w:rFonts w:ascii="Times New Roman" w:eastAsia="Times New Roman" w:hAnsi="Times New Roman" w:cs="Times New Roman"/>
          <w:bCs/>
          <w:color w:val="000000"/>
          <w:sz w:val="24"/>
          <w:szCs w:val="24"/>
          <w:lang w:eastAsia="lt-LT"/>
        </w:rPr>
        <w:t>biudžetinių</w:t>
      </w:r>
      <w:r w:rsidRPr="003D38AD">
        <w:rPr>
          <w:rFonts w:ascii="Times New Roman" w:eastAsia="Times New Roman" w:hAnsi="Times New Roman" w:cs="Times New Roman"/>
          <w:bCs/>
          <w:color w:val="000000"/>
          <w:sz w:val="24"/>
          <w:szCs w:val="24"/>
          <w:lang w:eastAsia="lt-LT"/>
        </w:rPr>
        <w:t xml:space="preserve"> įstaigų darbuotojų darbo apmokėjimo </w:t>
      </w:r>
      <w:r w:rsidR="00EA00E4">
        <w:rPr>
          <w:rFonts w:ascii="Times New Roman" w:eastAsia="Times New Roman" w:hAnsi="Times New Roman" w:cs="Times New Roman"/>
          <w:bCs/>
          <w:color w:val="000000"/>
          <w:sz w:val="24"/>
          <w:szCs w:val="24"/>
          <w:lang w:eastAsia="lt-LT"/>
        </w:rPr>
        <w:t xml:space="preserve">ir komisijų narių atlygio už darbą </w:t>
      </w:r>
      <w:r w:rsidRPr="003D38AD">
        <w:rPr>
          <w:rFonts w:ascii="Times New Roman" w:eastAsia="Times New Roman" w:hAnsi="Times New Roman" w:cs="Times New Roman"/>
          <w:bCs/>
          <w:color w:val="000000"/>
          <w:sz w:val="24"/>
          <w:szCs w:val="24"/>
          <w:lang w:eastAsia="lt-LT"/>
        </w:rPr>
        <w:t xml:space="preserve">įstatymu (toliau – DAĮ), </w:t>
      </w:r>
      <w:r w:rsidR="00032A7A">
        <w:rPr>
          <w:rFonts w:ascii="Times New Roman" w:eastAsia="Times New Roman" w:hAnsi="Times New Roman" w:cs="Times New Roman"/>
          <w:sz w:val="24"/>
          <w:szCs w:val="24"/>
        </w:rPr>
        <w:t>Progimnazijos</w:t>
      </w:r>
      <w:r w:rsidRPr="003D38AD">
        <w:rPr>
          <w:rFonts w:ascii="Times New Roman" w:eastAsia="Times New Roman" w:hAnsi="Times New Roman" w:cs="Times New Roman"/>
          <w:sz w:val="24"/>
          <w:szCs w:val="24"/>
        </w:rPr>
        <w:t xml:space="preserve"> darbo tvarkos taisyklėmis ir yra suderintos su kitais </w:t>
      </w:r>
      <w:r w:rsidR="00032A7A">
        <w:rPr>
          <w:rFonts w:ascii="Times New Roman" w:eastAsia="Times New Roman" w:hAnsi="Times New Roman" w:cs="Times New Roman"/>
          <w:sz w:val="24"/>
          <w:szCs w:val="24"/>
        </w:rPr>
        <w:t>Progimnazijos</w:t>
      </w:r>
      <w:r w:rsidRPr="003D38AD">
        <w:rPr>
          <w:rFonts w:ascii="Times New Roman" w:eastAsia="Times New Roman" w:hAnsi="Times New Roman" w:cs="Times New Roman"/>
          <w:sz w:val="24"/>
          <w:szCs w:val="24"/>
        </w:rPr>
        <w:t xml:space="preserve"> lokaliniais teisės aktais bei taikomos apskaičiuojant ir išmokant pagal darbo sutartis dirbančių darbuotojų darbo užmokestį.</w:t>
      </w:r>
    </w:p>
    <w:p w14:paraId="6346DD0A" w14:textId="36AD3FAB" w:rsidR="00990E82" w:rsidRDefault="00990E82" w:rsidP="00F34EE5">
      <w:pPr>
        <w:pStyle w:val="Sraopastraipa"/>
        <w:numPr>
          <w:ilvl w:val="0"/>
          <w:numId w:val="1"/>
        </w:numPr>
        <w:spacing w:line="276" w:lineRule="auto"/>
        <w:ind w:left="0"/>
        <w:jc w:val="both"/>
        <w:rPr>
          <w:rFonts w:ascii="Times New Roman" w:eastAsia="Times New Roman" w:hAnsi="Times New Roman" w:cs="Times New Roman"/>
          <w:sz w:val="24"/>
          <w:szCs w:val="24"/>
        </w:rPr>
      </w:pPr>
      <w:r w:rsidRPr="00990E82">
        <w:rPr>
          <w:rFonts w:ascii="Times New Roman" w:eastAsia="Times New Roman" w:hAnsi="Times New Roman" w:cs="Times New Roman"/>
          <w:sz w:val="24"/>
          <w:szCs w:val="24"/>
        </w:rPr>
        <w:t>Mokytojų pareigybių skaičius Progimnazijos darbuotojų pareigybių sąraše nustatomas atsižvelgiant į Lietuvos Respublikos Vyriausybės nutarimu patvirtintą Mokymo lėšų apskaičiavimo, paskirstymo ir panaudojimo tvarkos aprašą, kuriuo vadovaujantis skiriamų etatų skaičius priklauso nuo pagal atitinkamas ugdymo programas dirbančių mokytojų kontaktinių valandų skaičiaus per mokslo metus vienai pareigybei, skaičiaus</w:t>
      </w:r>
      <w:r>
        <w:rPr>
          <w:rFonts w:ascii="Times New Roman" w:eastAsia="Times New Roman" w:hAnsi="Times New Roman" w:cs="Times New Roman"/>
          <w:sz w:val="24"/>
          <w:szCs w:val="24"/>
        </w:rPr>
        <w:t>.</w:t>
      </w:r>
    </w:p>
    <w:p w14:paraId="388A59CA" w14:textId="77777777" w:rsidR="00990E82" w:rsidRDefault="003D38AD" w:rsidP="00F34EE5">
      <w:pPr>
        <w:pStyle w:val="Sraopastraipa"/>
        <w:numPr>
          <w:ilvl w:val="0"/>
          <w:numId w:val="1"/>
        </w:numPr>
        <w:spacing w:line="276" w:lineRule="auto"/>
        <w:ind w:left="0"/>
        <w:jc w:val="both"/>
        <w:rPr>
          <w:rFonts w:ascii="Times New Roman" w:eastAsia="Times New Roman" w:hAnsi="Times New Roman" w:cs="Times New Roman"/>
          <w:sz w:val="24"/>
          <w:szCs w:val="24"/>
        </w:rPr>
      </w:pPr>
      <w:r w:rsidRPr="00990E82">
        <w:rPr>
          <w:rFonts w:ascii="Times New Roman" w:eastAsia="Times New Roman" w:hAnsi="Times New Roman" w:cs="Times New Roman"/>
          <w:sz w:val="24"/>
          <w:szCs w:val="24"/>
        </w:rPr>
        <w:t>Darbuotojų darbo užmokestį, priklausomai nuo atitinkamų reikalavimų (išsilavinimo, stažo, kvalifikacinės kategorijos), taikomų atitinkamos pareigybės darbo apmokėjimui, sudaro:</w:t>
      </w:r>
    </w:p>
    <w:p w14:paraId="7334F3CA" w14:textId="77777777" w:rsidR="00990E82" w:rsidRDefault="00990E82" w:rsidP="00F34EE5">
      <w:pPr>
        <w:pStyle w:val="Sraopastraipa"/>
        <w:numPr>
          <w:ilvl w:val="1"/>
          <w:numId w:val="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Pareiginė alga</w:t>
      </w:r>
      <w:r w:rsidR="003D38AD" w:rsidRPr="00990E82">
        <w:rPr>
          <w:rFonts w:ascii="Times New Roman" w:eastAsia="Times New Roman" w:hAnsi="Times New Roman" w:cs="Times New Roman"/>
          <w:sz w:val="24"/>
          <w:szCs w:val="24"/>
        </w:rPr>
        <w:t>;</w:t>
      </w:r>
    </w:p>
    <w:p w14:paraId="46DEE7C6" w14:textId="77777777" w:rsidR="00990E82" w:rsidRDefault="00990E82" w:rsidP="00F34EE5">
      <w:pPr>
        <w:pStyle w:val="Sraopastraipa"/>
        <w:numPr>
          <w:ilvl w:val="1"/>
          <w:numId w:val="1"/>
        </w:numPr>
        <w:spacing w:line="276" w:lineRule="auto"/>
        <w:jc w:val="both"/>
        <w:rPr>
          <w:rFonts w:ascii="Times New Roman" w:eastAsia="Times New Roman" w:hAnsi="Times New Roman" w:cs="Times New Roman"/>
          <w:sz w:val="24"/>
          <w:szCs w:val="24"/>
        </w:rPr>
      </w:pPr>
      <w:r w:rsidRPr="00990E82">
        <w:rPr>
          <w:rFonts w:ascii="Times New Roman" w:eastAsia="Times New Roman" w:hAnsi="Times New Roman" w:cs="Times New Roman"/>
          <w:sz w:val="24"/>
          <w:szCs w:val="24"/>
        </w:rPr>
        <w:t>Piniginė išmoka</w:t>
      </w:r>
      <w:r w:rsidR="003D38AD" w:rsidRPr="00990E82">
        <w:rPr>
          <w:rFonts w:ascii="Times New Roman" w:eastAsia="Times New Roman" w:hAnsi="Times New Roman" w:cs="Times New Roman"/>
          <w:sz w:val="24"/>
          <w:szCs w:val="24"/>
        </w:rPr>
        <w:t>;</w:t>
      </w:r>
    </w:p>
    <w:p w14:paraId="43F31CB9" w14:textId="404A4769" w:rsidR="00990E82" w:rsidRDefault="00290005" w:rsidP="00F34EE5">
      <w:pPr>
        <w:pStyle w:val="Sraopastraipa"/>
        <w:numPr>
          <w:ilvl w:val="1"/>
          <w:numId w:val="1"/>
        </w:numPr>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M</w:t>
      </w:r>
      <w:r w:rsidR="00990E82">
        <w:rPr>
          <w:rFonts w:ascii="Times New Roman" w:hAnsi="Times New Roman" w:cs="Times New Roman"/>
          <w:sz w:val="24"/>
          <w:szCs w:val="24"/>
        </w:rPr>
        <w:t>okėjimas už darbą poilsio ir švenčių dienomis, nakties ir viršvalandinį darbą, darbą, kai yra nukrypimų nuo normalių darbo sąlygų</w:t>
      </w:r>
      <w:r w:rsidR="003D38AD" w:rsidRPr="00990E82">
        <w:rPr>
          <w:rFonts w:ascii="Times New Roman" w:eastAsia="Times New Roman" w:hAnsi="Times New Roman" w:cs="Times New Roman"/>
          <w:sz w:val="24"/>
          <w:szCs w:val="24"/>
        </w:rPr>
        <w:t>;</w:t>
      </w:r>
    </w:p>
    <w:p w14:paraId="49916187" w14:textId="7AD23CF1" w:rsidR="00990E82" w:rsidRDefault="00290005" w:rsidP="00F34EE5">
      <w:pPr>
        <w:pStyle w:val="Sraopastraipa"/>
        <w:numPr>
          <w:ilvl w:val="1"/>
          <w:numId w:val="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3D38AD" w:rsidRPr="00990E82">
        <w:rPr>
          <w:rFonts w:ascii="Times New Roman" w:eastAsia="Times New Roman" w:hAnsi="Times New Roman" w:cs="Times New Roman"/>
          <w:sz w:val="24"/>
          <w:szCs w:val="24"/>
        </w:rPr>
        <w:t>riemokos;</w:t>
      </w:r>
    </w:p>
    <w:p w14:paraId="7A7ED350" w14:textId="48AAD0BC" w:rsidR="000348AC" w:rsidRDefault="00290005" w:rsidP="00F34EE5">
      <w:pPr>
        <w:pStyle w:val="Sraopastraipa"/>
        <w:numPr>
          <w:ilvl w:val="1"/>
          <w:numId w:val="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990E82">
        <w:rPr>
          <w:rFonts w:ascii="Times New Roman" w:eastAsia="Times New Roman" w:hAnsi="Times New Roman" w:cs="Times New Roman"/>
          <w:sz w:val="24"/>
          <w:szCs w:val="24"/>
        </w:rPr>
        <w:t>intamoji dalis (</w:t>
      </w:r>
      <w:r w:rsidR="002654CD">
        <w:rPr>
          <w:rFonts w:ascii="Times New Roman" w:eastAsia="Times New Roman" w:hAnsi="Times New Roman" w:cs="Times New Roman"/>
          <w:sz w:val="24"/>
          <w:szCs w:val="24"/>
        </w:rPr>
        <w:t>atsižvelgiant į praėjusių metų veiklos vertinimą (galioja iki 2026 m. sausio 1 d.</w:t>
      </w:r>
      <w:r w:rsidR="00990E82">
        <w:rPr>
          <w:rFonts w:ascii="Times New Roman" w:eastAsia="Times New Roman" w:hAnsi="Times New Roman" w:cs="Times New Roman"/>
          <w:sz w:val="24"/>
          <w:szCs w:val="24"/>
        </w:rPr>
        <w:t>)</w:t>
      </w:r>
      <w:r w:rsidR="002654CD">
        <w:rPr>
          <w:rFonts w:ascii="Times New Roman" w:eastAsia="Times New Roman" w:hAnsi="Times New Roman" w:cs="Times New Roman"/>
          <w:sz w:val="24"/>
          <w:szCs w:val="24"/>
        </w:rPr>
        <w:t xml:space="preserve"> Pereinamuoju laikotarpiu (iki įvyks 2025 m. veiklos vertinimai, bet ne ilgiau kaip iki 2026 m. vasario 28 d.) darbuotojams nustatomas pareiginės algos koeficientas įskaičiuojant ir darbuotojo gaunamą kintamąją dalį</w:t>
      </w:r>
      <w:r w:rsidR="00990E82">
        <w:rPr>
          <w:rFonts w:ascii="Times New Roman" w:eastAsia="Times New Roman" w:hAnsi="Times New Roman" w:cs="Times New Roman"/>
          <w:sz w:val="24"/>
          <w:szCs w:val="24"/>
        </w:rPr>
        <w:t>.</w:t>
      </w:r>
    </w:p>
    <w:p w14:paraId="6E352331" w14:textId="16E38FD8" w:rsidR="00990E82" w:rsidRPr="00990E82" w:rsidRDefault="00990E82" w:rsidP="00F34EE5">
      <w:pPr>
        <w:pStyle w:val="Sraopastraipa"/>
        <w:numPr>
          <w:ilvl w:val="0"/>
          <w:numId w:val="1"/>
        </w:numPr>
        <w:spacing w:line="276"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P</w:t>
      </w:r>
      <w:r w:rsidRPr="00AB537A">
        <w:rPr>
          <w:rFonts w:ascii="Times New Roman" w:hAnsi="Times New Roman" w:cs="Times New Roman"/>
          <w:sz w:val="24"/>
          <w:szCs w:val="24"/>
        </w:rPr>
        <w:t>areiginė alg</w:t>
      </w:r>
      <w:r>
        <w:rPr>
          <w:rFonts w:ascii="Times New Roman" w:hAnsi="Times New Roman" w:cs="Times New Roman"/>
          <w:sz w:val="24"/>
          <w:szCs w:val="24"/>
        </w:rPr>
        <w:t>a Progimnazijos darbuotojams nustatoma pareiginės algos koeficientą dauginant iš pareiginės algos bazinio dydžio.</w:t>
      </w:r>
    </w:p>
    <w:p w14:paraId="677CAFB1" w14:textId="21DBC8F5" w:rsidR="000348AC" w:rsidRDefault="000348AC" w:rsidP="00F34EE5">
      <w:pPr>
        <w:pStyle w:val="Bodytext20"/>
        <w:shd w:val="clear" w:color="auto" w:fill="auto"/>
        <w:tabs>
          <w:tab w:val="left" w:pos="1526"/>
        </w:tabs>
        <w:spacing w:before="0" w:line="240" w:lineRule="auto"/>
        <w:jc w:val="center"/>
        <w:rPr>
          <w:b/>
          <w:sz w:val="24"/>
          <w:szCs w:val="24"/>
        </w:rPr>
      </w:pPr>
      <w:r w:rsidRPr="003D38AD">
        <w:rPr>
          <w:b/>
          <w:sz w:val="24"/>
          <w:szCs w:val="24"/>
        </w:rPr>
        <w:t>I</w:t>
      </w:r>
      <w:r>
        <w:rPr>
          <w:b/>
          <w:sz w:val="24"/>
          <w:szCs w:val="24"/>
        </w:rPr>
        <w:t>I SKYRIUS</w:t>
      </w:r>
    </w:p>
    <w:p w14:paraId="356CF9CF" w14:textId="07B93374" w:rsidR="000348AC" w:rsidRPr="00286935" w:rsidRDefault="000348AC" w:rsidP="00F34EE5">
      <w:pPr>
        <w:pStyle w:val="Bodytext20"/>
        <w:shd w:val="clear" w:color="auto" w:fill="auto"/>
        <w:tabs>
          <w:tab w:val="left" w:pos="1526"/>
        </w:tabs>
        <w:spacing w:before="0" w:line="240" w:lineRule="auto"/>
        <w:jc w:val="center"/>
        <w:rPr>
          <w:b/>
          <w:sz w:val="24"/>
          <w:szCs w:val="24"/>
        </w:rPr>
      </w:pPr>
      <w:r w:rsidRPr="00286935">
        <w:rPr>
          <w:b/>
          <w:sz w:val="24"/>
          <w:szCs w:val="24"/>
        </w:rPr>
        <w:t>DARBUOTOJŲ PAREIGYBĖS</w:t>
      </w:r>
    </w:p>
    <w:p w14:paraId="30B8523E" w14:textId="77777777" w:rsidR="000348AC" w:rsidRPr="00286935" w:rsidRDefault="000348AC" w:rsidP="00F34EE5">
      <w:pPr>
        <w:pStyle w:val="Bodytext20"/>
        <w:shd w:val="clear" w:color="auto" w:fill="auto"/>
        <w:tabs>
          <w:tab w:val="left" w:pos="1526"/>
        </w:tabs>
        <w:spacing w:before="0" w:line="240" w:lineRule="auto"/>
        <w:rPr>
          <w:b/>
          <w:sz w:val="24"/>
          <w:szCs w:val="24"/>
        </w:rPr>
      </w:pPr>
    </w:p>
    <w:p w14:paraId="2A37D869" w14:textId="76A5E4F5" w:rsidR="000348AC" w:rsidRPr="00F34EE5" w:rsidRDefault="000348AC" w:rsidP="00F34EE5">
      <w:pPr>
        <w:pStyle w:val="Bodytext20"/>
        <w:numPr>
          <w:ilvl w:val="0"/>
          <w:numId w:val="1"/>
        </w:numPr>
        <w:shd w:val="clear" w:color="auto" w:fill="auto"/>
        <w:tabs>
          <w:tab w:val="left" w:pos="1526"/>
        </w:tabs>
        <w:spacing w:before="0" w:line="276" w:lineRule="auto"/>
        <w:ind w:firstLine="994"/>
        <w:rPr>
          <w:sz w:val="24"/>
          <w:szCs w:val="24"/>
        </w:rPr>
      </w:pPr>
      <w:r w:rsidRPr="00286935">
        <w:rPr>
          <w:sz w:val="24"/>
          <w:szCs w:val="24"/>
        </w:rPr>
        <w:t xml:space="preserve"> </w:t>
      </w:r>
      <w:r w:rsidR="00EA0E4E" w:rsidRPr="00F34EE5">
        <w:rPr>
          <w:sz w:val="24"/>
          <w:szCs w:val="24"/>
        </w:rPr>
        <w:t>Progimnazijos d</w:t>
      </w:r>
      <w:r w:rsidRPr="00F34EE5">
        <w:rPr>
          <w:sz w:val="24"/>
          <w:szCs w:val="24"/>
        </w:rPr>
        <w:t>arbuotojų pareigybės yra keturių lygių:</w:t>
      </w:r>
    </w:p>
    <w:p w14:paraId="3B75FD5A" w14:textId="4B049137" w:rsidR="000348AC" w:rsidRPr="00F34EE5" w:rsidRDefault="000348AC" w:rsidP="00F34EE5">
      <w:pPr>
        <w:pStyle w:val="Bodytext20"/>
        <w:numPr>
          <w:ilvl w:val="1"/>
          <w:numId w:val="1"/>
        </w:numPr>
        <w:shd w:val="clear" w:color="auto" w:fill="auto"/>
        <w:tabs>
          <w:tab w:val="left" w:pos="1526"/>
        </w:tabs>
        <w:spacing w:before="0" w:line="276" w:lineRule="auto"/>
        <w:rPr>
          <w:sz w:val="24"/>
          <w:szCs w:val="24"/>
        </w:rPr>
      </w:pPr>
      <w:r w:rsidRPr="00F34EE5">
        <w:rPr>
          <w:sz w:val="24"/>
          <w:szCs w:val="24"/>
        </w:rPr>
        <w:t>A lygio – pareigybės, kurioms būtinas ne žemesnis kaip aukštasis išsilavinimas:</w:t>
      </w:r>
    </w:p>
    <w:p w14:paraId="371F7249" w14:textId="17250D25" w:rsidR="003B3335" w:rsidRPr="00F34EE5" w:rsidRDefault="00EA0E4E" w:rsidP="00F34EE5">
      <w:pPr>
        <w:pStyle w:val="Bodytext20"/>
        <w:shd w:val="clear" w:color="auto" w:fill="auto"/>
        <w:tabs>
          <w:tab w:val="left" w:pos="1526"/>
        </w:tabs>
        <w:spacing w:before="0" w:line="276" w:lineRule="auto"/>
        <w:ind w:firstLine="851"/>
        <w:rPr>
          <w:sz w:val="24"/>
          <w:szCs w:val="24"/>
        </w:rPr>
      </w:pPr>
      <w:r w:rsidRPr="00F34EE5">
        <w:rPr>
          <w:sz w:val="24"/>
          <w:szCs w:val="24"/>
        </w:rPr>
        <w:lastRenderedPageBreak/>
        <w:t>6</w:t>
      </w:r>
      <w:r w:rsidR="000348AC" w:rsidRPr="00F34EE5">
        <w:rPr>
          <w:sz w:val="24"/>
          <w:szCs w:val="24"/>
        </w:rPr>
        <w:t>.1.1. A1 lygio – pareigybės, kurioms būtinas ne žemesnis kaip aukštasis universitetinis išsilavinimas su magistro kvalifikacinio laipsniu ar jam prilygintu išsilavinimu</w:t>
      </w:r>
      <w:r w:rsidR="003B3335" w:rsidRPr="00F34EE5">
        <w:rPr>
          <w:sz w:val="24"/>
          <w:szCs w:val="24"/>
        </w:rPr>
        <w:t xml:space="preserve">. </w:t>
      </w:r>
      <w:r w:rsidR="000348AC" w:rsidRPr="00F34EE5">
        <w:rPr>
          <w:sz w:val="24"/>
          <w:szCs w:val="24"/>
        </w:rPr>
        <w:t>A1 lygio pareigybėms pareiginės algos pastoviosios dalies koeficientas didinamas</w:t>
      </w:r>
      <w:r w:rsidR="00010F20" w:rsidRPr="00F34EE5">
        <w:rPr>
          <w:sz w:val="24"/>
          <w:szCs w:val="24"/>
        </w:rPr>
        <w:t xml:space="preserve"> 20 </w:t>
      </w:r>
      <w:r w:rsidR="00127933" w:rsidRPr="00F34EE5">
        <w:rPr>
          <w:sz w:val="24"/>
          <w:szCs w:val="24"/>
        </w:rPr>
        <w:t>p</w:t>
      </w:r>
      <w:r w:rsidR="000348AC" w:rsidRPr="00F34EE5">
        <w:rPr>
          <w:sz w:val="24"/>
          <w:szCs w:val="24"/>
        </w:rPr>
        <w:t>roc.;</w:t>
      </w:r>
    </w:p>
    <w:p w14:paraId="700B8523" w14:textId="0495E792" w:rsidR="003C4A53" w:rsidRPr="00F34EE5" w:rsidRDefault="00EA0E4E" w:rsidP="00F34EE5">
      <w:pPr>
        <w:pStyle w:val="Bodytext20"/>
        <w:shd w:val="clear" w:color="auto" w:fill="auto"/>
        <w:tabs>
          <w:tab w:val="left" w:pos="1526"/>
        </w:tabs>
        <w:spacing w:before="0" w:line="276" w:lineRule="auto"/>
        <w:ind w:firstLine="851"/>
        <w:rPr>
          <w:sz w:val="24"/>
          <w:szCs w:val="24"/>
        </w:rPr>
      </w:pPr>
      <w:r w:rsidRPr="00F34EE5">
        <w:rPr>
          <w:sz w:val="24"/>
          <w:szCs w:val="24"/>
        </w:rPr>
        <w:t>6</w:t>
      </w:r>
      <w:r w:rsidR="003B3335" w:rsidRPr="00F34EE5">
        <w:rPr>
          <w:sz w:val="24"/>
          <w:szCs w:val="24"/>
        </w:rPr>
        <w:t xml:space="preserve">.1.2. </w:t>
      </w:r>
      <w:r w:rsidR="000348AC" w:rsidRPr="00F34EE5">
        <w:rPr>
          <w:sz w:val="24"/>
          <w:szCs w:val="24"/>
        </w:rPr>
        <w:t>A2 lygio – pareigybės, kurioms būtinas ne žemesnis kaip aukštasis universitetinis išsilavinimas su bakalauro kvalifikaciniu laipsniu</w:t>
      </w:r>
      <w:r w:rsidR="00202EEF" w:rsidRPr="00F34EE5">
        <w:rPr>
          <w:sz w:val="24"/>
          <w:szCs w:val="24"/>
        </w:rPr>
        <w:t xml:space="preserve"> ar jam prilygintu išsilavinimu</w:t>
      </w:r>
      <w:r w:rsidR="00DB243E" w:rsidRPr="00F34EE5">
        <w:rPr>
          <w:sz w:val="24"/>
          <w:szCs w:val="24"/>
        </w:rPr>
        <w:t xml:space="preserve"> arba aukštasis koleginis išsilavinimas su profesinio bakalauro kvalifikaciniu laipsniu ar jam prilygintu išsilavinimu</w:t>
      </w:r>
      <w:r w:rsidR="00202EEF" w:rsidRPr="00F34EE5">
        <w:rPr>
          <w:sz w:val="24"/>
          <w:szCs w:val="24"/>
        </w:rPr>
        <w:t>;</w:t>
      </w:r>
    </w:p>
    <w:p w14:paraId="0459C51A" w14:textId="390AC3ED" w:rsidR="003C4A53" w:rsidRPr="00F34EE5" w:rsidRDefault="00EA0E4E" w:rsidP="00F34EE5">
      <w:pPr>
        <w:pStyle w:val="Bodytext20"/>
        <w:shd w:val="clear" w:color="auto" w:fill="auto"/>
        <w:tabs>
          <w:tab w:val="left" w:pos="1526"/>
        </w:tabs>
        <w:spacing w:before="0" w:line="276" w:lineRule="auto"/>
        <w:ind w:firstLine="851"/>
        <w:rPr>
          <w:sz w:val="24"/>
          <w:szCs w:val="24"/>
        </w:rPr>
      </w:pPr>
      <w:r w:rsidRPr="00F34EE5">
        <w:rPr>
          <w:sz w:val="24"/>
          <w:szCs w:val="24"/>
        </w:rPr>
        <w:t>6</w:t>
      </w:r>
      <w:r w:rsidR="00DA6AC8" w:rsidRPr="00F34EE5">
        <w:rPr>
          <w:sz w:val="24"/>
          <w:szCs w:val="24"/>
        </w:rPr>
        <w:t>.2.</w:t>
      </w:r>
      <w:r w:rsidR="000348AC" w:rsidRPr="00F34EE5">
        <w:rPr>
          <w:sz w:val="24"/>
          <w:szCs w:val="24"/>
        </w:rPr>
        <w:t xml:space="preserve"> B lygio – pareigybės, kurioms būtinas ne žemesnis kaip aukštesnysis išsilavinimas</w:t>
      </w:r>
      <w:r w:rsidR="00EE12B1" w:rsidRPr="00F34EE5">
        <w:rPr>
          <w:sz w:val="24"/>
          <w:szCs w:val="24"/>
        </w:rPr>
        <w:t>, įgytas iki 2009 metų,</w:t>
      </w:r>
      <w:r w:rsidR="000348AC" w:rsidRPr="00F34EE5">
        <w:rPr>
          <w:sz w:val="24"/>
          <w:szCs w:val="24"/>
        </w:rPr>
        <w:t xml:space="preserve"> ar specialus vidurinis išsilavinimas, įgyt</w:t>
      </w:r>
      <w:r w:rsidR="00010F20" w:rsidRPr="00F34EE5">
        <w:rPr>
          <w:sz w:val="24"/>
          <w:szCs w:val="24"/>
        </w:rPr>
        <w:t>as</w:t>
      </w:r>
      <w:r w:rsidR="000348AC" w:rsidRPr="00F34EE5">
        <w:rPr>
          <w:sz w:val="24"/>
          <w:szCs w:val="24"/>
        </w:rPr>
        <w:t xml:space="preserve"> iki 1995 metų;</w:t>
      </w:r>
    </w:p>
    <w:p w14:paraId="3DA48391" w14:textId="0A455CBA" w:rsidR="000348AC" w:rsidRPr="00F34EE5" w:rsidRDefault="00EA0E4E" w:rsidP="00F34EE5">
      <w:pPr>
        <w:pStyle w:val="Bodytext20"/>
        <w:shd w:val="clear" w:color="auto" w:fill="auto"/>
        <w:tabs>
          <w:tab w:val="left" w:pos="1526"/>
        </w:tabs>
        <w:spacing w:before="0" w:line="276" w:lineRule="auto"/>
        <w:ind w:firstLine="851"/>
        <w:rPr>
          <w:sz w:val="24"/>
          <w:szCs w:val="24"/>
        </w:rPr>
      </w:pPr>
      <w:r w:rsidRPr="00F34EE5">
        <w:rPr>
          <w:sz w:val="24"/>
          <w:szCs w:val="24"/>
        </w:rPr>
        <w:t>6</w:t>
      </w:r>
      <w:r w:rsidR="00DA6AC8" w:rsidRPr="00F34EE5">
        <w:rPr>
          <w:sz w:val="24"/>
          <w:szCs w:val="24"/>
        </w:rPr>
        <w:t>.</w:t>
      </w:r>
      <w:r w:rsidR="000348AC" w:rsidRPr="00F34EE5">
        <w:rPr>
          <w:sz w:val="24"/>
          <w:szCs w:val="24"/>
        </w:rPr>
        <w:t>3. C lygio – pareigybės, kurioms būtinas ne žemesnis kaip vidurinis išsilavinimas ir (ar) įgyta kvalifikacija;</w:t>
      </w:r>
    </w:p>
    <w:p w14:paraId="6B582225" w14:textId="47E45E7B" w:rsidR="000348AC" w:rsidRPr="00F34EE5" w:rsidRDefault="00EA0E4E" w:rsidP="00F34EE5">
      <w:pPr>
        <w:pStyle w:val="Bodytext20"/>
        <w:shd w:val="clear" w:color="auto" w:fill="auto"/>
        <w:tabs>
          <w:tab w:val="left" w:pos="1526"/>
        </w:tabs>
        <w:spacing w:before="0" w:line="276" w:lineRule="auto"/>
        <w:ind w:firstLine="851"/>
        <w:rPr>
          <w:sz w:val="24"/>
          <w:szCs w:val="24"/>
        </w:rPr>
      </w:pPr>
      <w:r w:rsidRPr="00F34EE5">
        <w:rPr>
          <w:sz w:val="24"/>
          <w:szCs w:val="24"/>
        </w:rPr>
        <w:t>6</w:t>
      </w:r>
      <w:r w:rsidR="00DA6AC8" w:rsidRPr="00F34EE5">
        <w:rPr>
          <w:sz w:val="24"/>
          <w:szCs w:val="24"/>
        </w:rPr>
        <w:t>.</w:t>
      </w:r>
      <w:r w:rsidR="000348AC" w:rsidRPr="00F34EE5">
        <w:rPr>
          <w:sz w:val="24"/>
          <w:szCs w:val="24"/>
        </w:rPr>
        <w:t>4. D lygio – pareigybės, kurioms netaikomi išsilavinimo ar kvalifikacijos reikalavimai.</w:t>
      </w:r>
    </w:p>
    <w:p w14:paraId="6032E0F7" w14:textId="5F957383" w:rsidR="006665A2" w:rsidRPr="00F34EE5" w:rsidRDefault="00EA0E4E" w:rsidP="00F34EE5">
      <w:pPr>
        <w:pStyle w:val="Sraopastraipa"/>
        <w:numPr>
          <w:ilvl w:val="0"/>
          <w:numId w:val="1"/>
        </w:numPr>
        <w:spacing w:line="276" w:lineRule="auto"/>
        <w:ind w:left="0" w:firstLine="85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 direktorius, vadovaudamasis Lietuvos Respublikos ekonomikos ir inovacijų ministro patvirtintu Lietuvos profesijų klasifikatoriumi</w:t>
      </w:r>
      <w:r w:rsidR="00452E3D">
        <w:rPr>
          <w:rFonts w:ascii="Times New Roman" w:eastAsia="Times New Roman" w:hAnsi="Times New Roman" w:cs="Times New Roman"/>
          <w:sz w:val="24"/>
          <w:szCs w:val="24"/>
        </w:rPr>
        <w:t>,</w:t>
      </w:r>
      <w:r w:rsidRPr="00F34EE5">
        <w:rPr>
          <w:rFonts w:ascii="Times New Roman" w:eastAsia="Times New Roman" w:hAnsi="Times New Roman" w:cs="Times New Roman"/>
          <w:sz w:val="24"/>
          <w:szCs w:val="24"/>
        </w:rPr>
        <w:t xml:space="preserve"> tvirtina Progimnazijos darbuotojų pareigybių sąrašą ir pareigybių aprašymus.</w:t>
      </w:r>
    </w:p>
    <w:p w14:paraId="1AED4D28" w14:textId="674178E7" w:rsidR="003D38AD" w:rsidRPr="00F34EE5" w:rsidRDefault="003D38AD" w:rsidP="00F34EE5">
      <w:pPr>
        <w:widowControl w:val="0"/>
        <w:tabs>
          <w:tab w:val="left" w:pos="1526"/>
        </w:tabs>
        <w:spacing w:after="0" w:line="276" w:lineRule="auto"/>
        <w:jc w:val="center"/>
        <w:rPr>
          <w:rFonts w:ascii="Times New Roman" w:eastAsia="Times New Roman" w:hAnsi="Times New Roman" w:cs="Times New Roman"/>
          <w:b/>
          <w:sz w:val="24"/>
          <w:szCs w:val="24"/>
        </w:rPr>
      </w:pPr>
      <w:r w:rsidRPr="00F34EE5">
        <w:rPr>
          <w:rFonts w:ascii="Times New Roman" w:eastAsia="Times New Roman" w:hAnsi="Times New Roman" w:cs="Times New Roman"/>
          <w:b/>
          <w:sz w:val="24"/>
          <w:szCs w:val="24"/>
        </w:rPr>
        <w:t>II</w:t>
      </w:r>
      <w:r w:rsidR="006F3FF6" w:rsidRPr="00F34EE5">
        <w:rPr>
          <w:rFonts w:ascii="Times New Roman" w:eastAsia="Times New Roman" w:hAnsi="Times New Roman" w:cs="Times New Roman"/>
          <w:b/>
          <w:sz w:val="24"/>
          <w:szCs w:val="24"/>
        </w:rPr>
        <w:t>I</w:t>
      </w:r>
      <w:r w:rsidRPr="00F34EE5">
        <w:rPr>
          <w:rFonts w:ascii="Times New Roman" w:eastAsia="Times New Roman" w:hAnsi="Times New Roman" w:cs="Times New Roman"/>
          <w:b/>
          <w:sz w:val="24"/>
          <w:szCs w:val="24"/>
        </w:rPr>
        <w:t xml:space="preserve"> SKYRIUS</w:t>
      </w:r>
    </w:p>
    <w:p w14:paraId="1CB5C0D0" w14:textId="77777777" w:rsidR="003D38AD" w:rsidRPr="00F34EE5" w:rsidRDefault="003D38AD" w:rsidP="00F34EE5">
      <w:pPr>
        <w:spacing w:after="0" w:line="276" w:lineRule="auto"/>
        <w:jc w:val="center"/>
        <w:rPr>
          <w:rFonts w:ascii="Times New Roman" w:eastAsia="Times New Roman" w:hAnsi="Times New Roman" w:cs="Times New Roman"/>
          <w:b/>
          <w:sz w:val="24"/>
          <w:szCs w:val="24"/>
        </w:rPr>
      </w:pPr>
      <w:r w:rsidRPr="00F34EE5">
        <w:rPr>
          <w:rFonts w:ascii="Times New Roman" w:eastAsia="Times New Roman" w:hAnsi="Times New Roman" w:cs="Times New Roman"/>
          <w:b/>
          <w:sz w:val="24"/>
          <w:szCs w:val="24"/>
        </w:rPr>
        <w:t>DARBO APMOKĖJIMO ORGANIZAVIMAS</w:t>
      </w:r>
    </w:p>
    <w:p w14:paraId="03B2B7C5" w14:textId="77777777" w:rsidR="003D38AD" w:rsidRPr="00F34EE5" w:rsidRDefault="003D38AD" w:rsidP="00F34EE5">
      <w:pPr>
        <w:spacing w:after="0" w:line="276" w:lineRule="auto"/>
        <w:jc w:val="center"/>
        <w:rPr>
          <w:rFonts w:ascii="Times New Roman" w:eastAsia="Times New Roman" w:hAnsi="Times New Roman" w:cs="Times New Roman"/>
          <w:b/>
          <w:sz w:val="24"/>
          <w:szCs w:val="24"/>
        </w:rPr>
      </w:pPr>
    </w:p>
    <w:p w14:paraId="7A40A9A0" w14:textId="77777777" w:rsidR="003D38AD" w:rsidRPr="00F34EE5" w:rsidRDefault="003D38AD" w:rsidP="00F34EE5">
      <w:pPr>
        <w:spacing w:after="0" w:line="276" w:lineRule="auto"/>
        <w:jc w:val="center"/>
        <w:rPr>
          <w:rFonts w:ascii="Times New Roman" w:eastAsia="Times New Roman" w:hAnsi="Times New Roman" w:cs="Times New Roman"/>
          <w:b/>
          <w:sz w:val="24"/>
          <w:szCs w:val="24"/>
        </w:rPr>
      </w:pPr>
      <w:r w:rsidRPr="00F34EE5">
        <w:rPr>
          <w:rFonts w:ascii="Times New Roman" w:eastAsia="Times New Roman" w:hAnsi="Times New Roman" w:cs="Times New Roman"/>
          <w:b/>
          <w:sz w:val="24"/>
          <w:szCs w:val="24"/>
        </w:rPr>
        <w:t>I SKIRSNIS</w:t>
      </w:r>
    </w:p>
    <w:p w14:paraId="1DB84DA6" w14:textId="77777777" w:rsidR="003D38AD" w:rsidRPr="00F34EE5" w:rsidRDefault="003D38AD" w:rsidP="00F34EE5">
      <w:pPr>
        <w:spacing w:after="0" w:line="276" w:lineRule="auto"/>
        <w:jc w:val="center"/>
        <w:rPr>
          <w:rFonts w:ascii="Times New Roman" w:eastAsia="Times New Roman" w:hAnsi="Times New Roman" w:cs="Times New Roman"/>
          <w:b/>
          <w:sz w:val="24"/>
          <w:szCs w:val="24"/>
        </w:rPr>
      </w:pPr>
      <w:r w:rsidRPr="00F34EE5">
        <w:rPr>
          <w:rFonts w:ascii="Times New Roman" w:eastAsia="Times New Roman" w:hAnsi="Times New Roman" w:cs="Times New Roman"/>
          <w:b/>
          <w:sz w:val="24"/>
          <w:szCs w:val="24"/>
        </w:rPr>
        <w:t>MINIMALUS DARBO UŽMOKESTIS. NEKVALIFIKUOTAS DARBAS</w:t>
      </w:r>
    </w:p>
    <w:p w14:paraId="428789C9" w14:textId="77777777" w:rsidR="003D38AD" w:rsidRPr="00F34EE5" w:rsidRDefault="003D38AD" w:rsidP="00F34EE5">
      <w:pPr>
        <w:spacing w:after="0" w:line="276" w:lineRule="auto"/>
        <w:jc w:val="center"/>
        <w:rPr>
          <w:rFonts w:ascii="Times New Roman" w:eastAsia="Times New Roman" w:hAnsi="Times New Roman" w:cs="Times New Roman"/>
          <w:b/>
          <w:sz w:val="24"/>
          <w:szCs w:val="24"/>
        </w:rPr>
      </w:pPr>
    </w:p>
    <w:p w14:paraId="22FCD8CD" w14:textId="2EC628EB" w:rsidR="003C4A53"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Konkret</w:t>
      </w:r>
      <w:r w:rsidR="00EA0E4E" w:rsidRPr="00F34EE5">
        <w:rPr>
          <w:rFonts w:ascii="Times New Roman" w:eastAsia="Times New Roman" w:hAnsi="Times New Roman" w:cs="Times New Roman"/>
          <w:sz w:val="24"/>
          <w:szCs w:val="24"/>
        </w:rPr>
        <w:t>i pareiginė alga, kitos darbo apmokėjimo formos ir sąlygos, darbo normos nustatomos su darbuotoju sudaromoje darbo sutartyje, kuri turi atitikti šios sistemos nuostatas</w:t>
      </w:r>
      <w:r w:rsidRPr="00F34EE5">
        <w:rPr>
          <w:rFonts w:ascii="Times New Roman" w:eastAsia="Times New Roman" w:hAnsi="Times New Roman" w:cs="Times New Roman"/>
          <w:sz w:val="24"/>
          <w:szCs w:val="24"/>
        </w:rPr>
        <w:t>.</w:t>
      </w:r>
    </w:p>
    <w:p w14:paraId="30520A1F" w14:textId="77777777" w:rsidR="003C4A53"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Darbuotojų atliekamo darbo turinys, jo aprašymas, darbuotojams privalomi kvalifikaciniai reikalavimai, jei tokie taikomi atskirai pareigybei, privaloma ir savanoriška kvalifikacijos tobulinimo tvarka</w:t>
      </w:r>
      <w:r w:rsidR="003C4A53" w:rsidRPr="00F34EE5">
        <w:rPr>
          <w:rFonts w:ascii="Times New Roman" w:eastAsia="Times New Roman" w:hAnsi="Times New Roman" w:cs="Times New Roman"/>
          <w:sz w:val="24"/>
          <w:szCs w:val="24"/>
        </w:rPr>
        <w:t>,</w:t>
      </w:r>
      <w:r w:rsidRPr="00F34EE5">
        <w:rPr>
          <w:rFonts w:ascii="Times New Roman" w:eastAsia="Times New Roman" w:hAnsi="Times New Roman" w:cs="Times New Roman"/>
          <w:sz w:val="24"/>
          <w:szCs w:val="24"/>
        </w:rPr>
        <w:t xml:space="preserve"> nustatomi darbuotojų pareiginiuose nuostatuose ir/arba darbo sutartyse.</w:t>
      </w:r>
    </w:p>
    <w:p w14:paraId="771A364B" w14:textId="77777777" w:rsidR="003C4A53" w:rsidRPr="00F34EE5" w:rsidRDefault="00032A7A"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Progimnazijoje</w:t>
      </w:r>
      <w:r w:rsidR="003D38AD" w:rsidRPr="00F34EE5">
        <w:rPr>
          <w:rFonts w:ascii="Times New Roman" w:eastAsia="Times New Roman" w:hAnsi="Times New Roman" w:cs="Times New Roman"/>
          <w:sz w:val="24"/>
          <w:szCs w:val="24"/>
        </w:rPr>
        <w:t xml:space="preserve"> taikoma Lietuvos Respublikos Vyriausybės patvirtinta minimalioji</w:t>
      </w:r>
      <w:r w:rsidR="003B3335"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mėnesinė alga ir minimalus valandinis atlygis.</w:t>
      </w:r>
    </w:p>
    <w:p w14:paraId="012F9828" w14:textId="77777777" w:rsidR="003C4A53"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Minimalus darbo užmokestis – mažiausias leidžiamas a</w:t>
      </w:r>
      <w:r w:rsidR="00110C5A" w:rsidRPr="00F34EE5">
        <w:rPr>
          <w:rFonts w:ascii="Times New Roman" w:eastAsia="Times New Roman" w:hAnsi="Times New Roman" w:cs="Times New Roman"/>
          <w:sz w:val="24"/>
          <w:szCs w:val="24"/>
        </w:rPr>
        <w:t>tlygis už nekvalifikuotą darbą d</w:t>
      </w:r>
      <w:r w:rsidRPr="00F34EE5">
        <w:rPr>
          <w:rFonts w:ascii="Times New Roman" w:eastAsia="Times New Roman" w:hAnsi="Times New Roman" w:cs="Times New Roman"/>
          <w:sz w:val="24"/>
          <w:szCs w:val="24"/>
        </w:rPr>
        <w:t xml:space="preserve">arbuotojui atitinkamai už vieną valandą ar visą kalendorinio mėnesio darbo laiko normą. </w:t>
      </w:r>
    </w:p>
    <w:p w14:paraId="4573503E" w14:textId="1BB52962" w:rsidR="003C4A53"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M</w:t>
      </w:r>
      <w:r w:rsidRPr="00F34EE5">
        <w:rPr>
          <w:rFonts w:ascii="Times New Roman" w:eastAsia="Times New Roman" w:hAnsi="Times New Roman" w:cs="Times New Roman"/>
          <w:bCs/>
          <w:sz w:val="24"/>
          <w:szCs w:val="24"/>
        </w:rPr>
        <w:t>inimalus darbo užmokestis mokamas už nekvalifikuotą darbą.</w:t>
      </w:r>
      <w:r w:rsidRPr="00F34EE5">
        <w:rPr>
          <w:rFonts w:ascii="Times New Roman" w:eastAsia="Times New Roman" w:hAnsi="Times New Roman" w:cs="Times New Roman"/>
          <w:b/>
          <w:bCs/>
          <w:sz w:val="24"/>
          <w:szCs w:val="24"/>
        </w:rPr>
        <w:t xml:space="preserve"> </w:t>
      </w:r>
      <w:r w:rsidR="00110C5A" w:rsidRPr="00F34EE5">
        <w:rPr>
          <w:rFonts w:ascii="Times New Roman" w:eastAsia="Times New Roman" w:hAnsi="Times New Roman" w:cs="Times New Roman"/>
          <w:sz w:val="24"/>
          <w:szCs w:val="24"/>
        </w:rPr>
        <w:t>Nekvalifikuotu darbu l</w:t>
      </w:r>
      <w:r w:rsidRPr="00F34EE5">
        <w:rPr>
          <w:rFonts w:ascii="Times New Roman" w:eastAsia="Times New Roman" w:hAnsi="Times New Roman" w:cs="Times New Roman"/>
          <w:sz w:val="24"/>
          <w:szCs w:val="24"/>
        </w:rPr>
        <w:t>aikomas darbas, kuriam atlikti nekeliami jokie specialūs kvalifikacinių įgūdžių ar gebėjimų reikalavimai.</w:t>
      </w:r>
    </w:p>
    <w:p w14:paraId="13629C06" w14:textId="10AA45BA" w:rsidR="000348AC"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Pareigos </w:t>
      </w:r>
      <w:r w:rsidR="00032A7A" w:rsidRPr="00F34EE5">
        <w:rPr>
          <w:rFonts w:ascii="Times New Roman" w:eastAsia="Times New Roman" w:hAnsi="Times New Roman" w:cs="Times New Roman"/>
          <w:sz w:val="24"/>
          <w:szCs w:val="24"/>
        </w:rPr>
        <w:t>Progimnazijoje</w:t>
      </w:r>
      <w:r w:rsidRPr="00F34EE5">
        <w:rPr>
          <w:rFonts w:ascii="Times New Roman" w:eastAsia="Times New Roman" w:hAnsi="Times New Roman" w:cs="Times New Roman"/>
          <w:sz w:val="24"/>
          <w:szCs w:val="24"/>
        </w:rPr>
        <w:t>, priskirtinos prie nekvalifikuo</w:t>
      </w:r>
      <w:r w:rsidR="00110C5A" w:rsidRPr="00F34EE5">
        <w:rPr>
          <w:rFonts w:ascii="Times New Roman" w:eastAsia="Times New Roman" w:hAnsi="Times New Roman" w:cs="Times New Roman"/>
          <w:sz w:val="24"/>
          <w:szCs w:val="24"/>
        </w:rPr>
        <w:t>tų darbų, yra šios: valytojas, k</w:t>
      </w:r>
      <w:r w:rsidRPr="00F34EE5">
        <w:rPr>
          <w:rFonts w:ascii="Times New Roman" w:eastAsia="Times New Roman" w:hAnsi="Times New Roman" w:cs="Times New Roman"/>
          <w:sz w:val="24"/>
          <w:szCs w:val="24"/>
        </w:rPr>
        <w:t xml:space="preserve">iemsargis, </w:t>
      </w:r>
      <w:r w:rsidR="00EA0E4E" w:rsidRPr="00F34EE5">
        <w:rPr>
          <w:rFonts w:ascii="Times New Roman" w:eastAsia="Times New Roman" w:hAnsi="Times New Roman" w:cs="Times New Roman"/>
          <w:sz w:val="24"/>
          <w:szCs w:val="24"/>
        </w:rPr>
        <w:t xml:space="preserve">pastatų ir sistemos priežiūros, </w:t>
      </w:r>
      <w:r w:rsidRPr="00F34EE5">
        <w:rPr>
          <w:rFonts w:ascii="Times New Roman" w:eastAsia="Times New Roman" w:hAnsi="Times New Roman" w:cs="Times New Roman"/>
          <w:sz w:val="24"/>
          <w:szCs w:val="24"/>
        </w:rPr>
        <w:t>einamojo</w:t>
      </w:r>
      <w:r w:rsidR="001B4BD5" w:rsidRPr="00F34EE5">
        <w:rPr>
          <w:rFonts w:ascii="Times New Roman" w:eastAsia="Times New Roman" w:hAnsi="Times New Roman" w:cs="Times New Roman"/>
          <w:sz w:val="24"/>
          <w:szCs w:val="24"/>
        </w:rPr>
        <w:t xml:space="preserve"> remonto darbininkas,</w:t>
      </w:r>
      <w:r w:rsidRPr="00F34EE5">
        <w:rPr>
          <w:rFonts w:ascii="Times New Roman" w:eastAsia="Times New Roman" w:hAnsi="Times New Roman" w:cs="Times New Roman"/>
          <w:sz w:val="24"/>
          <w:szCs w:val="24"/>
        </w:rPr>
        <w:t xml:space="preserve"> rūbininkas.</w:t>
      </w:r>
    </w:p>
    <w:p w14:paraId="701CAFA2" w14:textId="77777777" w:rsidR="000348AC" w:rsidRPr="00F34EE5" w:rsidRDefault="000348AC" w:rsidP="00F34EE5">
      <w:pPr>
        <w:spacing w:after="0" w:line="276" w:lineRule="auto"/>
        <w:jc w:val="both"/>
        <w:rPr>
          <w:rFonts w:ascii="Times New Roman" w:eastAsia="Times New Roman" w:hAnsi="Times New Roman" w:cs="Times New Roman"/>
          <w:b/>
          <w:sz w:val="24"/>
          <w:szCs w:val="24"/>
          <w:lang w:eastAsia="lt-LT"/>
        </w:rPr>
      </w:pPr>
    </w:p>
    <w:p w14:paraId="2DD1A562" w14:textId="2034EE89" w:rsidR="000348AC" w:rsidRPr="00F34EE5" w:rsidRDefault="000348AC"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II SKIRSNIS</w:t>
      </w:r>
    </w:p>
    <w:p w14:paraId="3CC5B6AF" w14:textId="0889E98E"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MOKĖJIMAS UŽ VIRŠVALANDINĮ DARBĄ IR DARBĄ POILSIO IR ŠVENČIŲ DIENOMIS</w:t>
      </w:r>
    </w:p>
    <w:p w14:paraId="07FE3B89"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5DB74306" w14:textId="77777777" w:rsidR="003C4A53"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Dirbant daugiau nei etatu tose pačiose pareigose, už viršvalandinį darbą mokamas pusantro darbuotojo darbo užmokesčio dydžio užmokestis. Su darbuotoju darbo sutartyje sulygus dėl padidinto darbo masto, darbas nelaikomas viršvalandiniu ir darbuotojui mokamas įprastas darbo užmokestis.</w:t>
      </w:r>
    </w:p>
    <w:p w14:paraId="0226A13C" w14:textId="77777777" w:rsidR="00313E0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Už viršvalandinį darbą poilsio dieną, kuri nenustatyta pagal darbo grafiką, ar </w:t>
      </w:r>
      <w:r w:rsidRPr="00F34EE5">
        <w:rPr>
          <w:rFonts w:ascii="Times New Roman" w:eastAsia="Times New Roman" w:hAnsi="Times New Roman" w:cs="Times New Roman"/>
          <w:sz w:val="24"/>
          <w:szCs w:val="24"/>
        </w:rPr>
        <w:lastRenderedPageBreak/>
        <w:t>viršvalandinį darbą naktį mokamas dvigubas darbuotojo darbo užmokestis.</w:t>
      </w:r>
    </w:p>
    <w:p w14:paraId="12AF85A8" w14:textId="77777777" w:rsidR="00313E0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Už viršvalandinį darbą švenčių dieną mokamas </w:t>
      </w:r>
      <w:r w:rsidR="0044010B" w:rsidRPr="00F34EE5">
        <w:rPr>
          <w:rFonts w:ascii="Times New Roman" w:eastAsia="Times New Roman" w:hAnsi="Times New Roman" w:cs="Times New Roman"/>
          <w:sz w:val="24"/>
          <w:szCs w:val="24"/>
        </w:rPr>
        <w:t xml:space="preserve">dviejų su puse darbuotojo darbo </w:t>
      </w:r>
      <w:r w:rsidRPr="00F34EE5">
        <w:rPr>
          <w:rFonts w:ascii="Times New Roman" w:eastAsia="Times New Roman" w:hAnsi="Times New Roman" w:cs="Times New Roman"/>
          <w:sz w:val="24"/>
          <w:szCs w:val="24"/>
        </w:rPr>
        <w:t>užmokesčio dydžio užmokestis.</w:t>
      </w:r>
    </w:p>
    <w:p w14:paraId="10D51ACB" w14:textId="5675DD70" w:rsidR="003D38A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lang w:eastAsia="lt-LT"/>
        </w:rPr>
      </w:pPr>
      <w:r w:rsidRPr="00F34EE5">
        <w:rPr>
          <w:rFonts w:ascii="Times New Roman" w:eastAsia="Times New Roman" w:hAnsi="Times New Roman" w:cs="Times New Roman"/>
          <w:sz w:val="24"/>
          <w:szCs w:val="24"/>
        </w:rPr>
        <w:t>Už darbą švenčių dieną</w:t>
      </w:r>
      <w:r w:rsidR="002A5398" w:rsidRPr="00F34EE5">
        <w:rPr>
          <w:rFonts w:ascii="Times New Roman" w:eastAsia="Times New Roman" w:hAnsi="Times New Roman" w:cs="Times New Roman"/>
          <w:sz w:val="24"/>
          <w:szCs w:val="24"/>
        </w:rPr>
        <w:t xml:space="preserve"> ar</w:t>
      </w:r>
      <w:r w:rsidRPr="00F34EE5">
        <w:rPr>
          <w:rFonts w:ascii="Times New Roman" w:eastAsia="Times New Roman" w:hAnsi="Times New Roman" w:cs="Times New Roman"/>
          <w:sz w:val="24"/>
          <w:szCs w:val="24"/>
        </w:rPr>
        <w:t xml:space="preserve"> poilsio dieną, kuri nenustatyta pagal darbo grafiką, mokamas dvigubas darbuotojo darbo užmokestis arba darbuotojo prašymu </w:t>
      </w:r>
      <w:r w:rsidR="002A5398" w:rsidRPr="00F34EE5">
        <w:rPr>
          <w:rFonts w:ascii="Times New Roman" w:hAnsi="Times New Roman" w:cs="Times New Roman"/>
          <w:sz w:val="24"/>
          <w:szCs w:val="24"/>
        </w:rPr>
        <w:t>gali būti suteikiamos dvi poilsio dienos, kurios pridedamos prie kasmetinių atostogų laiko ir apmokamos darbuotojo darbo užmokesčiu.</w:t>
      </w:r>
    </w:p>
    <w:p w14:paraId="25EC1CF9" w14:textId="77777777" w:rsidR="002A5398" w:rsidRPr="00F34EE5" w:rsidRDefault="002A5398" w:rsidP="00F34EE5">
      <w:pPr>
        <w:pStyle w:val="Sraopastraipa"/>
        <w:widowControl w:val="0"/>
        <w:tabs>
          <w:tab w:val="left" w:pos="1526"/>
        </w:tabs>
        <w:spacing w:after="0" w:line="276" w:lineRule="auto"/>
        <w:ind w:left="708"/>
        <w:jc w:val="both"/>
        <w:rPr>
          <w:rFonts w:ascii="Times New Roman" w:eastAsia="Times New Roman" w:hAnsi="Times New Roman" w:cs="Times New Roman"/>
          <w:sz w:val="24"/>
          <w:szCs w:val="24"/>
          <w:lang w:eastAsia="lt-LT"/>
        </w:rPr>
      </w:pPr>
    </w:p>
    <w:p w14:paraId="5A718CBA"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III SKIRSNIS</w:t>
      </w:r>
    </w:p>
    <w:p w14:paraId="51309123"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DARBAS NE VISO DARBO LAIKO SĄLYGOMIS. DARBO LAIKO APSKAITA</w:t>
      </w:r>
    </w:p>
    <w:p w14:paraId="4F3CD630"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2CAA6C36" w14:textId="1BFD690D" w:rsidR="006F3FF6" w:rsidRPr="00F34EE5" w:rsidRDefault="003D38AD" w:rsidP="00F34EE5">
      <w:pPr>
        <w:pStyle w:val="Sraopastraipa"/>
        <w:widowControl w:val="0"/>
        <w:numPr>
          <w:ilvl w:val="0"/>
          <w:numId w:val="1"/>
        </w:numPr>
        <w:tabs>
          <w:tab w:val="left" w:pos="1526"/>
        </w:tabs>
        <w:spacing w:after="0" w:line="276" w:lineRule="auto"/>
        <w:ind w:firstLine="994"/>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Sutarus su darbuotoju, kad jis dirbs ne visą darbo laiką, darbo užmokestis mokamas to </w:t>
      </w:r>
    </w:p>
    <w:p w14:paraId="640E7697" w14:textId="77777777" w:rsidR="00313E0D" w:rsidRPr="00F34EE5" w:rsidRDefault="003D38AD" w:rsidP="00F34EE5">
      <w:pPr>
        <w:widowControl w:val="0"/>
        <w:tabs>
          <w:tab w:val="left" w:pos="1526"/>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darbuotojo proporcingai dirbtam laikui.</w:t>
      </w:r>
    </w:p>
    <w:p w14:paraId="7A61457D" w14:textId="77777777" w:rsidR="00313E0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3620CBE4" w14:textId="77777777" w:rsidR="00313E0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Darbo laiko apskaita tvarkoma </w:t>
      </w:r>
      <w:r w:rsidR="00032A7A" w:rsidRPr="00F34EE5">
        <w:rPr>
          <w:rFonts w:ascii="Times New Roman" w:eastAsia="Times New Roman" w:hAnsi="Times New Roman" w:cs="Times New Roman"/>
          <w:sz w:val="24"/>
          <w:szCs w:val="24"/>
        </w:rPr>
        <w:t>Progimnazijos</w:t>
      </w:r>
      <w:r w:rsidRPr="00F34EE5">
        <w:rPr>
          <w:rFonts w:ascii="Times New Roman" w:eastAsia="Times New Roman" w:hAnsi="Times New Roman" w:cs="Times New Roman"/>
          <w:sz w:val="24"/>
          <w:szCs w:val="24"/>
        </w:rPr>
        <w:t xml:space="preserve"> direktoriaus įsakymu patvirtinta tvarka nustatytos formos darbo laiko apskaitos žiniaraščiuose.</w:t>
      </w:r>
    </w:p>
    <w:p w14:paraId="4B29DFAA" w14:textId="77777777" w:rsidR="00313E0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Darbuotojai, atsakingi už darbo laiko apskaitos žiniaraščių pildymą, paskiriami </w:t>
      </w:r>
      <w:r w:rsidR="00032A7A" w:rsidRPr="00F34EE5">
        <w:rPr>
          <w:rFonts w:ascii="Times New Roman" w:eastAsia="Times New Roman" w:hAnsi="Times New Roman" w:cs="Times New Roman"/>
          <w:sz w:val="24"/>
          <w:szCs w:val="24"/>
        </w:rPr>
        <w:t>Progimnazijos</w:t>
      </w:r>
      <w:r w:rsidRPr="00F34EE5">
        <w:rPr>
          <w:rFonts w:ascii="Times New Roman" w:eastAsia="Times New Roman" w:hAnsi="Times New Roman" w:cs="Times New Roman"/>
          <w:sz w:val="24"/>
          <w:szCs w:val="24"/>
        </w:rPr>
        <w:t xml:space="preserve"> direktoriaus įsakymu.</w:t>
      </w:r>
    </w:p>
    <w:p w14:paraId="4ED74E11" w14:textId="77777777" w:rsidR="00313E0D" w:rsidRPr="00F34EE5" w:rsidRDefault="003D38AD" w:rsidP="00F34EE5">
      <w:pPr>
        <w:pStyle w:val="Sraopastraipa"/>
        <w:widowControl w:val="0"/>
        <w:numPr>
          <w:ilvl w:val="0"/>
          <w:numId w:val="1"/>
        </w:numPr>
        <w:tabs>
          <w:tab w:val="left" w:pos="1526"/>
        </w:tabs>
        <w:spacing w:after="0" w:line="276" w:lineRule="auto"/>
        <w:ind w:firstLine="994"/>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Už</w:t>
      </w:r>
      <w:r w:rsidR="00A90A71" w:rsidRPr="00F34EE5">
        <w:rPr>
          <w:rFonts w:ascii="Times New Roman" w:eastAsia="Times New Roman" w:hAnsi="Times New Roman" w:cs="Times New Roman"/>
          <w:sz w:val="24"/>
          <w:szCs w:val="24"/>
        </w:rPr>
        <w:t>pildytus</w:t>
      </w:r>
      <w:r w:rsidRPr="00F34EE5">
        <w:rPr>
          <w:rFonts w:ascii="Times New Roman" w:eastAsia="Times New Roman" w:hAnsi="Times New Roman" w:cs="Times New Roman"/>
          <w:sz w:val="24"/>
          <w:szCs w:val="24"/>
        </w:rPr>
        <w:t xml:space="preserve"> darbo laiko apskaitos žiniaraščius tvirtina </w:t>
      </w:r>
      <w:r w:rsidR="00032A7A" w:rsidRPr="00F34EE5">
        <w:rPr>
          <w:rFonts w:ascii="Times New Roman" w:eastAsia="Times New Roman" w:hAnsi="Times New Roman" w:cs="Times New Roman"/>
          <w:sz w:val="24"/>
          <w:szCs w:val="24"/>
        </w:rPr>
        <w:t>Progimnazijos</w:t>
      </w:r>
      <w:r w:rsidRPr="00F34EE5">
        <w:rPr>
          <w:rFonts w:ascii="Times New Roman" w:eastAsia="Times New Roman" w:hAnsi="Times New Roman" w:cs="Times New Roman"/>
          <w:sz w:val="24"/>
          <w:szCs w:val="24"/>
        </w:rPr>
        <w:t xml:space="preserve"> direktorius. </w:t>
      </w:r>
    </w:p>
    <w:p w14:paraId="5356A59B" w14:textId="217CE12D" w:rsidR="003D38A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Patvirtinti darbo laiko apskaitos žiniaraščiai pateikiami Raseinių rajono savivaldybės administracijos Įstaigų centralizuotos buhalterinės apskaitos skyriaus </w:t>
      </w:r>
      <w:r w:rsidRPr="00F34EE5">
        <w:rPr>
          <w:rFonts w:ascii="Times New Roman" w:eastAsia="Times New Roman" w:hAnsi="Times New Roman" w:cs="Times New Roman"/>
          <w:color w:val="222222"/>
          <w:sz w:val="24"/>
          <w:szCs w:val="24"/>
        </w:rPr>
        <w:t xml:space="preserve">specialistui </w:t>
      </w:r>
      <w:r w:rsidRPr="00F34EE5">
        <w:rPr>
          <w:rFonts w:ascii="Times New Roman" w:eastAsia="Times New Roman" w:hAnsi="Times New Roman" w:cs="Times New Roman"/>
          <w:sz w:val="24"/>
          <w:szCs w:val="24"/>
        </w:rPr>
        <w:t>per tris darbo dienas mėnesiui pasibaigus.</w:t>
      </w:r>
    </w:p>
    <w:p w14:paraId="033FB799" w14:textId="77777777" w:rsidR="00F17C61" w:rsidRPr="00F34EE5" w:rsidRDefault="00F17C61" w:rsidP="00F34EE5">
      <w:pPr>
        <w:widowControl w:val="0"/>
        <w:tabs>
          <w:tab w:val="left" w:pos="1526"/>
        </w:tabs>
        <w:spacing w:after="0" w:line="276" w:lineRule="auto"/>
        <w:jc w:val="both"/>
        <w:rPr>
          <w:rFonts w:ascii="Times New Roman" w:eastAsia="Times New Roman" w:hAnsi="Times New Roman" w:cs="Times New Roman"/>
          <w:sz w:val="24"/>
          <w:szCs w:val="24"/>
        </w:rPr>
      </w:pPr>
    </w:p>
    <w:p w14:paraId="53465CC1" w14:textId="77777777" w:rsidR="003D38AD" w:rsidRPr="00F34EE5" w:rsidRDefault="003D38AD" w:rsidP="00F34EE5">
      <w:pPr>
        <w:shd w:val="clear" w:color="auto" w:fill="FFFFFF"/>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IV SKIRSNIS</w:t>
      </w:r>
    </w:p>
    <w:p w14:paraId="4D612CB5"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KASMETINIŲ ATOSTOGŲ APMOKĖJIMAS</w:t>
      </w:r>
    </w:p>
    <w:p w14:paraId="23FCF85E"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1A1A9EC9" w14:textId="77777777" w:rsidR="00E65C93" w:rsidRPr="00F34EE5" w:rsidRDefault="003D38AD" w:rsidP="00F34EE5">
      <w:pPr>
        <w:pStyle w:val="Sraopastraipa"/>
        <w:widowControl w:val="0"/>
        <w:numPr>
          <w:ilvl w:val="0"/>
          <w:numId w:val="1"/>
        </w:numPr>
        <w:tabs>
          <w:tab w:val="left" w:pos="993"/>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77F5979B" w14:textId="77777777" w:rsidR="00E65C93" w:rsidRPr="00F34EE5" w:rsidRDefault="003D38AD" w:rsidP="00F34EE5">
      <w:pPr>
        <w:pStyle w:val="Sraopastraipa"/>
        <w:widowControl w:val="0"/>
        <w:numPr>
          <w:ilvl w:val="0"/>
          <w:numId w:val="1"/>
        </w:numPr>
        <w:tabs>
          <w:tab w:val="left" w:pos="993"/>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Atostoginiai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w:t>
      </w:r>
    </w:p>
    <w:p w14:paraId="57D9C460" w14:textId="1C014660" w:rsidR="006F3FF6" w:rsidRPr="00F34EE5" w:rsidRDefault="003D38AD" w:rsidP="00F34EE5">
      <w:pPr>
        <w:pStyle w:val="Sraopastraipa"/>
        <w:widowControl w:val="0"/>
        <w:numPr>
          <w:ilvl w:val="0"/>
          <w:numId w:val="1"/>
        </w:numPr>
        <w:tabs>
          <w:tab w:val="left" w:pos="993"/>
        </w:tabs>
        <w:spacing w:after="0" w:line="276" w:lineRule="auto"/>
        <w:ind w:firstLine="994"/>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Darbuotojo atskiru prašymu, suteikus kasmetines atostogas, atostoginiai mokami įprasta </w:t>
      </w:r>
    </w:p>
    <w:p w14:paraId="1B2C8558" w14:textId="77777777" w:rsidR="00E65C93" w:rsidRPr="00F34EE5" w:rsidRDefault="003D38AD" w:rsidP="00F34EE5">
      <w:pPr>
        <w:widowControl w:val="0"/>
        <w:tabs>
          <w:tab w:val="left" w:pos="1526"/>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darbo užmokesčio mokėjimo tvarka.</w:t>
      </w:r>
    </w:p>
    <w:p w14:paraId="0C2854EC" w14:textId="77777777" w:rsidR="00E65C93"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Atleidžiant darbuotoją, kuris atleidimo dieną turi nepanaudotų atostogų, už nepanaudotas atostogas mokama kompensacija.</w:t>
      </w:r>
    </w:p>
    <w:p w14:paraId="6752B35F" w14:textId="77777777" w:rsidR="00222E0A" w:rsidRDefault="00222E0A" w:rsidP="00F34EE5">
      <w:pPr>
        <w:spacing w:after="0" w:line="276" w:lineRule="auto"/>
        <w:jc w:val="center"/>
        <w:rPr>
          <w:rFonts w:ascii="Times New Roman" w:eastAsia="Times New Roman" w:hAnsi="Times New Roman" w:cs="Times New Roman"/>
          <w:sz w:val="24"/>
          <w:szCs w:val="24"/>
          <w:shd w:val="clear" w:color="auto" w:fill="FFFFFF"/>
          <w:lang w:eastAsia="lt-LT"/>
        </w:rPr>
      </w:pPr>
    </w:p>
    <w:p w14:paraId="315B2E1E" w14:textId="77777777" w:rsidR="00F34EE5" w:rsidRDefault="00F34EE5" w:rsidP="00F34EE5">
      <w:pPr>
        <w:spacing w:after="0" w:line="276" w:lineRule="auto"/>
        <w:jc w:val="center"/>
        <w:rPr>
          <w:rFonts w:ascii="Times New Roman" w:eastAsia="Times New Roman" w:hAnsi="Times New Roman" w:cs="Times New Roman"/>
          <w:sz w:val="24"/>
          <w:szCs w:val="24"/>
          <w:shd w:val="clear" w:color="auto" w:fill="FFFFFF"/>
          <w:lang w:eastAsia="lt-LT"/>
        </w:rPr>
      </w:pPr>
    </w:p>
    <w:p w14:paraId="3FBDE239" w14:textId="77777777" w:rsidR="00DF3771" w:rsidRDefault="00DF3771" w:rsidP="00F34EE5">
      <w:pPr>
        <w:spacing w:after="0" w:line="276" w:lineRule="auto"/>
        <w:jc w:val="center"/>
        <w:rPr>
          <w:rFonts w:ascii="Times New Roman" w:eastAsia="Times New Roman" w:hAnsi="Times New Roman" w:cs="Times New Roman"/>
          <w:sz w:val="24"/>
          <w:szCs w:val="24"/>
          <w:shd w:val="clear" w:color="auto" w:fill="FFFFFF"/>
          <w:lang w:eastAsia="lt-LT"/>
        </w:rPr>
      </w:pPr>
    </w:p>
    <w:p w14:paraId="3796127D" w14:textId="77777777" w:rsidR="004011BF" w:rsidRDefault="004011BF" w:rsidP="00F34EE5">
      <w:pPr>
        <w:spacing w:after="0" w:line="276" w:lineRule="auto"/>
        <w:jc w:val="center"/>
        <w:rPr>
          <w:rFonts w:ascii="Times New Roman" w:eastAsia="Times New Roman" w:hAnsi="Times New Roman" w:cs="Times New Roman"/>
          <w:sz w:val="24"/>
          <w:szCs w:val="24"/>
          <w:shd w:val="clear" w:color="auto" w:fill="FFFFFF"/>
          <w:lang w:eastAsia="lt-LT"/>
        </w:rPr>
      </w:pPr>
    </w:p>
    <w:p w14:paraId="01282A51" w14:textId="77777777" w:rsidR="004011BF" w:rsidRPr="00F34EE5" w:rsidRDefault="004011BF" w:rsidP="00F34EE5">
      <w:pPr>
        <w:spacing w:after="0" w:line="276" w:lineRule="auto"/>
        <w:jc w:val="center"/>
        <w:rPr>
          <w:rFonts w:ascii="Times New Roman" w:eastAsia="Times New Roman" w:hAnsi="Times New Roman" w:cs="Times New Roman"/>
          <w:sz w:val="24"/>
          <w:szCs w:val="24"/>
          <w:shd w:val="clear" w:color="auto" w:fill="FFFFFF"/>
          <w:lang w:eastAsia="lt-LT"/>
        </w:rPr>
      </w:pPr>
    </w:p>
    <w:p w14:paraId="5E0A894E" w14:textId="1F324A22" w:rsidR="003D38AD" w:rsidRPr="00F34EE5" w:rsidRDefault="003D38AD" w:rsidP="00F34EE5">
      <w:pPr>
        <w:spacing w:after="0" w:line="276" w:lineRule="auto"/>
        <w:jc w:val="center"/>
        <w:rPr>
          <w:rFonts w:ascii="Times New Roman" w:eastAsia="Times New Roman" w:hAnsi="Times New Roman" w:cs="Times New Roman"/>
          <w:b/>
          <w:sz w:val="24"/>
          <w:szCs w:val="24"/>
          <w:shd w:val="clear" w:color="auto" w:fill="FFFFFF"/>
          <w:lang w:eastAsia="lt-LT"/>
        </w:rPr>
      </w:pPr>
      <w:r w:rsidRPr="00F34EE5">
        <w:rPr>
          <w:rFonts w:ascii="Times New Roman" w:eastAsia="Times New Roman" w:hAnsi="Times New Roman" w:cs="Times New Roman"/>
          <w:b/>
          <w:sz w:val="24"/>
          <w:szCs w:val="24"/>
          <w:shd w:val="clear" w:color="auto" w:fill="FFFFFF"/>
          <w:lang w:eastAsia="lt-LT"/>
        </w:rPr>
        <w:lastRenderedPageBreak/>
        <w:t>V SKIRSNIS</w:t>
      </w:r>
    </w:p>
    <w:p w14:paraId="554266C7" w14:textId="48CA6D56" w:rsidR="003D38AD" w:rsidRPr="00F34EE5" w:rsidRDefault="003D38AD" w:rsidP="00F34EE5">
      <w:pPr>
        <w:widowControl w:val="0"/>
        <w:spacing w:after="216" w:line="276" w:lineRule="auto"/>
        <w:jc w:val="center"/>
        <w:rPr>
          <w:rFonts w:ascii="Times New Roman" w:eastAsia="Times New Roman" w:hAnsi="Times New Roman" w:cs="Times New Roman"/>
          <w:b/>
          <w:bCs/>
          <w:sz w:val="24"/>
          <w:szCs w:val="24"/>
        </w:rPr>
      </w:pPr>
      <w:r w:rsidRPr="00F34EE5">
        <w:rPr>
          <w:rFonts w:ascii="Times New Roman" w:eastAsia="Times New Roman" w:hAnsi="Times New Roman" w:cs="Times New Roman"/>
          <w:b/>
          <w:bCs/>
          <w:sz w:val="24"/>
          <w:szCs w:val="24"/>
        </w:rPr>
        <w:t xml:space="preserve">PRIEMOKŲ, </w:t>
      </w:r>
      <w:r w:rsidR="00F02F5A" w:rsidRPr="00F34EE5">
        <w:rPr>
          <w:rFonts w:ascii="Times New Roman" w:eastAsia="Times New Roman" w:hAnsi="Times New Roman" w:cs="Times New Roman"/>
          <w:b/>
          <w:bCs/>
          <w:sz w:val="24"/>
          <w:szCs w:val="24"/>
        </w:rPr>
        <w:t>IŠMOKŲ</w:t>
      </w:r>
      <w:r w:rsidRPr="00F34EE5">
        <w:rPr>
          <w:rFonts w:ascii="Times New Roman" w:eastAsia="Times New Roman" w:hAnsi="Times New Roman" w:cs="Times New Roman"/>
          <w:b/>
          <w:bCs/>
          <w:sz w:val="24"/>
          <w:szCs w:val="24"/>
        </w:rPr>
        <w:t xml:space="preserve"> MOKĖJIMO TVARKA IR SĄLYGOS</w:t>
      </w:r>
      <w:r w:rsidR="00F02F5A" w:rsidRPr="00F34EE5">
        <w:rPr>
          <w:rFonts w:ascii="Times New Roman" w:eastAsia="Times New Roman" w:hAnsi="Times New Roman" w:cs="Times New Roman"/>
          <w:b/>
          <w:bCs/>
          <w:sz w:val="24"/>
          <w:szCs w:val="24"/>
        </w:rPr>
        <w:t>. DARBUOTOJŲ SKATINIMAS</w:t>
      </w:r>
    </w:p>
    <w:p w14:paraId="1980C3C8" w14:textId="281FF0E1" w:rsidR="00E65C93" w:rsidRPr="00F34EE5" w:rsidRDefault="00032A7A" w:rsidP="00F34EE5">
      <w:pPr>
        <w:widowControl w:val="0"/>
        <w:numPr>
          <w:ilvl w:val="0"/>
          <w:numId w:val="1"/>
        </w:numPr>
        <w:tabs>
          <w:tab w:val="left" w:pos="1134"/>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darbuotojams </w:t>
      </w:r>
      <w:r w:rsidR="00F02F5A" w:rsidRPr="00F34EE5">
        <w:rPr>
          <w:rFonts w:ascii="Times New Roman" w:eastAsia="Times New Roman" w:hAnsi="Times New Roman" w:cs="Times New Roman"/>
          <w:sz w:val="24"/>
          <w:szCs w:val="24"/>
        </w:rPr>
        <w:t>gali būti skatinami šiomis skatinimo priemonėmis:</w:t>
      </w:r>
    </w:p>
    <w:p w14:paraId="08392F10" w14:textId="144FCC29" w:rsidR="00F02F5A" w:rsidRPr="00F34EE5" w:rsidRDefault="00F02F5A"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Padėka (gali būti taikoma atskirai ar kartu su kitomis skatinimo priemonėmis);</w:t>
      </w:r>
    </w:p>
    <w:p w14:paraId="50A22B84" w14:textId="6107C5C9" w:rsidR="00F02F5A" w:rsidRPr="00F34EE5" w:rsidRDefault="00F02F5A"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Iki 5 mokamų papildomų poilsio dienų per mokslo metus suteikimas;</w:t>
      </w:r>
    </w:p>
    <w:p w14:paraId="45B679F5" w14:textId="0B8C3EB1" w:rsidR="00F02F5A" w:rsidRPr="00F34EE5" w:rsidRDefault="00F02F5A"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Kvalifikacijos tobulinimo finansavimas ne didesne kaip Progimnazijos darbuotojo vienos pareiginės algos dydžio suma per metus;</w:t>
      </w:r>
    </w:p>
    <w:p w14:paraId="765956B2" w14:textId="365E74BB" w:rsidR="00F02F5A" w:rsidRPr="00F34EE5" w:rsidRDefault="00F02F5A"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Iki 2 pareiginių algų dydžio pinigine išmoka (priklausomai nuo Progimnazijos</w:t>
      </w:r>
      <w:r w:rsidR="00C65AEF" w:rsidRPr="00F34EE5">
        <w:rPr>
          <w:rFonts w:ascii="Times New Roman" w:eastAsia="Times New Roman" w:hAnsi="Times New Roman" w:cs="Times New Roman"/>
          <w:sz w:val="24"/>
          <w:szCs w:val="24"/>
        </w:rPr>
        <w:t xml:space="preserve"> turimų sutaupytų lėšų) ne dažniau kaip du kartus per kalendorinius metus už asmeninį išskirtinį indėlį įgyvendinant Progimnazijai nustatytus tikslus arba už pasiektus rezultatus ir įgyvendintus uždavinius;</w:t>
      </w:r>
    </w:p>
    <w:p w14:paraId="7DC8C431" w14:textId="1F0FE97F" w:rsidR="00C65AEF" w:rsidRPr="00F34EE5" w:rsidRDefault="00C65AEF"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Vienkartine pinigine išmoka Vyriausybės nustatyta tvarka;</w:t>
      </w:r>
    </w:p>
    <w:p w14:paraId="299EE2C8" w14:textId="7D5BB2B0" w:rsidR="00C65AEF" w:rsidRPr="00F34EE5" w:rsidRDefault="00C65AEF"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Vienkartine pinigine išmoka atlikus vienkartines ypač svarbias Progimnazijai veiklai užduotis.</w:t>
      </w:r>
    </w:p>
    <w:p w14:paraId="3FF182D7" w14:textId="4BBA037B" w:rsidR="00C65AEF" w:rsidRPr="00F34EE5" w:rsidRDefault="00C65AEF" w:rsidP="00F34EE5">
      <w:pPr>
        <w:pStyle w:val="Sraopastraipa"/>
        <w:widowControl w:val="0"/>
        <w:numPr>
          <w:ilvl w:val="0"/>
          <w:numId w:val="1"/>
        </w:numPr>
        <w:tabs>
          <w:tab w:val="left" w:pos="1134"/>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Skatinimo priemonės, numatytos sistemos 28.1. – 28.6. punktuose</w:t>
      </w:r>
      <w:r w:rsidR="005E5BF7" w:rsidRPr="00F34EE5">
        <w:rPr>
          <w:rFonts w:ascii="Times New Roman" w:eastAsia="Times New Roman" w:hAnsi="Times New Roman" w:cs="Times New Roman"/>
          <w:sz w:val="24"/>
          <w:szCs w:val="24"/>
        </w:rPr>
        <w:t>,</w:t>
      </w:r>
      <w:r w:rsidRPr="00F34EE5">
        <w:rPr>
          <w:rFonts w:ascii="Times New Roman" w:eastAsia="Times New Roman" w:hAnsi="Times New Roman" w:cs="Times New Roman"/>
          <w:sz w:val="24"/>
          <w:szCs w:val="24"/>
        </w:rPr>
        <w:t xml:space="preserve"> galimos priklausomai nuo Progimnazijoje turimų sutaupytų lėšų.</w:t>
      </w:r>
    </w:p>
    <w:p w14:paraId="6AE241EE" w14:textId="6F9C2A0A" w:rsidR="00C65AEF" w:rsidRPr="00F34EE5" w:rsidRDefault="00C65AEF" w:rsidP="00F34EE5">
      <w:pPr>
        <w:pStyle w:val="Sraopastraipa"/>
        <w:widowControl w:val="0"/>
        <w:numPr>
          <w:ilvl w:val="0"/>
          <w:numId w:val="1"/>
        </w:numPr>
        <w:tabs>
          <w:tab w:val="left" w:pos="1134"/>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 darbuotojui gali būti skiriamos priemokos nuo 10 iki 80 procentų pareiginės algos dydžio už:</w:t>
      </w:r>
    </w:p>
    <w:p w14:paraId="574C131C" w14:textId="5B917ABA" w:rsidR="00C65AEF" w:rsidRPr="00F34EE5" w:rsidRDefault="00C65AEF"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Kito darbuotojo pavadavimą, kai raštu pavedama laikinai atlikti kito darbuotojo pareigybei nustatytas funkcijas;</w:t>
      </w:r>
    </w:p>
    <w:p w14:paraId="1871F255" w14:textId="77777777" w:rsidR="00841EEC" w:rsidRPr="00F34EE5" w:rsidRDefault="00841EEC"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Mokytojams – nesutampančiu su jo darbo grafiku, mokama už pavaduotas valandas (pamokas) ir valandas funkcijoms, susijusioms su kontaktinėmis valandomis, o taip pat už valandas veiklas progimnazijos bendruomenėje, taikant mokytojo pareiginės algos koeficientą, nustatytą atsižvelgiant į darbo stažą, kvalifikacinę kategoriją;</w:t>
      </w:r>
    </w:p>
    <w:p w14:paraId="6652DEF4" w14:textId="0412CE5C" w:rsidR="00E65C93" w:rsidRPr="00F34EE5" w:rsidRDefault="00841EEC"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Už įprastą darbo krūvį viršijančią veiklą, kai yra padidėjęs darbų mastas, atliekant pareigybės aprašyme nustatytas funkcijas, bet neviršijama nustatyta darbo laiko trukmė;</w:t>
      </w:r>
    </w:p>
    <w:p w14:paraId="2B2C7AEA" w14:textId="1DCEE2A9" w:rsidR="00841EEC" w:rsidRPr="00F34EE5" w:rsidRDefault="00841EEC"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Už papildomą raštu suformuluotų užduočių atlikimą, kai dėl to viršijamas įprastas darbo krūvis arba kai atliekamos pareigybės aprašyme nustatytos funkcijos.</w:t>
      </w:r>
    </w:p>
    <w:p w14:paraId="73804A0A" w14:textId="44EE0CC2" w:rsidR="003D38AD" w:rsidRPr="00F34EE5" w:rsidRDefault="003D38AD" w:rsidP="00A65CE4">
      <w:pPr>
        <w:pStyle w:val="Sraopastraipa"/>
        <w:widowControl w:val="0"/>
        <w:numPr>
          <w:ilvl w:val="0"/>
          <w:numId w:val="11"/>
        </w:numPr>
        <w:tabs>
          <w:tab w:val="left" w:pos="993"/>
          <w:tab w:val="left" w:pos="1134"/>
        </w:tabs>
        <w:spacing w:after="0" w:line="276" w:lineRule="auto"/>
        <w:ind w:hanging="502"/>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Priemokos </w:t>
      </w:r>
      <w:r w:rsidR="00841EEC" w:rsidRPr="00F34EE5">
        <w:rPr>
          <w:rFonts w:ascii="Times New Roman" w:eastAsia="Times New Roman" w:hAnsi="Times New Roman" w:cs="Times New Roman"/>
          <w:sz w:val="24"/>
          <w:szCs w:val="24"/>
        </w:rPr>
        <w:t>dydį nustato Progimnazijos direktorius</w:t>
      </w:r>
      <w:r w:rsidRPr="00F34EE5">
        <w:rPr>
          <w:rFonts w:ascii="Times New Roman" w:eastAsia="Times New Roman" w:hAnsi="Times New Roman" w:cs="Times New Roman"/>
          <w:sz w:val="24"/>
          <w:szCs w:val="24"/>
        </w:rPr>
        <w:t>.</w:t>
      </w:r>
    </w:p>
    <w:p w14:paraId="1BA54F8E" w14:textId="314232FD" w:rsidR="003D38AD" w:rsidRPr="00F34EE5" w:rsidRDefault="003D38AD" w:rsidP="00F34EE5">
      <w:pPr>
        <w:widowControl w:val="0"/>
        <w:numPr>
          <w:ilvl w:val="0"/>
          <w:numId w:val="11"/>
        </w:numPr>
        <w:tabs>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Pasikeitus aplinkybėms, dėl kurių buvo skirta priemoka, direktoriaus įsakymu</w:t>
      </w:r>
      <w:r w:rsidR="00D92CB1" w:rsidRPr="00F34EE5">
        <w:rPr>
          <w:rFonts w:ascii="Times New Roman" w:eastAsia="Times New Roman" w:hAnsi="Times New Roman" w:cs="Times New Roman"/>
          <w:sz w:val="24"/>
          <w:szCs w:val="24"/>
        </w:rPr>
        <w:t xml:space="preserve"> </w:t>
      </w:r>
      <w:r w:rsidRPr="00F34EE5">
        <w:rPr>
          <w:rFonts w:ascii="Times New Roman" w:eastAsia="Times New Roman" w:hAnsi="Times New Roman" w:cs="Times New Roman"/>
          <w:sz w:val="24"/>
          <w:szCs w:val="24"/>
        </w:rPr>
        <w:t>priemokos dydis ir mokėjimo terminas gali būti pakeistas arba mokėjimas nutrauktas.</w:t>
      </w:r>
    </w:p>
    <w:p w14:paraId="2FE9C00C" w14:textId="6F418434" w:rsidR="003D38AD" w:rsidRPr="00F34EE5" w:rsidRDefault="003D38AD" w:rsidP="00F34EE5">
      <w:pPr>
        <w:widowControl w:val="0"/>
        <w:numPr>
          <w:ilvl w:val="0"/>
          <w:numId w:val="11"/>
        </w:numPr>
        <w:tabs>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w:t>
      </w:r>
      <w:r w:rsidR="00841EEC" w:rsidRPr="00F34EE5">
        <w:rPr>
          <w:rFonts w:ascii="Times New Roman" w:eastAsia="Times New Roman" w:hAnsi="Times New Roman" w:cs="Times New Roman"/>
          <w:sz w:val="24"/>
          <w:szCs w:val="24"/>
        </w:rPr>
        <w:t>riemokos</w:t>
      </w:r>
      <w:r w:rsidRPr="00F34EE5">
        <w:rPr>
          <w:rFonts w:ascii="Times New Roman" w:eastAsia="Times New Roman" w:hAnsi="Times New Roman" w:cs="Times New Roman"/>
          <w:sz w:val="24"/>
          <w:szCs w:val="24"/>
        </w:rPr>
        <w:t xml:space="preserve"> skiriamos </w:t>
      </w:r>
      <w:r w:rsidR="00032A7A" w:rsidRPr="00F34EE5">
        <w:rPr>
          <w:rFonts w:ascii="Times New Roman" w:eastAsia="Times New Roman" w:hAnsi="Times New Roman" w:cs="Times New Roman"/>
          <w:sz w:val="24"/>
          <w:szCs w:val="24"/>
        </w:rPr>
        <w:t>Progimnazijos</w:t>
      </w:r>
      <w:r w:rsidRPr="00F34EE5">
        <w:rPr>
          <w:rFonts w:ascii="Times New Roman" w:eastAsia="Times New Roman" w:hAnsi="Times New Roman" w:cs="Times New Roman"/>
          <w:sz w:val="24"/>
          <w:szCs w:val="24"/>
        </w:rPr>
        <w:t xml:space="preserve"> direktoriaus įsakymu, neviršijant darbuotojui nustatytos pareiginės algos pastoviosios dalies dydžio ir neviršijant </w:t>
      </w:r>
      <w:r w:rsidR="00032A7A" w:rsidRPr="00F34EE5">
        <w:rPr>
          <w:rFonts w:ascii="Times New Roman" w:eastAsia="Times New Roman" w:hAnsi="Times New Roman" w:cs="Times New Roman"/>
          <w:sz w:val="24"/>
          <w:szCs w:val="24"/>
        </w:rPr>
        <w:t>Progimnazijos</w:t>
      </w:r>
      <w:r w:rsidRPr="00F34EE5">
        <w:rPr>
          <w:rFonts w:ascii="Times New Roman" w:eastAsia="Times New Roman" w:hAnsi="Times New Roman" w:cs="Times New Roman"/>
          <w:sz w:val="24"/>
          <w:szCs w:val="24"/>
        </w:rPr>
        <w:t xml:space="preserve"> darbo užmokesčiui skirtų lėšų.</w:t>
      </w:r>
    </w:p>
    <w:p w14:paraId="674CB7BE" w14:textId="39F8D6DD" w:rsidR="00F34EE5" w:rsidRDefault="00C65AEF" w:rsidP="00E534DD">
      <w:pPr>
        <w:widowControl w:val="0"/>
        <w:numPr>
          <w:ilvl w:val="0"/>
          <w:numId w:val="11"/>
        </w:numPr>
        <w:tabs>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 darbuotojas nėra skatinamas</w:t>
      </w:r>
      <w:r w:rsidR="003D38AD" w:rsidRPr="00F34EE5">
        <w:rPr>
          <w:rFonts w:ascii="Times New Roman" w:eastAsia="Times New Roman" w:hAnsi="Times New Roman" w:cs="Times New Roman"/>
          <w:sz w:val="24"/>
          <w:szCs w:val="24"/>
        </w:rPr>
        <w:t xml:space="preserve">, jeigu </w:t>
      </w:r>
      <w:r w:rsidR="00C2321D" w:rsidRPr="00F34EE5">
        <w:rPr>
          <w:rFonts w:ascii="Times New Roman" w:eastAsia="Times New Roman" w:hAnsi="Times New Roman" w:cs="Times New Roman"/>
          <w:sz w:val="24"/>
          <w:szCs w:val="24"/>
        </w:rPr>
        <w:t xml:space="preserve">per paskutinius </w:t>
      </w:r>
      <w:r w:rsidRPr="00F34EE5">
        <w:rPr>
          <w:rFonts w:ascii="Times New Roman" w:eastAsia="Times New Roman" w:hAnsi="Times New Roman" w:cs="Times New Roman"/>
          <w:sz w:val="24"/>
          <w:szCs w:val="24"/>
        </w:rPr>
        <w:t>šešis</w:t>
      </w:r>
      <w:r w:rsidR="00C2321D" w:rsidRPr="00F34EE5">
        <w:rPr>
          <w:rFonts w:ascii="Times New Roman" w:eastAsia="Times New Roman" w:hAnsi="Times New Roman" w:cs="Times New Roman"/>
          <w:sz w:val="24"/>
          <w:szCs w:val="24"/>
        </w:rPr>
        <w:t xml:space="preserve"> mėnesi</w:t>
      </w:r>
      <w:r w:rsidRPr="00F34EE5">
        <w:rPr>
          <w:rFonts w:ascii="Times New Roman" w:eastAsia="Times New Roman" w:hAnsi="Times New Roman" w:cs="Times New Roman"/>
          <w:sz w:val="24"/>
          <w:szCs w:val="24"/>
        </w:rPr>
        <w:t>us</w:t>
      </w:r>
      <w:r w:rsidR="00C2321D"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padaro pareigų, nustatytų darbo teisės normose, darbo tvarkos taisyklėse, darbo sutartyje ar kituose lokaliniuose teisės aktuose, pažeidimą.</w:t>
      </w:r>
    </w:p>
    <w:p w14:paraId="31408351" w14:textId="77777777" w:rsidR="00E534DD" w:rsidRPr="00E534DD" w:rsidRDefault="00E534DD" w:rsidP="00E534DD">
      <w:pPr>
        <w:widowControl w:val="0"/>
        <w:tabs>
          <w:tab w:val="left" w:pos="1134"/>
        </w:tabs>
        <w:spacing w:after="0" w:line="276" w:lineRule="auto"/>
        <w:ind w:left="851"/>
        <w:jc w:val="both"/>
        <w:rPr>
          <w:rFonts w:ascii="Times New Roman" w:eastAsia="Times New Roman" w:hAnsi="Times New Roman" w:cs="Times New Roman"/>
          <w:sz w:val="24"/>
          <w:szCs w:val="24"/>
        </w:rPr>
      </w:pPr>
    </w:p>
    <w:p w14:paraId="24755294"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VI SKIRSNIS</w:t>
      </w:r>
    </w:p>
    <w:p w14:paraId="43EDC252"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DARBO UŽMOKESČIO MOKĖJIMO TERMINAI, TVARKA</w:t>
      </w:r>
    </w:p>
    <w:p w14:paraId="1344935E"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48D62CE1" w14:textId="3A245C00" w:rsidR="003D38AD" w:rsidRPr="00F34EE5" w:rsidRDefault="003D38AD" w:rsidP="00F34EE5">
      <w:pPr>
        <w:widowControl w:val="0"/>
        <w:numPr>
          <w:ilvl w:val="0"/>
          <w:numId w:val="11"/>
        </w:numPr>
        <w:tabs>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Darbo užmokestis darbuotojui mokamas ne rečiau kaip du kartus per mėnesį, o jeigu darbuotojas prašo – kartą per mėnesį.</w:t>
      </w:r>
    </w:p>
    <w:p w14:paraId="5B848243" w14:textId="022E793D" w:rsidR="003D38AD" w:rsidRPr="00F34EE5" w:rsidRDefault="003D38AD" w:rsidP="00F34EE5">
      <w:pPr>
        <w:widowControl w:val="0"/>
        <w:numPr>
          <w:ilvl w:val="0"/>
          <w:numId w:val="11"/>
        </w:numPr>
        <w:tabs>
          <w:tab w:val="left" w:pos="1134"/>
          <w:tab w:val="left" w:pos="1276"/>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Už darbą per kalendorinį mėnesį atsiskaitoma ne vėliau negu per dešimt darbo dienų nuo jo pabaigos, jeigu darbo teisės normos ar darbo sutartis nenustato kitaip.</w:t>
      </w:r>
    </w:p>
    <w:p w14:paraId="05862BF8" w14:textId="4CB70607" w:rsidR="003D38AD" w:rsidRPr="00F34EE5" w:rsidRDefault="003D38AD" w:rsidP="00F34EE5">
      <w:pPr>
        <w:widowControl w:val="0"/>
        <w:numPr>
          <w:ilvl w:val="0"/>
          <w:numId w:val="11"/>
        </w:numPr>
        <w:tabs>
          <w:tab w:val="left" w:pos="1134"/>
          <w:tab w:val="left" w:pos="1276"/>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lastRenderedPageBreak/>
        <w:t>Darbo užmokestis mokamas tik pinigais, pervedant į darbuotojo nurodytą asmeninę sąskaitą banke.</w:t>
      </w:r>
    </w:p>
    <w:p w14:paraId="07518497" w14:textId="3F5DC9E1" w:rsidR="003D38AD" w:rsidRPr="00F34EE5" w:rsidRDefault="003D38AD" w:rsidP="00F34EE5">
      <w:pPr>
        <w:widowControl w:val="0"/>
        <w:numPr>
          <w:ilvl w:val="0"/>
          <w:numId w:val="11"/>
        </w:numPr>
        <w:tabs>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Darbo sutarčiai pasibaigus, visos darbuotojo su darbo santykiais susijusios išmokos išmokamos, kai nutraukiama darbo sutartis su darbuotoju.</w:t>
      </w:r>
    </w:p>
    <w:p w14:paraId="5D5850DF" w14:textId="47D0E337" w:rsidR="003D38AD" w:rsidRPr="00F34EE5" w:rsidRDefault="003D38AD" w:rsidP="00F34EE5">
      <w:pPr>
        <w:widowControl w:val="0"/>
        <w:numPr>
          <w:ilvl w:val="0"/>
          <w:numId w:val="11"/>
        </w:numPr>
        <w:tabs>
          <w:tab w:val="left" w:pos="1134"/>
          <w:tab w:val="left" w:pos="1276"/>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Ne rečiau kaip kartą per mėnesį elektroniniu būdu darbuotojui pateikiama informacija apie jam apskaičiuotas, išmokėtas ir išskaičiuotas sumas ir apie darbo laiko trukmę. </w:t>
      </w:r>
    </w:p>
    <w:p w14:paraId="202367CF" w14:textId="2DBCF790" w:rsidR="003D38AD" w:rsidRPr="00F34EE5" w:rsidRDefault="003D38AD" w:rsidP="00F34EE5">
      <w:pPr>
        <w:widowControl w:val="0"/>
        <w:numPr>
          <w:ilvl w:val="0"/>
          <w:numId w:val="11"/>
        </w:numPr>
        <w:tabs>
          <w:tab w:val="left" w:pos="993"/>
          <w:tab w:val="left" w:pos="1276"/>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Darbuotojui raštiškai prašant, darbdavys išduoda darbuotojui pažymą apie darbą</w:t>
      </w:r>
      <w:r w:rsidR="003E717F" w:rsidRPr="00F34EE5">
        <w:rPr>
          <w:rFonts w:ascii="Times New Roman" w:eastAsia="Times New Roman" w:hAnsi="Times New Roman" w:cs="Times New Roman"/>
          <w:sz w:val="24"/>
          <w:szCs w:val="24"/>
        </w:rPr>
        <w:t xml:space="preserve"> </w:t>
      </w:r>
      <w:r w:rsidR="00032A7A" w:rsidRPr="00F34EE5">
        <w:rPr>
          <w:rFonts w:ascii="Times New Roman" w:eastAsia="Times New Roman" w:hAnsi="Times New Roman" w:cs="Times New Roman"/>
          <w:sz w:val="24"/>
          <w:szCs w:val="24"/>
        </w:rPr>
        <w:t>Progimnazijoje</w:t>
      </w:r>
      <w:r w:rsidRPr="00F34EE5">
        <w:rPr>
          <w:rFonts w:ascii="Times New Roman" w:eastAsia="Times New Roman" w:hAnsi="Times New Roman" w:cs="Times New Roman"/>
          <w:sz w:val="24"/>
          <w:szCs w:val="24"/>
        </w:rPr>
        <w:t>. Pažymoje nurodoma darbuotojo darbo funkcijos ir/ar pareigos, kiek laiko jis dirbo, darbo užmokesčio dydis ir sumokėtų mokesčių bei valstybinio socialinio draudimo įmokų dydis.</w:t>
      </w:r>
    </w:p>
    <w:p w14:paraId="09524027" w14:textId="77777777" w:rsidR="003D38AD" w:rsidRPr="00F34EE5" w:rsidRDefault="003D38AD" w:rsidP="00F34EE5">
      <w:pPr>
        <w:spacing w:after="0" w:line="276" w:lineRule="auto"/>
        <w:ind w:firstLine="709"/>
        <w:jc w:val="both"/>
        <w:rPr>
          <w:rFonts w:ascii="Times New Roman" w:eastAsia="Times New Roman" w:hAnsi="Times New Roman" w:cs="Times New Roman"/>
          <w:sz w:val="24"/>
          <w:szCs w:val="24"/>
          <w:lang w:eastAsia="lt-LT"/>
        </w:rPr>
      </w:pPr>
    </w:p>
    <w:p w14:paraId="67877158" w14:textId="77777777" w:rsidR="00F34EE5" w:rsidRDefault="00F34EE5" w:rsidP="00F34EE5">
      <w:pPr>
        <w:spacing w:after="0" w:line="276" w:lineRule="auto"/>
        <w:jc w:val="center"/>
        <w:rPr>
          <w:rFonts w:ascii="Times New Roman" w:eastAsia="Times New Roman" w:hAnsi="Times New Roman" w:cs="Times New Roman"/>
          <w:b/>
          <w:sz w:val="24"/>
          <w:szCs w:val="24"/>
          <w:lang w:eastAsia="lt-LT"/>
        </w:rPr>
      </w:pPr>
    </w:p>
    <w:p w14:paraId="3373C460" w14:textId="0531EE16"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VII SKIRSNIS</w:t>
      </w:r>
    </w:p>
    <w:p w14:paraId="7B417728"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IŠSKAITOS IŠ DARBO UŽMOKESČIO</w:t>
      </w:r>
    </w:p>
    <w:p w14:paraId="19852308"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7A4EC456" w14:textId="77777777" w:rsidR="00600462" w:rsidRPr="00F34EE5" w:rsidRDefault="003D38AD" w:rsidP="0023636E">
      <w:pPr>
        <w:widowControl w:val="0"/>
        <w:numPr>
          <w:ilvl w:val="0"/>
          <w:numId w:val="11"/>
        </w:numPr>
        <w:tabs>
          <w:tab w:val="left" w:pos="1276"/>
        </w:tabs>
        <w:spacing w:after="0" w:line="276" w:lineRule="auto"/>
        <w:ind w:hanging="502"/>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Išskaitos gali būti daromos šiais atvejais:</w:t>
      </w:r>
    </w:p>
    <w:p w14:paraId="74FB589C" w14:textId="19AD820C" w:rsidR="003D38AD" w:rsidRPr="00F34EE5" w:rsidRDefault="00EF408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41.1. </w:t>
      </w:r>
      <w:r w:rsidR="003D38AD" w:rsidRPr="00F34EE5">
        <w:rPr>
          <w:rFonts w:ascii="Times New Roman" w:eastAsia="Times New Roman" w:hAnsi="Times New Roman" w:cs="Times New Roman"/>
          <w:sz w:val="24"/>
          <w:szCs w:val="24"/>
        </w:rPr>
        <w:t>grąžinti perduotoms ir darbuotojo nepanaudotoms pagal paskirtį darbdavio pinigų sumoms;</w:t>
      </w:r>
    </w:p>
    <w:p w14:paraId="69834ED5" w14:textId="1D1E1F40" w:rsidR="003D38AD" w:rsidRPr="00F34EE5" w:rsidRDefault="00EF408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41.2. </w:t>
      </w:r>
      <w:r w:rsidR="003D38AD" w:rsidRPr="00F34EE5">
        <w:rPr>
          <w:rFonts w:ascii="Times New Roman" w:eastAsia="Times New Roman" w:hAnsi="Times New Roman" w:cs="Times New Roman"/>
          <w:sz w:val="24"/>
          <w:szCs w:val="24"/>
        </w:rPr>
        <w:t>grąžinti sumoms, permokėtoms dėl skaičiavimo klaidų;</w:t>
      </w:r>
    </w:p>
    <w:p w14:paraId="6D742C73" w14:textId="6BD468EA" w:rsidR="003D38AD" w:rsidRPr="00F34EE5" w:rsidRDefault="00EF408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41.3. </w:t>
      </w:r>
      <w:r w:rsidR="003D38AD" w:rsidRPr="00F34EE5">
        <w:rPr>
          <w:rFonts w:ascii="Times New Roman" w:eastAsia="Times New Roman" w:hAnsi="Times New Roman" w:cs="Times New Roman"/>
          <w:sz w:val="24"/>
          <w:szCs w:val="24"/>
        </w:rPr>
        <w:t>atlyginti žalai, kurią darbuotojas dėl savo kaltės padarė darbdaviui;</w:t>
      </w:r>
    </w:p>
    <w:p w14:paraId="29E6C6F6" w14:textId="77777777" w:rsidR="003E717F" w:rsidRPr="00F34EE5" w:rsidRDefault="00EF408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41.4. </w:t>
      </w:r>
      <w:r w:rsidR="003D38AD" w:rsidRPr="00F34EE5">
        <w:rPr>
          <w:rFonts w:ascii="Times New Roman" w:eastAsia="Times New Roman" w:hAnsi="Times New Roman" w:cs="Times New Roman"/>
          <w:sz w:val="24"/>
          <w:szCs w:val="24"/>
        </w:rPr>
        <w:t xml:space="preserve">išieškoti atostoginiams už suteiktas atostogas, viršijančias įgytą teisę į visos trukmės ar dalies kasmetines atostogas, </w:t>
      </w:r>
    </w:p>
    <w:p w14:paraId="1CDA2746" w14:textId="2C767962" w:rsidR="003D38AD" w:rsidRPr="00F34EE5" w:rsidRDefault="003E717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41.5. </w:t>
      </w:r>
      <w:r w:rsidR="003D38AD" w:rsidRPr="00F34EE5">
        <w:rPr>
          <w:rFonts w:ascii="Times New Roman" w:eastAsia="Times New Roman" w:hAnsi="Times New Roman" w:cs="Times New Roman"/>
          <w:sz w:val="24"/>
          <w:szCs w:val="24"/>
        </w:rPr>
        <w:t>darbo sutartį nutraukus darbuotojo iniciatyva be svarbių priežasčių arba dėl darbuotojo kaltės darbdavio iniciatyva;</w:t>
      </w:r>
    </w:p>
    <w:p w14:paraId="782166B1" w14:textId="1860C9A6" w:rsidR="003D38AD" w:rsidRPr="00F34EE5" w:rsidRDefault="00EF408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41.6. </w:t>
      </w:r>
      <w:r w:rsidR="003D38AD" w:rsidRPr="00F34EE5">
        <w:rPr>
          <w:rFonts w:ascii="Times New Roman" w:eastAsia="Times New Roman" w:hAnsi="Times New Roman" w:cs="Times New Roman"/>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346D9255" w14:textId="58A498BF" w:rsidR="003D38AD" w:rsidRPr="00F34EE5" w:rsidRDefault="00E70479" w:rsidP="00F34EE5">
      <w:pPr>
        <w:widowControl w:val="0"/>
        <w:numPr>
          <w:ilvl w:val="0"/>
          <w:numId w:val="11"/>
        </w:numPr>
        <w:tabs>
          <w:tab w:val="left" w:pos="851"/>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Išskaita padaroma ne vėliau kaip per vieną mėnesį nuo tos dienos, kurią darbdavys sužinojo ar galėjo sužinoti apie atsiradusį išskaitos pagrindą.</w:t>
      </w:r>
    </w:p>
    <w:p w14:paraId="6A938E6F" w14:textId="77777777" w:rsidR="003D38AD" w:rsidRPr="00F34EE5" w:rsidRDefault="003D38AD" w:rsidP="00F34EE5">
      <w:pPr>
        <w:spacing w:after="0" w:line="276" w:lineRule="auto"/>
        <w:ind w:firstLine="851"/>
        <w:jc w:val="both"/>
        <w:rPr>
          <w:rFonts w:ascii="Times New Roman" w:eastAsia="Times New Roman" w:hAnsi="Times New Roman" w:cs="Times New Roman"/>
          <w:sz w:val="24"/>
          <w:szCs w:val="24"/>
          <w:lang w:eastAsia="lt-LT"/>
        </w:rPr>
      </w:pPr>
    </w:p>
    <w:p w14:paraId="39CC2412"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VIII SKIRSNIS</w:t>
      </w:r>
    </w:p>
    <w:p w14:paraId="6790A805" w14:textId="2786479D"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 xml:space="preserve">LIGOS </w:t>
      </w:r>
      <w:r w:rsidR="00877306">
        <w:rPr>
          <w:rFonts w:ascii="Times New Roman" w:eastAsia="Times New Roman" w:hAnsi="Times New Roman" w:cs="Times New Roman"/>
          <w:b/>
          <w:sz w:val="24"/>
          <w:szCs w:val="24"/>
          <w:lang w:eastAsia="lt-LT"/>
        </w:rPr>
        <w:t>IŠMOKOS</w:t>
      </w:r>
      <w:r w:rsidRPr="00F34EE5">
        <w:rPr>
          <w:rFonts w:ascii="Times New Roman" w:eastAsia="Times New Roman" w:hAnsi="Times New Roman" w:cs="Times New Roman"/>
          <w:b/>
          <w:sz w:val="24"/>
          <w:szCs w:val="24"/>
          <w:lang w:eastAsia="lt-LT"/>
        </w:rPr>
        <w:t xml:space="preserve"> MOKĖJIMAS</w:t>
      </w:r>
    </w:p>
    <w:p w14:paraId="338AADB8"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6A3746E1" w14:textId="5CC66C75" w:rsidR="003D38AD" w:rsidRPr="00F34EE5" w:rsidRDefault="00E70479" w:rsidP="00F34EE5">
      <w:pPr>
        <w:widowControl w:val="0"/>
        <w:numPr>
          <w:ilvl w:val="0"/>
          <w:numId w:val="11"/>
        </w:numPr>
        <w:tabs>
          <w:tab w:val="left" w:pos="851"/>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 xml:space="preserve">Ligos </w:t>
      </w:r>
      <w:r w:rsidR="00877306">
        <w:rPr>
          <w:rFonts w:ascii="Times New Roman" w:eastAsia="Times New Roman" w:hAnsi="Times New Roman" w:cs="Times New Roman"/>
          <w:sz w:val="24"/>
          <w:szCs w:val="24"/>
        </w:rPr>
        <w:t>išmoka</w:t>
      </w:r>
      <w:r w:rsidR="003D38AD" w:rsidRPr="00F34EE5">
        <w:rPr>
          <w:rFonts w:ascii="Times New Roman" w:eastAsia="Times New Roman" w:hAnsi="Times New Roman" w:cs="Times New Roman"/>
          <w:sz w:val="24"/>
          <w:szCs w:val="24"/>
        </w:rPr>
        <w:t xml:space="preserve"> mokama už pirmąsias dvi kalendorine</w:t>
      </w:r>
      <w:r w:rsidR="00600462" w:rsidRPr="00F34EE5">
        <w:rPr>
          <w:rFonts w:ascii="Times New Roman" w:eastAsia="Times New Roman" w:hAnsi="Times New Roman" w:cs="Times New Roman"/>
          <w:sz w:val="24"/>
          <w:szCs w:val="24"/>
        </w:rPr>
        <w:t xml:space="preserve">s ligos dienas, sutampančias su </w:t>
      </w:r>
      <w:r w:rsidR="003D38AD" w:rsidRPr="00F34EE5">
        <w:rPr>
          <w:rFonts w:ascii="Times New Roman" w:eastAsia="Times New Roman" w:hAnsi="Times New Roman" w:cs="Times New Roman"/>
          <w:sz w:val="24"/>
          <w:szCs w:val="24"/>
        </w:rPr>
        <w:t xml:space="preserve">darbuotojo darbo grafiku. </w:t>
      </w:r>
      <w:r w:rsidR="00473E9F" w:rsidRPr="00F34EE5">
        <w:rPr>
          <w:rFonts w:ascii="Times New Roman" w:hAnsi="Times New Roman" w:cs="Times New Roman"/>
          <w:sz w:val="24"/>
          <w:szCs w:val="24"/>
        </w:rPr>
        <w:t xml:space="preserve">Mokama ligos </w:t>
      </w:r>
      <w:r w:rsidR="00877306">
        <w:rPr>
          <w:rFonts w:ascii="Times New Roman" w:hAnsi="Times New Roman" w:cs="Times New Roman"/>
          <w:sz w:val="24"/>
          <w:szCs w:val="24"/>
        </w:rPr>
        <w:t>išmoka</w:t>
      </w:r>
      <w:r w:rsidR="00473E9F" w:rsidRPr="00F34EE5">
        <w:rPr>
          <w:rFonts w:ascii="Times New Roman" w:hAnsi="Times New Roman" w:cs="Times New Roman"/>
          <w:sz w:val="24"/>
          <w:szCs w:val="24"/>
        </w:rPr>
        <w:t xml:space="preserve"> negali būti mažesnė negu 62,06 procentų </w:t>
      </w:r>
      <w:r w:rsidR="00877306">
        <w:rPr>
          <w:rFonts w:ascii="Times New Roman" w:hAnsi="Times New Roman" w:cs="Times New Roman"/>
          <w:sz w:val="24"/>
          <w:szCs w:val="24"/>
        </w:rPr>
        <w:t>išmokos</w:t>
      </w:r>
      <w:r w:rsidR="00473E9F" w:rsidRPr="00F34EE5">
        <w:rPr>
          <w:rFonts w:ascii="Times New Roman" w:hAnsi="Times New Roman" w:cs="Times New Roman"/>
          <w:sz w:val="24"/>
          <w:szCs w:val="24"/>
        </w:rPr>
        <w:t xml:space="preserve"> gavėjo vidutinio uždarbio, apskaičiuoto Lietuvos Respublikos Vyriausybės nustatyta tvarka.</w:t>
      </w:r>
    </w:p>
    <w:p w14:paraId="6C2BB2A7" w14:textId="6D787F3E" w:rsidR="00DE7549" w:rsidRPr="00F34EE5" w:rsidRDefault="003D38AD"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20F85028" w14:textId="77777777" w:rsidR="004011BF" w:rsidRPr="00F34EE5" w:rsidRDefault="004011BF" w:rsidP="00E534DD">
      <w:pPr>
        <w:spacing w:after="0" w:line="276" w:lineRule="auto"/>
        <w:rPr>
          <w:rFonts w:ascii="Times New Roman" w:eastAsia="Times New Roman" w:hAnsi="Times New Roman" w:cs="Times New Roman"/>
          <w:b/>
          <w:sz w:val="24"/>
          <w:szCs w:val="24"/>
          <w:lang w:eastAsia="lt-LT"/>
        </w:rPr>
      </w:pPr>
    </w:p>
    <w:p w14:paraId="56A41487" w14:textId="465CF0DA" w:rsidR="003D38AD" w:rsidRPr="00F34EE5" w:rsidRDefault="005117EA"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IV</w:t>
      </w:r>
      <w:r w:rsidR="003D38AD" w:rsidRPr="00F34EE5">
        <w:rPr>
          <w:rFonts w:ascii="Times New Roman" w:eastAsia="Times New Roman" w:hAnsi="Times New Roman" w:cs="Times New Roman"/>
          <w:b/>
          <w:sz w:val="24"/>
          <w:szCs w:val="24"/>
          <w:lang w:eastAsia="lt-LT"/>
        </w:rPr>
        <w:t xml:space="preserve"> SKYRIUS</w:t>
      </w:r>
    </w:p>
    <w:p w14:paraId="6FB45343" w14:textId="4927C565" w:rsidR="003D38AD" w:rsidRPr="00F34EE5" w:rsidRDefault="00032A7A"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bCs/>
          <w:sz w:val="24"/>
          <w:szCs w:val="24"/>
        </w:rPr>
        <w:t>PROGIMNAZIJOJE</w:t>
      </w:r>
      <w:r w:rsidR="003D38AD" w:rsidRPr="00F34EE5">
        <w:rPr>
          <w:rFonts w:ascii="Times New Roman" w:eastAsia="Times New Roman" w:hAnsi="Times New Roman" w:cs="Times New Roman"/>
          <w:b/>
          <w:sz w:val="24"/>
          <w:szCs w:val="24"/>
          <w:lang w:eastAsia="lt-LT"/>
        </w:rPr>
        <w:t xml:space="preserve"> PATVIRTINTŲ PAREIGYBIŲ DARBO APMOKĖJIMO SĄLYGOS</w:t>
      </w:r>
    </w:p>
    <w:p w14:paraId="73EB1178"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1C0A2A99" w14:textId="77777777" w:rsidR="003D38AD" w:rsidRPr="00F34EE5" w:rsidRDefault="003D38AD" w:rsidP="00F34EE5">
      <w:pPr>
        <w:widowControl w:val="0"/>
        <w:tabs>
          <w:tab w:val="left" w:pos="4166"/>
        </w:tabs>
        <w:spacing w:after="0" w:line="276" w:lineRule="auto"/>
        <w:jc w:val="center"/>
        <w:rPr>
          <w:rFonts w:ascii="Times New Roman" w:eastAsia="Times New Roman" w:hAnsi="Times New Roman" w:cs="Times New Roman"/>
          <w:b/>
          <w:bCs/>
          <w:sz w:val="24"/>
          <w:szCs w:val="24"/>
        </w:rPr>
      </w:pPr>
      <w:r w:rsidRPr="00F34EE5">
        <w:rPr>
          <w:rFonts w:ascii="Times New Roman" w:eastAsia="Times New Roman" w:hAnsi="Times New Roman" w:cs="Times New Roman"/>
          <w:b/>
          <w:bCs/>
          <w:sz w:val="24"/>
          <w:szCs w:val="24"/>
        </w:rPr>
        <w:t>I SKIRSNIS</w:t>
      </w:r>
    </w:p>
    <w:p w14:paraId="4D10E8C0" w14:textId="5B8BA7C0"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 xml:space="preserve">PAREIGINĖS ALGOS </w:t>
      </w:r>
      <w:r w:rsidR="00A72005" w:rsidRPr="00F34EE5">
        <w:rPr>
          <w:rFonts w:ascii="Times New Roman" w:eastAsia="Times New Roman" w:hAnsi="Times New Roman" w:cs="Times New Roman"/>
          <w:b/>
          <w:sz w:val="24"/>
          <w:szCs w:val="24"/>
          <w:lang w:eastAsia="lt-LT"/>
        </w:rPr>
        <w:t>KOEFICIENTO</w:t>
      </w:r>
      <w:r w:rsidRPr="00F34EE5">
        <w:rPr>
          <w:rFonts w:ascii="Times New Roman" w:eastAsia="Times New Roman" w:hAnsi="Times New Roman" w:cs="Times New Roman"/>
          <w:b/>
          <w:sz w:val="24"/>
          <w:szCs w:val="24"/>
          <w:lang w:eastAsia="lt-LT"/>
        </w:rPr>
        <w:t xml:space="preserve"> NUSTATYMO </w:t>
      </w:r>
      <w:r w:rsidR="00671ED9" w:rsidRPr="00F34EE5">
        <w:rPr>
          <w:rFonts w:ascii="Times New Roman" w:eastAsia="Times New Roman" w:hAnsi="Times New Roman" w:cs="Times New Roman"/>
          <w:b/>
          <w:bCs/>
          <w:sz w:val="24"/>
          <w:szCs w:val="24"/>
        </w:rPr>
        <w:t>PROGIMNAZIJOS</w:t>
      </w:r>
      <w:r w:rsidR="00671ED9" w:rsidRPr="00F34EE5">
        <w:rPr>
          <w:rFonts w:ascii="Times New Roman" w:eastAsia="Times New Roman" w:hAnsi="Times New Roman" w:cs="Times New Roman"/>
          <w:b/>
          <w:bCs/>
          <w:sz w:val="24"/>
          <w:szCs w:val="24"/>
          <w:lang w:eastAsia="lt-LT"/>
        </w:rPr>
        <w:t xml:space="preserve"> </w:t>
      </w:r>
      <w:r w:rsidRPr="00F34EE5">
        <w:rPr>
          <w:rFonts w:ascii="Times New Roman" w:eastAsia="Times New Roman" w:hAnsi="Times New Roman" w:cs="Times New Roman"/>
          <w:b/>
          <w:sz w:val="24"/>
          <w:szCs w:val="24"/>
          <w:lang w:eastAsia="lt-LT"/>
        </w:rPr>
        <w:t>DARBUOTOJAMS KRITERIJAI</w:t>
      </w:r>
    </w:p>
    <w:p w14:paraId="1CBDFE4B" w14:textId="77777777" w:rsidR="003D38AD" w:rsidRPr="00F34EE5" w:rsidRDefault="003D38AD" w:rsidP="00F34EE5">
      <w:pPr>
        <w:spacing w:after="0" w:line="276" w:lineRule="auto"/>
        <w:ind w:firstLine="851"/>
        <w:contextualSpacing/>
        <w:jc w:val="both"/>
        <w:rPr>
          <w:rFonts w:ascii="Times New Roman" w:eastAsia="Times New Roman" w:hAnsi="Times New Roman" w:cs="Times New Roman"/>
          <w:sz w:val="24"/>
          <w:szCs w:val="24"/>
          <w:lang w:eastAsia="lt-LT"/>
        </w:rPr>
      </w:pPr>
    </w:p>
    <w:p w14:paraId="3FD15658" w14:textId="4117AFBF" w:rsidR="003D38AD" w:rsidRPr="00F34EE5" w:rsidRDefault="00671ED9" w:rsidP="00F34EE5">
      <w:pPr>
        <w:widowControl w:val="0"/>
        <w:numPr>
          <w:ilvl w:val="0"/>
          <w:numId w:val="11"/>
        </w:numPr>
        <w:tabs>
          <w:tab w:val="left" w:pos="851"/>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direktorius, nustatydamas pastoviosios dalies koeficientą darbuotojams, </w:t>
      </w:r>
      <w:r w:rsidR="00865D11" w:rsidRPr="00F34EE5">
        <w:rPr>
          <w:rFonts w:ascii="Times New Roman" w:eastAsia="Times New Roman" w:hAnsi="Times New Roman" w:cs="Times New Roman"/>
          <w:sz w:val="24"/>
          <w:szCs w:val="24"/>
        </w:rPr>
        <w:t xml:space="preserve">vadovaujasi DAĮ ir </w:t>
      </w:r>
      <w:r w:rsidR="003D38AD" w:rsidRPr="00F34EE5">
        <w:rPr>
          <w:rFonts w:ascii="Times New Roman" w:eastAsia="Times New Roman" w:hAnsi="Times New Roman" w:cs="Times New Roman"/>
          <w:sz w:val="24"/>
          <w:szCs w:val="24"/>
        </w:rPr>
        <w:t xml:space="preserve">atsižvelgia į </w:t>
      </w:r>
      <w:r w:rsidRPr="00F34EE5">
        <w:rPr>
          <w:rFonts w:ascii="Times New Roman" w:eastAsia="Times New Roman" w:hAnsi="Times New Roman" w:cs="Times New Roman"/>
          <w:sz w:val="24"/>
          <w:szCs w:val="24"/>
        </w:rPr>
        <w:t>Progimnazijai</w:t>
      </w:r>
      <w:r w:rsidR="003D38AD" w:rsidRPr="00F34EE5">
        <w:rPr>
          <w:rFonts w:ascii="Times New Roman" w:eastAsia="Times New Roman" w:hAnsi="Times New Roman" w:cs="Times New Roman"/>
          <w:sz w:val="24"/>
          <w:szCs w:val="24"/>
        </w:rPr>
        <w:t xml:space="preserve"> skirtas lėšas.</w:t>
      </w:r>
    </w:p>
    <w:p w14:paraId="5CEA324D" w14:textId="569D3F58" w:rsidR="003D38AD" w:rsidRPr="00F34EE5" w:rsidRDefault="00671ED9"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direktorius įsakymu tvirtina </w:t>
      </w: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pareigybių sąrašą, pareigybių lygius ir pareigybių aprašus. </w:t>
      </w:r>
    </w:p>
    <w:p w14:paraId="1F98A6FD" w14:textId="44BDFF57" w:rsidR="003D38AD" w:rsidRPr="00F34EE5" w:rsidRDefault="003D38AD"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A1 lygio pareigybėms pareiginės algos koeficientas didinamas 20 proc.</w:t>
      </w:r>
    </w:p>
    <w:p w14:paraId="3E4B0AC8" w14:textId="247C8B07" w:rsidR="003D38AD" w:rsidRPr="00F34EE5" w:rsidRDefault="00671ED9"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mokytojų, </w:t>
      </w:r>
      <w:r w:rsidR="00006D2F" w:rsidRPr="00F34EE5">
        <w:rPr>
          <w:rFonts w:ascii="Times New Roman" w:eastAsia="Times New Roman" w:hAnsi="Times New Roman" w:cs="Times New Roman"/>
          <w:sz w:val="24"/>
          <w:szCs w:val="24"/>
        </w:rPr>
        <w:t xml:space="preserve">švietimo </w:t>
      </w:r>
      <w:r w:rsidR="003D38AD" w:rsidRPr="00F34EE5">
        <w:rPr>
          <w:rFonts w:ascii="Times New Roman" w:eastAsia="Times New Roman" w:hAnsi="Times New Roman" w:cs="Times New Roman"/>
          <w:sz w:val="24"/>
          <w:szCs w:val="24"/>
        </w:rPr>
        <w:t xml:space="preserve">pagalbos specialistų kvalifikacinės kategorijos nustatomos </w:t>
      </w:r>
      <w:r w:rsidR="00145482" w:rsidRPr="00F34EE5">
        <w:rPr>
          <w:rFonts w:ascii="Times New Roman" w:eastAsia="Times New Roman" w:hAnsi="Times New Roman" w:cs="Times New Roman"/>
          <w:sz w:val="24"/>
          <w:szCs w:val="24"/>
        </w:rPr>
        <w:t xml:space="preserve">LR </w:t>
      </w:r>
      <w:r w:rsidR="003D38AD" w:rsidRPr="00F34EE5">
        <w:rPr>
          <w:rFonts w:ascii="Times New Roman" w:eastAsia="Times New Roman" w:hAnsi="Times New Roman" w:cs="Times New Roman"/>
          <w:sz w:val="24"/>
          <w:szCs w:val="24"/>
        </w:rPr>
        <w:t>Švietimo</w:t>
      </w:r>
      <w:r w:rsidR="00145482" w:rsidRPr="00F34EE5">
        <w:rPr>
          <w:rFonts w:ascii="Times New Roman" w:eastAsia="Times New Roman" w:hAnsi="Times New Roman" w:cs="Times New Roman"/>
          <w:sz w:val="24"/>
          <w:szCs w:val="24"/>
        </w:rPr>
        <w:t>,</w:t>
      </w:r>
      <w:r w:rsidR="003D38AD" w:rsidRPr="00F34EE5">
        <w:rPr>
          <w:rFonts w:ascii="Times New Roman" w:eastAsia="Times New Roman" w:hAnsi="Times New Roman" w:cs="Times New Roman"/>
          <w:sz w:val="24"/>
          <w:szCs w:val="24"/>
        </w:rPr>
        <w:t xml:space="preserve"> mokslo </w:t>
      </w:r>
      <w:r w:rsidR="00145482" w:rsidRPr="00F34EE5">
        <w:rPr>
          <w:rFonts w:ascii="Times New Roman" w:eastAsia="Times New Roman" w:hAnsi="Times New Roman" w:cs="Times New Roman"/>
          <w:sz w:val="24"/>
          <w:szCs w:val="24"/>
        </w:rPr>
        <w:t xml:space="preserve">ir sporto </w:t>
      </w:r>
      <w:r w:rsidR="003D38AD" w:rsidRPr="00F34EE5">
        <w:rPr>
          <w:rFonts w:ascii="Times New Roman" w:eastAsia="Times New Roman" w:hAnsi="Times New Roman" w:cs="Times New Roman"/>
          <w:sz w:val="24"/>
          <w:szCs w:val="24"/>
        </w:rPr>
        <w:t>ministro nustatyta tvarka.</w:t>
      </w:r>
    </w:p>
    <w:p w14:paraId="5FE97073" w14:textId="3077A22F" w:rsidR="003D38AD" w:rsidRPr="00F34EE5" w:rsidRDefault="00671ED9"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patvirtintos pareigybės, jų darbo apmokėjimas</w:t>
      </w:r>
      <w:r w:rsidR="001A5586" w:rsidRPr="00F34EE5">
        <w:rPr>
          <w:rFonts w:ascii="Times New Roman" w:eastAsia="Times New Roman" w:hAnsi="Times New Roman" w:cs="Times New Roman"/>
          <w:sz w:val="24"/>
          <w:szCs w:val="24"/>
        </w:rPr>
        <w:t>:</w:t>
      </w:r>
    </w:p>
    <w:p w14:paraId="42B29097" w14:textId="77777777" w:rsidR="009170D6" w:rsidRPr="00F34EE5" w:rsidRDefault="00671ED9" w:rsidP="00F34EE5">
      <w:pPr>
        <w:pStyle w:val="Sraopastraipa"/>
        <w:widowControl w:val="0"/>
        <w:numPr>
          <w:ilvl w:val="1"/>
          <w:numId w:val="13"/>
        </w:numPr>
        <w:tabs>
          <w:tab w:val="left" w:pos="851"/>
          <w:tab w:val="left" w:pos="1418"/>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direktorius: </w:t>
      </w:r>
    </w:p>
    <w:p w14:paraId="2209717F" w14:textId="596A85B2" w:rsidR="003D38AD" w:rsidRPr="00F34EE5" w:rsidRDefault="00432F69" w:rsidP="00F34EE5">
      <w:pPr>
        <w:pStyle w:val="Sraopastraipa"/>
        <w:widowControl w:val="0"/>
        <w:numPr>
          <w:ilvl w:val="2"/>
          <w:numId w:val="13"/>
        </w:numPr>
        <w:tabs>
          <w:tab w:val="left" w:pos="851"/>
          <w:tab w:val="left" w:pos="1276"/>
          <w:tab w:val="left" w:pos="1418"/>
          <w:tab w:val="left" w:pos="1701"/>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pareiginės algos koeficientą nustato į pareigas priimantis asmuo, vadovaudamasis DAĮ 2 pried</w:t>
      </w:r>
      <w:r w:rsidR="008D49CF" w:rsidRPr="00F34EE5">
        <w:rPr>
          <w:rFonts w:ascii="Times New Roman" w:eastAsia="Times New Roman" w:hAnsi="Times New Roman" w:cs="Times New Roman"/>
          <w:sz w:val="24"/>
          <w:szCs w:val="24"/>
        </w:rPr>
        <w:t>u</w:t>
      </w:r>
      <w:r w:rsidR="00BA2287" w:rsidRPr="00F34EE5">
        <w:rPr>
          <w:rFonts w:ascii="Times New Roman" w:eastAsia="Times New Roman" w:hAnsi="Times New Roman" w:cs="Times New Roman"/>
          <w:sz w:val="24"/>
          <w:szCs w:val="24"/>
        </w:rPr>
        <w:t xml:space="preserve"> ir atsižvelgiant į mokykloje ugdomų mokinių skaičių, pedagoginio darbo stažą ir veiklos sudėtingumą;</w:t>
      </w:r>
    </w:p>
    <w:p w14:paraId="6567C072" w14:textId="0037E132" w:rsidR="00600462" w:rsidRPr="00F34EE5" w:rsidRDefault="00671ED9" w:rsidP="00F34EE5">
      <w:pPr>
        <w:pStyle w:val="Sraopastraipa"/>
        <w:widowControl w:val="0"/>
        <w:numPr>
          <w:ilvl w:val="1"/>
          <w:numId w:val="13"/>
        </w:numPr>
        <w:tabs>
          <w:tab w:val="left" w:pos="851"/>
          <w:tab w:val="left" w:pos="1418"/>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direktoriaus pavaduotojas ugdymui:</w:t>
      </w:r>
    </w:p>
    <w:p w14:paraId="79D30D74" w14:textId="3253F50C" w:rsidR="004D2F3E" w:rsidRPr="00F34EE5" w:rsidRDefault="00671ED9" w:rsidP="00F34EE5">
      <w:pPr>
        <w:pStyle w:val="Sraopastraipa"/>
        <w:widowControl w:val="0"/>
        <w:numPr>
          <w:ilvl w:val="2"/>
          <w:numId w:val="13"/>
        </w:numPr>
        <w:tabs>
          <w:tab w:val="left" w:pos="993"/>
          <w:tab w:val="left" w:pos="1701"/>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direktorius</w:t>
      </w:r>
      <w:r w:rsidR="009170D6" w:rsidRPr="00F34EE5">
        <w:rPr>
          <w:rFonts w:ascii="Times New Roman" w:eastAsia="Times New Roman" w:hAnsi="Times New Roman" w:cs="Times New Roman"/>
          <w:sz w:val="24"/>
          <w:szCs w:val="24"/>
        </w:rPr>
        <w:t>, vadovau</w:t>
      </w:r>
      <w:r w:rsidR="004D2F3E" w:rsidRPr="00F34EE5">
        <w:rPr>
          <w:rFonts w:ascii="Times New Roman" w:eastAsia="Times New Roman" w:hAnsi="Times New Roman" w:cs="Times New Roman"/>
          <w:sz w:val="24"/>
          <w:szCs w:val="24"/>
        </w:rPr>
        <w:t>jantis</w:t>
      </w:r>
      <w:r w:rsidR="009170D6" w:rsidRPr="00F34EE5">
        <w:rPr>
          <w:rFonts w:ascii="Times New Roman" w:eastAsia="Times New Roman" w:hAnsi="Times New Roman" w:cs="Times New Roman"/>
          <w:sz w:val="24"/>
          <w:szCs w:val="24"/>
        </w:rPr>
        <w:t xml:space="preserve"> DAĮ 2 priedu, </w:t>
      </w:r>
      <w:r w:rsidR="003D38AD" w:rsidRPr="00F34EE5">
        <w:rPr>
          <w:rFonts w:ascii="Times New Roman" w:eastAsia="Times New Roman" w:hAnsi="Times New Roman" w:cs="Times New Roman"/>
          <w:sz w:val="24"/>
          <w:szCs w:val="24"/>
        </w:rPr>
        <w:t>nustato</w:t>
      </w:r>
      <w:r w:rsidR="003D38AD" w:rsidRPr="00F34EE5">
        <w:rPr>
          <w:rFonts w:ascii="Times New Roman" w:eastAsia="Times New Roman" w:hAnsi="Times New Roman" w:cs="Times New Roman"/>
          <w:color w:val="FF0000"/>
          <w:sz w:val="24"/>
          <w:szCs w:val="24"/>
        </w:rPr>
        <w:t xml:space="preserve"> </w:t>
      </w:r>
      <w:r w:rsidR="003D38AD" w:rsidRPr="00F34EE5">
        <w:rPr>
          <w:rFonts w:ascii="Times New Roman" w:eastAsia="Times New Roman" w:hAnsi="Times New Roman" w:cs="Times New Roman"/>
          <w:sz w:val="24"/>
          <w:szCs w:val="24"/>
        </w:rPr>
        <w:t>fiksuotą</w:t>
      </w:r>
      <w:r w:rsidR="003D38AD" w:rsidRPr="00F34EE5">
        <w:rPr>
          <w:rFonts w:ascii="Times New Roman" w:eastAsia="Times New Roman" w:hAnsi="Times New Roman" w:cs="Times New Roman"/>
          <w:color w:val="FF0000"/>
          <w:sz w:val="24"/>
          <w:szCs w:val="24"/>
        </w:rPr>
        <w:t xml:space="preserve"> </w:t>
      </w:r>
      <w:r w:rsidR="003D38AD" w:rsidRPr="00F34EE5">
        <w:rPr>
          <w:rFonts w:ascii="Times New Roman" w:eastAsia="Times New Roman" w:hAnsi="Times New Roman" w:cs="Times New Roman"/>
          <w:sz w:val="24"/>
          <w:szCs w:val="24"/>
        </w:rPr>
        <w:t>mėnesin</w:t>
      </w:r>
      <w:r w:rsidR="009170D6" w:rsidRPr="00F34EE5">
        <w:rPr>
          <w:rFonts w:ascii="Times New Roman" w:eastAsia="Times New Roman" w:hAnsi="Times New Roman" w:cs="Times New Roman"/>
          <w:sz w:val="24"/>
          <w:szCs w:val="24"/>
        </w:rPr>
        <w:t xml:space="preserve">io </w:t>
      </w:r>
      <w:r w:rsidR="003D38AD" w:rsidRPr="00F34EE5">
        <w:rPr>
          <w:rFonts w:ascii="Times New Roman" w:eastAsia="Times New Roman" w:hAnsi="Times New Roman" w:cs="Times New Roman"/>
          <w:sz w:val="24"/>
          <w:szCs w:val="24"/>
        </w:rPr>
        <w:t xml:space="preserve">darbo užmokesčio </w:t>
      </w:r>
      <w:r w:rsidR="009170D6" w:rsidRPr="00F34EE5">
        <w:rPr>
          <w:rFonts w:ascii="Times New Roman" w:eastAsia="Times New Roman" w:hAnsi="Times New Roman" w:cs="Times New Roman"/>
          <w:sz w:val="24"/>
          <w:szCs w:val="24"/>
        </w:rPr>
        <w:t>pareiginės algos koeficientą, atsižvelgiant į mokinių skaičių, pedagoginio darbo stažą bei veiklos sudėtingumą</w:t>
      </w:r>
      <w:r w:rsidR="003D38AD" w:rsidRPr="00F34EE5">
        <w:rPr>
          <w:rFonts w:ascii="Times New Roman" w:eastAsia="Times New Roman" w:hAnsi="Times New Roman" w:cs="Times New Roman"/>
          <w:sz w:val="24"/>
          <w:szCs w:val="24"/>
        </w:rPr>
        <w:t>;</w:t>
      </w:r>
      <w:r w:rsidR="00600462" w:rsidRPr="00F34EE5">
        <w:rPr>
          <w:rFonts w:ascii="Times New Roman" w:eastAsia="Times New Roman" w:hAnsi="Times New Roman" w:cs="Times New Roman"/>
          <w:sz w:val="24"/>
          <w:szCs w:val="24"/>
        </w:rPr>
        <w:t xml:space="preserve"> </w:t>
      </w:r>
    </w:p>
    <w:p w14:paraId="78E390FD" w14:textId="6C50A01B" w:rsidR="00EA3F18" w:rsidRPr="00F34EE5" w:rsidRDefault="00A6602D" w:rsidP="00F34EE5">
      <w:pPr>
        <w:pStyle w:val="Sraopastraipa"/>
        <w:widowControl w:val="0"/>
        <w:numPr>
          <w:ilvl w:val="2"/>
          <w:numId w:val="13"/>
        </w:numPr>
        <w:tabs>
          <w:tab w:val="left" w:pos="993"/>
          <w:tab w:val="left" w:pos="1701"/>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vadovaujantis D</w:t>
      </w:r>
      <w:r w:rsidR="00F34EE5">
        <w:rPr>
          <w:rFonts w:ascii="Times New Roman" w:eastAsia="Times New Roman" w:hAnsi="Times New Roman" w:cs="Times New Roman"/>
          <w:sz w:val="24"/>
          <w:szCs w:val="24"/>
        </w:rPr>
        <w:t>A</w:t>
      </w:r>
      <w:r w:rsidRPr="00F34EE5">
        <w:rPr>
          <w:rFonts w:ascii="Times New Roman" w:eastAsia="Times New Roman" w:hAnsi="Times New Roman" w:cs="Times New Roman"/>
          <w:sz w:val="24"/>
          <w:szCs w:val="24"/>
        </w:rPr>
        <w:t xml:space="preserve">Į </w:t>
      </w:r>
      <w:r w:rsidR="008B70F9" w:rsidRPr="00F34EE5">
        <w:rPr>
          <w:rFonts w:ascii="Times New Roman" w:eastAsia="Times New Roman" w:hAnsi="Times New Roman" w:cs="Times New Roman"/>
          <w:sz w:val="24"/>
          <w:szCs w:val="24"/>
        </w:rPr>
        <w:t>2</w:t>
      </w:r>
      <w:r w:rsidRPr="00F34EE5">
        <w:rPr>
          <w:rFonts w:ascii="Times New Roman" w:eastAsia="Times New Roman" w:hAnsi="Times New Roman" w:cs="Times New Roman"/>
          <w:sz w:val="24"/>
          <w:szCs w:val="24"/>
        </w:rPr>
        <w:t xml:space="preserve"> priedo 44 punktu pareiginės algos pastoviosios dalies koeficientai dėl veiklos sudėtingumo:</w:t>
      </w:r>
      <w:r w:rsidR="00600462" w:rsidRPr="00F34EE5">
        <w:rPr>
          <w:rFonts w:ascii="Times New Roman" w:eastAsia="Times New Roman" w:hAnsi="Times New Roman" w:cs="Times New Roman"/>
          <w:sz w:val="24"/>
          <w:szCs w:val="24"/>
        </w:rPr>
        <w:t xml:space="preserve"> </w:t>
      </w:r>
    </w:p>
    <w:p w14:paraId="49062B36" w14:textId="67473C27" w:rsidR="00A6602D" w:rsidRPr="00F34EE5" w:rsidRDefault="00EA3F18" w:rsidP="00F34EE5">
      <w:pPr>
        <w:widowControl w:val="0"/>
        <w:tabs>
          <w:tab w:val="left" w:pos="993"/>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49.2.</w:t>
      </w:r>
      <w:r w:rsidR="004D2F3E" w:rsidRPr="00F34EE5">
        <w:rPr>
          <w:rFonts w:ascii="Times New Roman" w:eastAsia="Times New Roman" w:hAnsi="Times New Roman" w:cs="Times New Roman"/>
          <w:sz w:val="24"/>
          <w:szCs w:val="24"/>
        </w:rPr>
        <w:t>3</w:t>
      </w:r>
      <w:r w:rsidRPr="00F34EE5">
        <w:rPr>
          <w:rFonts w:ascii="Times New Roman" w:eastAsia="Times New Roman" w:hAnsi="Times New Roman" w:cs="Times New Roman"/>
          <w:sz w:val="24"/>
          <w:szCs w:val="24"/>
        </w:rPr>
        <w:t xml:space="preserve">. </w:t>
      </w:r>
      <w:r w:rsidR="00A6602D" w:rsidRPr="00F34EE5">
        <w:rPr>
          <w:rFonts w:ascii="Times New Roman" w:eastAsia="Times New Roman" w:hAnsi="Times New Roman" w:cs="Times New Roman"/>
          <w:sz w:val="24"/>
          <w:szCs w:val="24"/>
        </w:rPr>
        <w:t>didinami 5–10 procentų:</w:t>
      </w:r>
    </w:p>
    <w:p w14:paraId="7BE1104E" w14:textId="077A6493" w:rsidR="003D38AD" w:rsidRPr="00F34EE5" w:rsidRDefault="00EA3F18" w:rsidP="00F34EE5">
      <w:pPr>
        <w:widowControl w:val="0"/>
        <w:tabs>
          <w:tab w:val="left" w:pos="993"/>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49.2.</w:t>
      </w:r>
      <w:r w:rsidR="004D2F3E" w:rsidRPr="00F34EE5">
        <w:rPr>
          <w:rFonts w:ascii="Times New Roman" w:eastAsia="Times New Roman" w:hAnsi="Times New Roman" w:cs="Times New Roman"/>
          <w:sz w:val="24"/>
          <w:szCs w:val="24"/>
        </w:rPr>
        <w:t>3</w:t>
      </w:r>
      <w:r w:rsidRPr="00F34EE5">
        <w:rPr>
          <w:rFonts w:ascii="Times New Roman" w:eastAsia="Times New Roman" w:hAnsi="Times New Roman" w:cs="Times New Roman"/>
          <w:sz w:val="24"/>
          <w:szCs w:val="24"/>
        </w:rPr>
        <w:t>.</w:t>
      </w:r>
      <w:r w:rsidR="004D2F3E" w:rsidRPr="00F34EE5">
        <w:rPr>
          <w:rFonts w:ascii="Times New Roman" w:eastAsia="Times New Roman" w:hAnsi="Times New Roman" w:cs="Times New Roman"/>
          <w:sz w:val="24"/>
          <w:szCs w:val="24"/>
        </w:rPr>
        <w:t>1.</w:t>
      </w:r>
      <w:r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 xml:space="preserve">direktoriaus pavaduotojui ugdymui, atsakingam už mokinių, turinčių specialiųjų ugdymosi poreikių, ugdymo organizavimą, jeigu </w:t>
      </w:r>
      <w:r w:rsidR="00671ED9"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ugdoma (mokoma) 10 ir daugiau mokinių dėl įgimtų ar įgytų sutrikimų, turinčių didelių ar labai didelių specialiųjų ugdymosi poreikių;</w:t>
      </w:r>
    </w:p>
    <w:p w14:paraId="3D682F6F" w14:textId="363929AE" w:rsidR="00F872E3" w:rsidRPr="00F34EE5" w:rsidRDefault="00EA3F18" w:rsidP="00F34EE5">
      <w:pPr>
        <w:widowControl w:val="0"/>
        <w:tabs>
          <w:tab w:val="left" w:pos="993"/>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49.2.</w:t>
      </w:r>
      <w:r w:rsidR="00400F9B" w:rsidRPr="00F34EE5">
        <w:rPr>
          <w:rFonts w:ascii="Times New Roman" w:eastAsia="Times New Roman" w:hAnsi="Times New Roman" w:cs="Times New Roman"/>
          <w:sz w:val="24"/>
          <w:szCs w:val="24"/>
        </w:rPr>
        <w:t>3</w:t>
      </w:r>
      <w:r w:rsidRPr="00F34EE5">
        <w:rPr>
          <w:rFonts w:ascii="Times New Roman" w:eastAsia="Times New Roman" w:hAnsi="Times New Roman" w:cs="Times New Roman"/>
          <w:sz w:val="24"/>
          <w:szCs w:val="24"/>
        </w:rPr>
        <w:t>.</w:t>
      </w:r>
      <w:r w:rsidR="00400F9B" w:rsidRPr="00F34EE5">
        <w:rPr>
          <w:rFonts w:ascii="Times New Roman" w:eastAsia="Times New Roman" w:hAnsi="Times New Roman" w:cs="Times New Roman"/>
          <w:sz w:val="24"/>
          <w:szCs w:val="24"/>
        </w:rPr>
        <w:t>2.</w:t>
      </w:r>
      <w:r w:rsidRPr="00F34EE5">
        <w:rPr>
          <w:rFonts w:ascii="Times New Roman" w:eastAsia="Times New Roman" w:hAnsi="Times New Roman" w:cs="Times New Roman"/>
          <w:sz w:val="24"/>
          <w:szCs w:val="24"/>
        </w:rPr>
        <w:t xml:space="preserve"> </w:t>
      </w:r>
      <w:r w:rsidR="00F872E3" w:rsidRPr="00F34EE5">
        <w:rPr>
          <w:rFonts w:ascii="Times New Roman" w:eastAsia="Times New Roman" w:hAnsi="Times New Roman" w:cs="Times New Roman"/>
          <w:sz w:val="24"/>
          <w:szCs w:val="24"/>
        </w:rPr>
        <w:t xml:space="preserve">direktoriaus pavaduotojams ugdymui, jeigu </w:t>
      </w:r>
      <w:r w:rsidR="00671ED9" w:rsidRPr="00F34EE5">
        <w:rPr>
          <w:rFonts w:ascii="Times New Roman" w:eastAsia="Times New Roman" w:hAnsi="Times New Roman" w:cs="Times New Roman"/>
          <w:sz w:val="24"/>
          <w:szCs w:val="24"/>
        </w:rPr>
        <w:t>Progimnazijo</w:t>
      </w:r>
      <w:r w:rsidR="00E70479" w:rsidRPr="00F34EE5">
        <w:rPr>
          <w:rFonts w:ascii="Times New Roman" w:eastAsia="Times New Roman" w:hAnsi="Times New Roman" w:cs="Times New Roman"/>
          <w:sz w:val="24"/>
          <w:szCs w:val="24"/>
        </w:rPr>
        <w:t>je</w:t>
      </w:r>
      <w:r w:rsidR="00F872E3" w:rsidRPr="00F34EE5">
        <w:rPr>
          <w:rFonts w:ascii="Times New Roman" w:eastAsia="Times New Roman" w:hAnsi="Times New Roman" w:cs="Times New Roman"/>
          <w:sz w:val="24"/>
          <w:szCs w:val="24"/>
        </w:rPr>
        <w:t xml:space="preserve"> ugdoma (mokoma) 10 ar daugiau užsieniečių ar Lietuvos Respublikos piliečių, atvykusių gyventi į Lietuvos Respubliką, nemokančių valstybinės kalbos, dvejus metus nuo mokinio mokymosi pagal bendrojo ugdymo  programas pradžios Lietuvos Respublikoje;</w:t>
      </w:r>
    </w:p>
    <w:p w14:paraId="6BC12A46" w14:textId="34CE2A59" w:rsidR="00E70479" w:rsidRPr="00F34EE5" w:rsidRDefault="00EA3F18" w:rsidP="00F34EE5">
      <w:pPr>
        <w:widowControl w:val="0"/>
        <w:tabs>
          <w:tab w:val="left" w:pos="993"/>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49.2.</w:t>
      </w:r>
      <w:r w:rsidR="00400F9B" w:rsidRPr="00F34EE5">
        <w:rPr>
          <w:rFonts w:ascii="Times New Roman" w:eastAsia="Times New Roman" w:hAnsi="Times New Roman" w:cs="Times New Roman"/>
          <w:sz w:val="24"/>
          <w:szCs w:val="24"/>
        </w:rPr>
        <w:t>4</w:t>
      </w:r>
      <w:r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direktoriaus pavaduotojui ugdymui pareiginės algos koeficientas nustatomas iš naujo pasikeitus mokinių skaičiui, pedagoginio darbo stažui, veiklos</w:t>
      </w:r>
      <w:r w:rsidR="00400F9B" w:rsidRPr="00F34EE5">
        <w:rPr>
          <w:rFonts w:ascii="Times New Roman" w:eastAsia="Times New Roman" w:hAnsi="Times New Roman" w:cs="Times New Roman"/>
          <w:sz w:val="24"/>
          <w:szCs w:val="24"/>
        </w:rPr>
        <w:t xml:space="preserve"> sudėtingumui</w:t>
      </w:r>
      <w:r w:rsidR="0037400C">
        <w:rPr>
          <w:rFonts w:ascii="Times New Roman" w:eastAsia="Times New Roman" w:hAnsi="Times New Roman" w:cs="Times New Roman"/>
          <w:sz w:val="24"/>
          <w:szCs w:val="24"/>
        </w:rPr>
        <w:t>.</w:t>
      </w:r>
    </w:p>
    <w:p w14:paraId="77B6B75C" w14:textId="64A03872" w:rsidR="003D38AD" w:rsidRPr="00F34EE5" w:rsidRDefault="00BC7FDB" w:rsidP="00F34EE5">
      <w:pPr>
        <w:widowControl w:val="0"/>
        <w:tabs>
          <w:tab w:val="left" w:pos="993"/>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w:t>
      </w:r>
      <w:r w:rsidR="00400F9B" w:rsidRPr="00F34EE5">
        <w:rPr>
          <w:rFonts w:ascii="Times New Roman" w:eastAsia="Times New Roman" w:hAnsi="Times New Roman" w:cs="Times New Roman"/>
          <w:sz w:val="24"/>
          <w:szCs w:val="24"/>
        </w:rPr>
        <w:t xml:space="preserve"> Progimnazijos mokytojams, švietimo pagalbos, karjeros specialistams </w:t>
      </w:r>
      <w:r w:rsidR="003D38AD" w:rsidRPr="00F34EE5">
        <w:rPr>
          <w:rFonts w:ascii="Times New Roman" w:eastAsia="Times New Roman" w:hAnsi="Times New Roman" w:cs="Times New Roman"/>
          <w:sz w:val="24"/>
          <w:szCs w:val="24"/>
        </w:rPr>
        <w:t xml:space="preserve">pareiginės algos </w:t>
      </w:r>
      <w:r w:rsidR="00400F9B" w:rsidRPr="00F34EE5">
        <w:rPr>
          <w:rFonts w:ascii="Times New Roman" w:eastAsia="Times New Roman" w:hAnsi="Times New Roman" w:cs="Times New Roman"/>
          <w:sz w:val="24"/>
          <w:szCs w:val="24"/>
        </w:rPr>
        <w:t>koeficientas</w:t>
      </w:r>
      <w:r w:rsidR="003D38AD" w:rsidRPr="00F34EE5">
        <w:rPr>
          <w:rFonts w:ascii="Times New Roman" w:eastAsia="Times New Roman" w:hAnsi="Times New Roman" w:cs="Times New Roman"/>
          <w:sz w:val="24"/>
          <w:szCs w:val="24"/>
        </w:rPr>
        <w:t xml:space="preserve"> nustatoma</w:t>
      </w:r>
      <w:r w:rsidR="00400F9B" w:rsidRPr="00F34EE5">
        <w:rPr>
          <w:rFonts w:ascii="Times New Roman" w:eastAsia="Times New Roman" w:hAnsi="Times New Roman" w:cs="Times New Roman"/>
          <w:sz w:val="24"/>
          <w:szCs w:val="24"/>
        </w:rPr>
        <w:t>s</w:t>
      </w:r>
      <w:r w:rsidR="003D38AD" w:rsidRPr="00F34EE5">
        <w:rPr>
          <w:rFonts w:ascii="Times New Roman" w:eastAsia="Times New Roman" w:hAnsi="Times New Roman" w:cs="Times New Roman"/>
          <w:sz w:val="24"/>
          <w:szCs w:val="24"/>
        </w:rPr>
        <w:t xml:space="preserve"> vadovaujantis DAĮ </w:t>
      </w:r>
      <w:r w:rsidR="008B70F9" w:rsidRPr="00F34EE5">
        <w:rPr>
          <w:rFonts w:ascii="Times New Roman" w:eastAsia="Times New Roman" w:hAnsi="Times New Roman" w:cs="Times New Roman"/>
          <w:sz w:val="24"/>
          <w:szCs w:val="24"/>
        </w:rPr>
        <w:t>2</w:t>
      </w:r>
      <w:r w:rsidR="003D38AD" w:rsidRPr="00F34EE5">
        <w:rPr>
          <w:rFonts w:ascii="Times New Roman" w:eastAsia="Times New Roman" w:hAnsi="Times New Roman" w:cs="Times New Roman"/>
          <w:sz w:val="24"/>
          <w:szCs w:val="24"/>
        </w:rPr>
        <w:t xml:space="preserve"> priedu, atsižvelgiant į pedagoginio darbo stažą</w:t>
      </w:r>
      <w:r w:rsidR="00400F9B" w:rsidRPr="00F34EE5">
        <w:rPr>
          <w:rFonts w:ascii="Times New Roman" w:eastAsia="Times New Roman" w:hAnsi="Times New Roman" w:cs="Times New Roman"/>
          <w:sz w:val="24"/>
          <w:szCs w:val="24"/>
        </w:rPr>
        <w:t xml:space="preserve"> ir/ar</w:t>
      </w:r>
      <w:r w:rsidR="003D38AD" w:rsidRPr="00F34EE5">
        <w:rPr>
          <w:rFonts w:ascii="Times New Roman" w:eastAsia="Times New Roman" w:hAnsi="Times New Roman" w:cs="Times New Roman"/>
          <w:sz w:val="24"/>
          <w:szCs w:val="24"/>
        </w:rPr>
        <w:t xml:space="preserve"> kvalifikacinę kategoriją ir veiklos sudėtingumą:</w:t>
      </w:r>
    </w:p>
    <w:p w14:paraId="37A53CC2" w14:textId="71A25530"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lietuvių kalbos ir literatūros mokytojui;</w:t>
      </w:r>
    </w:p>
    <w:p w14:paraId="5918AD86" w14:textId="7BAB023A"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F34EE5">
        <w:rPr>
          <w:rFonts w:ascii="Times New Roman" w:eastAsia="Times New Roman" w:hAnsi="Times New Roman" w:cs="Times New Roman"/>
          <w:sz w:val="24"/>
          <w:szCs w:val="24"/>
        </w:rPr>
        <w:t xml:space="preserve"> </w:t>
      </w:r>
      <w:r w:rsidR="00121F7D" w:rsidRPr="00F34EE5">
        <w:rPr>
          <w:rFonts w:ascii="Times New Roman" w:eastAsia="Times New Roman" w:hAnsi="Times New Roman" w:cs="Times New Roman"/>
          <w:sz w:val="24"/>
          <w:szCs w:val="24"/>
        </w:rPr>
        <w:t>užsienio (</w:t>
      </w:r>
      <w:r w:rsidR="003D38AD" w:rsidRPr="00F34EE5">
        <w:rPr>
          <w:rFonts w:ascii="Times New Roman" w:eastAsia="Times New Roman" w:hAnsi="Times New Roman" w:cs="Times New Roman"/>
          <w:sz w:val="24"/>
          <w:szCs w:val="24"/>
        </w:rPr>
        <w:t>anglų</w:t>
      </w:r>
      <w:r w:rsidR="00121F7D" w:rsidRPr="00F34EE5">
        <w:rPr>
          <w:rFonts w:ascii="Times New Roman" w:eastAsia="Times New Roman" w:hAnsi="Times New Roman" w:cs="Times New Roman"/>
          <w:sz w:val="24"/>
          <w:szCs w:val="24"/>
        </w:rPr>
        <w:t>)</w:t>
      </w:r>
      <w:r w:rsidR="003D38AD" w:rsidRPr="00F34EE5">
        <w:rPr>
          <w:rFonts w:ascii="Times New Roman" w:eastAsia="Times New Roman" w:hAnsi="Times New Roman" w:cs="Times New Roman"/>
          <w:sz w:val="24"/>
          <w:szCs w:val="24"/>
        </w:rPr>
        <w:t xml:space="preserve"> kalbos mokytojui;</w:t>
      </w:r>
    </w:p>
    <w:p w14:paraId="22C5DFB9" w14:textId="6A816B92"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49.3.3.</w:t>
      </w:r>
      <w:r w:rsidR="00F34EE5">
        <w:rPr>
          <w:rFonts w:ascii="Times New Roman" w:eastAsia="Times New Roman" w:hAnsi="Times New Roman" w:cs="Times New Roman"/>
          <w:sz w:val="24"/>
          <w:szCs w:val="24"/>
        </w:rPr>
        <w:t xml:space="preserve"> </w:t>
      </w:r>
      <w:r w:rsidR="00121F7D" w:rsidRPr="00F34EE5">
        <w:rPr>
          <w:rFonts w:ascii="Times New Roman" w:eastAsia="Times New Roman" w:hAnsi="Times New Roman" w:cs="Times New Roman"/>
          <w:sz w:val="24"/>
          <w:szCs w:val="24"/>
        </w:rPr>
        <w:t>užsienio (</w:t>
      </w:r>
      <w:r w:rsidR="003D38AD" w:rsidRPr="00F34EE5">
        <w:rPr>
          <w:rFonts w:ascii="Times New Roman" w:eastAsia="Times New Roman" w:hAnsi="Times New Roman" w:cs="Times New Roman"/>
          <w:sz w:val="24"/>
          <w:szCs w:val="24"/>
        </w:rPr>
        <w:t>vokiečių</w:t>
      </w:r>
      <w:r w:rsidR="00121F7D" w:rsidRPr="00F34EE5">
        <w:rPr>
          <w:rFonts w:ascii="Times New Roman" w:eastAsia="Times New Roman" w:hAnsi="Times New Roman" w:cs="Times New Roman"/>
          <w:sz w:val="24"/>
          <w:szCs w:val="24"/>
        </w:rPr>
        <w:t>)</w:t>
      </w:r>
      <w:r w:rsidR="003D38AD" w:rsidRPr="00F34EE5">
        <w:rPr>
          <w:rFonts w:ascii="Times New Roman" w:eastAsia="Times New Roman" w:hAnsi="Times New Roman" w:cs="Times New Roman"/>
          <w:sz w:val="24"/>
          <w:szCs w:val="24"/>
        </w:rPr>
        <w:t xml:space="preserve"> kalbos mokytojui;</w:t>
      </w:r>
    </w:p>
    <w:p w14:paraId="1C248138" w14:textId="0208ADAA"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49.3.4.</w:t>
      </w:r>
      <w:r w:rsidR="00F34EE5">
        <w:rPr>
          <w:rFonts w:ascii="Times New Roman" w:eastAsia="Times New Roman" w:hAnsi="Times New Roman" w:cs="Times New Roman"/>
          <w:sz w:val="24"/>
          <w:szCs w:val="24"/>
        </w:rPr>
        <w:t xml:space="preserve"> </w:t>
      </w:r>
      <w:r w:rsidR="00121F7D" w:rsidRPr="00F34EE5">
        <w:rPr>
          <w:rFonts w:ascii="Times New Roman" w:eastAsia="Times New Roman" w:hAnsi="Times New Roman" w:cs="Times New Roman"/>
          <w:sz w:val="24"/>
          <w:szCs w:val="24"/>
        </w:rPr>
        <w:t>užsienio (</w:t>
      </w:r>
      <w:r w:rsidR="003D38AD" w:rsidRPr="00F34EE5">
        <w:rPr>
          <w:rFonts w:ascii="Times New Roman" w:eastAsia="Times New Roman" w:hAnsi="Times New Roman" w:cs="Times New Roman"/>
          <w:sz w:val="24"/>
          <w:szCs w:val="24"/>
        </w:rPr>
        <w:t>rusų</w:t>
      </w:r>
      <w:r w:rsidR="00121F7D" w:rsidRPr="00F34EE5">
        <w:rPr>
          <w:rFonts w:ascii="Times New Roman" w:eastAsia="Times New Roman" w:hAnsi="Times New Roman" w:cs="Times New Roman"/>
          <w:sz w:val="24"/>
          <w:szCs w:val="24"/>
        </w:rPr>
        <w:t>)</w:t>
      </w:r>
      <w:r w:rsidR="003D38AD" w:rsidRPr="00F34EE5">
        <w:rPr>
          <w:rFonts w:ascii="Times New Roman" w:eastAsia="Times New Roman" w:hAnsi="Times New Roman" w:cs="Times New Roman"/>
          <w:sz w:val="24"/>
          <w:szCs w:val="24"/>
        </w:rPr>
        <w:t xml:space="preserve"> kalbos mokytojui;</w:t>
      </w:r>
    </w:p>
    <w:p w14:paraId="3F7DFFFC" w14:textId="21FAFC45"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49.3.5.</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matematikos mokytojui;</w:t>
      </w:r>
    </w:p>
    <w:p w14:paraId="5FD23AB1" w14:textId="34ACAEAC" w:rsidR="00426592"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49.3.6.</w:t>
      </w:r>
      <w:r w:rsidR="00F34EE5">
        <w:rPr>
          <w:rFonts w:ascii="Times New Roman" w:eastAsia="Times New Roman" w:hAnsi="Times New Roman" w:cs="Times New Roman"/>
          <w:sz w:val="24"/>
          <w:szCs w:val="24"/>
        </w:rPr>
        <w:t xml:space="preserve"> </w:t>
      </w:r>
      <w:r w:rsidR="00426592" w:rsidRPr="00F34EE5">
        <w:rPr>
          <w:rFonts w:ascii="Times New Roman" w:eastAsia="Times New Roman" w:hAnsi="Times New Roman" w:cs="Times New Roman"/>
          <w:sz w:val="24"/>
          <w:szCs w:val="24"/>
        </w:rPr>
        <w:t>gamtos ir žmogaus mokytojui;</w:t>
      </w:r>
    </w:p>
    <w:p w14:paraId="1F227178" w14:textId="3027A20A"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49.3.7.</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informacinių technologijų mokytojui;</w:t>
      </w:r>
    </w:p>
    <w:p w14:paraId="0767C1EB" w14:textId="7B80363E"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49.3.8.</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istorijos mokytojui;</w:t>
      </w:r>
    </w:p>
    <w:p w14:paraId="0102C47C" w14:textId="00ADD5D9"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49.3.9.</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geografijos mokytojui;</w:t>
      </w:r>
    </w:p>
    <w:p w14:paraId="623867C4" w14:textId="27F199E9"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49.3.10.</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fizikos mokytojui;</w:t>
      </w:r>
    </w:p>
    <w:p w14:paraId="28F1B62D" w14:textId="376707FF"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49.3.11. </w:t>
      </w:r>
      <w:r w:rsidR="003D38AD" w:rsidRPr="00F34EE5">
        <w:rPr>
          <w:rFonts w:ascii="Times New Roman" w:eastAsia="Times New Roman" w:hAnsi="Times New Roman" w:cs="Times New Roman"/>
          <w:sz w:val="24"/>
          <w:szCs w:val="24"/>
        </w:rPr>
        <w:t>biologijos mokytojui;</w:t>
      </w:r>
    </w:p>
    <w:p w14:paraId="5BE6B7D5" w14:textId="7AAA3C56"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49.3.12.</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chemijos mokytojui;</w:t>
      </w:r>
    </w:p>
    <w:p w14:paraId="3D275E44" w14:textId="6FD99986"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49.3.13.</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dailės mokytojui;</w:t>
      </w:r>
    </w:p>
    <w:p w14:paraId="2A582228" w14:textId="09E3B008"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49.3.14.</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muzikos mokytojui;</w:t>
      </w:r>
    </w:p>
    <w:p w14:paraId="12232F00" w14:textId="7EE4CA3D"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lastRenderedPageBreak/>
        <w:t>49.3.15.</w:t>
      </w:r>
      <w:r w:rsidR="00F34EE5">
        <w:rPr>
          <w:rFonts w:ascii="Times New Roman" w:eastAsia="Times New Roman" w:hAnsi="Times New Roman" w:cs="Times New Roman"/>
          <w:sz w:val="24"/>
          <w:szCs w:val="24"/>
        </w:rPr>
        <w:t xml:space="preserve"> </w:t>
      </w:r>
      <w:r w:rsidRPr="00F34EE5">
        <w:rPr>
          <w:rFonts w:ascii="Times New Roman" w:eastAsia="Times New Roman" w:hAnsi="Times New Roman" w:cs="Times New Roman"/>
          <w:sz w:val="24"/>
          <w:szCs w:val="24"/>
        </w:rPr>
        <w:t>š</w:t>
      </w:r>
      <w:r w:rsidR="003D38AD" w:rsidRPr="00F34EE5">
        <w:rPr>
          <w:rFonts w:ascii="Times New Roman" w:eastAsia="Times New Roman" w:hAnsi="Times New Roman" w:cs="Times New Roman"/>
          <w:sz w:val="24"/>
          <w:szCs w:val="24"/>
        </w:rPr>
        <w:t>okio mokytojui;</w:t>
      </w:r>
    </w:p>
    <w:p w14:paraId="6ACEDE00" w14:textId="2A2F943A"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49.3.16.</w:t>
      </w:r>
      <w:r w:rsidR="00F34EE5">
        <w:rPr>
          <w:rFonts w:ascii="Times New Roman" w:eastAsia="Times New Roman" w:hAnsi="Times New Roman" w:cs="Times New Roman"/>
          <w:sz w:val="24"/>
          <w:szCs w:val="24"/>
        </w:rPr>
        <w:t xml:space="preserve"> </w:t>
      </w:r>
      <w:r w:rsidR="00490972" w:rsidRPr="00F34EE5">
        <w:rPr>
          <w:rFonts w:ascii="Times New Roman" w:eastAsia="Times New Roman" w:hAnsi="Times New Roman" w:cs="Times New Roman"/>
          <w:sz w:val="24"/>
          <w:szCs w:val="24"/>
        </w:rPr>
        <w:t>dorinio ugdymo (</w:t>
      </w:r>
      <w:r w:rsidR="003D38AD" w:rsidRPr="00F34EE5">
        <w:rPr>
          <w:rFonts w:ascii="Times New Roman" w:eastAsia="Times New Roman" w:hAnsi="Times New Roman" w:cs="Times New Roman"/>
          <w:sz w:val="24"/>
          <w:szCs w:val="24"/>
        </w:rPr>
        <w:t>tikybos</w:t>
      </w:r>
      <w:r w:rsidR="00490972" w:rsidRPr="00F34EE5">
        <w:rPr>
          <w:rFonts w:ascii="Times New Roman" w:eastAsia="Times New Roman" w:hAnsi="Times New Roman" w:cs="Times New Roman"/>
          <w:sz w:val="24"/>
          <w:szCs w:val="24"/>
        </w:rPr>
        <w:t>)</w:t>
      </w:r>
      <w:r w:rsidR="003D38AD" w:rsidRPr="00F34EE5">
        <w:rPr>
          <w:rFonts w:ascii="Times New Roman" w:eastAsia="Times New Roman" w:hAnsi="Times New Roman" w:cs="Times New Roman"/>
          <w:sz w:val="24"/>
          <w:szCs w:val="24"/>
        </w:rPr>
        <w:t xml:space="preserve"> mokytojui;</w:t>
      </w:r>
    </w:p>
    <w:p w14:paraId="1D279F63" w14:textId="7E563787"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49.3.17.</w:t>
      </w:r>
      <w:r w:rsidR="00F34EE5">
        <w:rPr>
          <w:rFonts w:ascii="Times New Roman" w:eastAsia="Times New Roman" w:hAnsi="Times New Roman" w:cs="Times New Roman"/>
          <w:sz w:val="24"/>
          <w:szCs w:val="24"/>
        </w:rPr>
        <w:t xml:space="preserve"> </w:t>
      </w:r>
      <w:r w:rsidR="00490972" w:rsidRPr="00F34EE5">
        <w:rPr>
          <w:rFonts w:ascii="Times New Roman" w:eastAsia="Times New Roman" w:hAnsi="Times New Roman" w:cs="Times New Roman"/>
          <w:sz w:val="24"/>
          <w:szCs w:val="24"/>
        </w:rPr>
        <w:t>dorinio ugdymo (</w:t>
      </w:r>
      <w:r w:rsidR="003D38AD" w:rsidRPr="00F34EE5">
        <w:rPr>
          <w:rFonts w:ascii="Times New Roman" w:eastAsia="Times New Roman" w:hAnsi="Times New Roman" w:cs="Times New Roman"/>
          <w:sz w:val="24"/>
          <w:szCs w:val="24"/>
        </w:rPr>
        <w:t>etikos</w:t>
      </w:r>
      <w:r w:rsidR="00490972" w:rsidRPr="00F34EE5">
        <w:rPr>
          <w:rFonts w:ascii="Times New Roman" w:eastAsia="Times New Roman" w:hAnsi="Times New Roman" w:cs="Times New Roman"/>
          <w:sz w:val="24"/>
          <w:szCs w:val="24"/>
        </w:rPr>
        <w:t>)</w:t>
      </w:r>
      <w:r w:rsidR="003D38AD" w:rsidRPr="00F34EE5">
        <w:rPr>
          <w:rFonts w:ascii="Times New Roman" w:eastAsia="Times New Roman" w:hAnsi="Times New Roman" w:cs="Times New Roman"/>
          <w:sz w:val="24"/>
          <w:szCs w:val="24"/>
        </w:rPr>
        <w:t xml:space="preserve"> mokytojui;</w:t>
      </w:r>
    </w:p>
    <w:p w14:paraId="141A5656" w14:textId="4C9D3AAA"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49.3.18.</w:t>
      </w:r>
      <w:r w:rsidR="00F34EE5">
        <w:rPr>
          <w:rFonts w:ascii="Times New Roman" w:eastAsia="Times New Roman" w:hAnsi="Times New Roman" w:cs="Times New Roman"/>
          <w:sz w:val="24"/>
          <w:szCs w:val="24"/>
        </w:rPr>
        <w:t xml:space="preserve"> </w:t>
      </w:r>
      <w:r w:rsidR="00D30755" w:rsidRPr="00F34EE5">
        <w:rPr>
          <w:rFonts w:ascii="Times New Roman" w:eastAsia="Times New Roman" w:hAnsi="Times New Roman" w:cs="Times New Roman"/>
          <w:sz w:val="24"/>
          <w:szCs w:val="24"/>
        </w:rPr>
        <w:t>fizinio ugdymo</w:t>
      </w:r>
      <w:r w:rsidR="003D38AD" w:rsidRPr="00F34EE5">
        <w:rPr>
          <w:rFonts w:ascii="Times New Roman" w:eastAsia="Times New Roman" w:hAnsi="Times New Roman" w:cs="Times New Roman"/>
          <w:sz w:val="24"/>
          <w:szCs w:val="24"/>
        </w:rPr>
        <w:t xml:space="preserve"> mokytojui;</w:t>
      </w:r>
    </w:p>
    <w:p w14:paraId="2287982B" w14:textId="46E07914"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49.3.19.</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technologijų mokytojui;</w:t>
      </w:r>
    </w:p>
    <w:p w14:paraId="4A3AB951" w14:textId="2C91CEA1" w:rsidR="00B425C5"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400F9B" w:rsidRPr="00F34EE5">
        <w:rPr>
          <w:rFonts w:ascii="Times New Roman" w:eastAsia="Times New Roman" w:hAnsi="Times New Roman" w:cs="Times New Roman"/>
          <w:sz w:val="24"/>
          <w:szCs w:val="24"/>
        </w:rPr>
        <w:t>0</w:t>
      </w:r>
      <w:r w:rsidRPr="00F34EE5">
        <w:rPr>
          <w:rFonts w:ascii="Times New Roman" w:eastAsia="Times New Roman" w:hAnsi="Times New Roman" w:cs="Times New Roman"/>
          <w:sz w:val="24"/>
          <w:szCs w:val="24"/>
        </w:rPr>
        <w:t>.</w:t>
      </w:r>
      <w:r w:rsidR="00F34EE5">
        <w:rPr>
          <w:rFonts w:ascii="Times New Roman" w:eastAsia="Times New Roman" w:hAnsi="Times New Roman" w:cs="Times New Roman"/>
          <w:sz w:val="24"/>
          <w:szCs w:val="24"/>
        </w:rPr>
        <w:t xml:space="preserve"> </w:t>
      </w:r>
      <w:r w:rsidR="00EA3F18" w:rsidRPr="00F34EE5">
        <w:rPr>
          <w:rFonts w:ascii="Times New Roman" w:eastAsia="Times New Roman" w:hAnsi="Times New Roman" w:cs="Times New Roman"/>
          <w:sz w:val="24"/>
          <w:szCs w:val="24"/>
        </w:rPr>
        <w:t>pradinio ugdymo mokytojui</w:t>
      </w:r>
      <w:r w:rsidR="002E347C" w:rsidRPr="00F34EE5">
        <w:rPr>
          <w:rFonts w:ascii="Times New Roman" w:eastAsia="Times New Roman" w:hAnsi="Times New Roman" w:cs="Times New Roman"/>
          <w:sz w:val="24"/>
          <w:szCs w:val="24"/>
        </w:rPr>
        <w:t>;</w:t>
      </w:r>
    </w:p>
    <w:p w14:paraId="21F34CB1" w14:textId="56243BB4" w:rsidR="002E347C" w:rsidRPr="00F34EE5" w:rsidRDefault="002E347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400F9B" w:rsidRPr="00F34EE5">
        <w:rPr>
          <w:rFonts w:ascii="Times New Roman" w:eastAsia="Times New Roman" w:hAnsi="Times New Roman" w:cs="Times New Roman"/>
          <w:sz w:val="24"/>
          <w:szCs w:val="24"/>
        </w:rPr>
        <w:t>1</w:t>
      </w:r>
      <w:r w:rsidRPr="00F34EE5">
        <w:rPr>
          <w:rFonts w:ascii="Times New Roman" w:eastAsia="Times New Roman" w:hAnsi="Times New Roman" w:cs="Times New Roman"/>
          <w:sz w:val="24"/>
          <w:szCs w:val="24"/>
        </w:rPr>
        <w:t>. priešmokyklinio ugdymo mokytojui</w:t>
      </w:r>
      <w:r w:rsidR="008B70F9" w:rsidRPr="00F34EE5">
        <w:rPr>
          <w:rFonts w:ascii="Times New Roman" w:eastAsia="Times New Roman" w:hAnsi="Times New Roman" w:cs="Times New Roman"/>
          <w:sz w:val="24"/>
          <w:szCs w:val="24"/>
        </w:rPr>
        <w:t>;</w:t>
      </w:r>
    </w:p>
    <w:p w14:paraId="37C34E3D" w14:textId="5CB5EAE1" w:rsidR="008B70F9" w:rsidRPr="00F34EE5" w:rsidRDefault="008B70F9"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400F9B" w:rsidRPr="00F34EE5">
        <w:rPr>
          <w:rFonts w:ascii="Times New Roman" w:eastAsia="Times New Roman" w:hAnsi="Times New Roman" w:cs="Times New Roman"/>
          <w:sz w:val="24"/>
          <w:szCs w:val="24"/>
        </w:rPr>
        <w:t>2</w:t>
      </w:r>
      <w:r w:rsidRPr="00F34EE5">
        <w:rPr>
          <w:rFonts w:ascii="Times New Roman" w:eastAsia="Times New Roman" w:hAnsi="Times New Roman" w:cs="Times New Roman"/>
          <w:sz w:val="24"/>
          <w:szCs w:val="24"/>
        </w:rPr>
        <w:t>. gyvenimo įgūdžių mokytojui</w:t>
      </w:r>
      <w:r w:rsidR="00400F9B" w:rsidRPr="00F34EE5">
        <w:rPr>
          <w:rFonts w:ascii="Times New Roman" w:eastAsia="Times New Roman" w:hAnsi="Times New Roman" w:cs="Times New Roman"/>
          <w:sz w:val="24"/>
          <w:szCs w:val="24"/>
        </w:rPr>
        <w:t>;</w:t>
      </w:r>
    </w:p>
    <w:p w14:paraId="30E317A0" w14:textId="6C310969" w:rsidR="0031453F" w:rsidRPr="00F34EE5" w:rsidRDefault="0031453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49.3.23. meninio ugdymo mokytojui;</w:t>
      </w:r>
    </w:p>
    <w:p w14:paraId="060518EA" w14:textId="0C8086C9" w:rsidR="0031453F" w:rsidRPr="00F34EE5" w:rsidRDefault="0031453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49.3.24. neformaliojo švietimo mokytojui;</w:t>
      </w:r>
    </w:p>
    <w:p w14:paraId="16C7FCCC" w14:textId="0435685B" w:rsidR="00400F9B" w:rsidRPr="00F34EE5" w:rsidRDefault="00400F9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31453F" w:rsidRPr="00F34EE5">
        <w:rPr>
          <w:rFonts w:ascii="Times New Roman" w:eastAsia="Times New Roman" w:hAnsi="Times New Roman" w:cs="Times New Roman"/>
          <w:sz w:val="24"/>
          <w:szCs w:val="24"/>
        </w:rPr>
        <w:t>5</w:t>
      </w:r>
      <w:r w:rsidRPr="00F34EE5">
        <w:rPr>
          <w:rFonts w:ascii="Times New Roman" w:eastAsia="Times New Roman" w:hAnsi="Times New Roman" w:cs="Times New Roman"/>
          <w:sz w:val="24"/>
          <w:szCs w:val="24"/>
        </w:rPr>
        <w:t>. psichologui;</w:t>
      </w:r>
    </w:p>
    <w:p w14:paraId="756AE5D9" w14:textId="2D394175" w:rsidR="00400F9B" w:rsidRPr="00F34EE5" w:rsidRDefault="00400F9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31453F" w:rsidRPr="00F34EE5">
        <w:rPr>
          <w:rFonts w:ascii="Times New Roman" w:eastAsia="Times New Roman" w:hAnsi="Times New Roman" w:cs="Times New Roman"/>
          <w:sz w:val="24"/>
          <w:szCs w:val="24"/>
        </w:rPr>
        <w:t>6</w:t>
      </w:r>
      <w:r w:rsidRPr="00F34EE5">
        <w:rPr>
          <w:rFonts w:ascii="Times New Roman" w:eastAsia="Times New Roman" w:hAnsi="Times New Roman" w:cs="Times New Roman"/>
          <w:sz w:val="24"/>
          <w:szCs w:val="24"/>
        </w:rPr>
        <w:t>. specialiajam pedagogui;</w:t>
      </w:r>
    </w:p>
    <w:p w14:paraId="71D34165" w14:textId="394276F3" w:rsidR="00400F9B" w:rsidRPr="00F34EE5" w:rsidRDefault="00400F9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31453F" w:rsidRPr="00F34EE5">
        <w:rPr>
          <w:rFonts w:ascii="Times New Roman" w:eastAsia="Times New Roman" w:hAnsi="Times New Roman" w:cs="Times New Roman"/>
          <w:sz w:val="24"/>
          <w:szCs w:val="24"/>
        </w:rPr>
        <w:t>7</w:t>
      </w:r>
      <w:r w:rsidRPr="00F34EE5">
        <w:rPr>
          <w:rFonts w:ascii="Times New Roman" w:eastAsia="Times New Roman" w:hAnsi="Times New Roman" w:cs="Times New Roman"/>
          <w:sz w:val="24"/>
          <w:szCs w:val="24"/>
        </w:rPr>
        <w:t>. logopedui;</w:t>
      </w:r>
    </w:p>
    <w:p w14:paraId="6C327466" w14:textId="5B111971" w:rsidR="00400F9B" w:rsidRPr="00F34EE5" w:rsidRDefault="00400F9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31453F" w:rsidRPr="00F34EE5">
        <w:rPr>
          <w:rFonts w:ascii="Times New Roman" w:eastAsia="Times New Roman" w:hAnsi="Times New Roman" w:cs="Times New Roman"/>
          <w:sz w:val="24"/>
          <w:szCs w:val="24"/>
        </w:rPr>
        <w:t>8</w:t>
      </w:r>
      <w:r w:rsidRPr="00F34EE5">
        <w:rPr>
          <w:rFonts w:ascii="Times New Roman" w:eastAsia="Times New Roman" w:hAnsi="Times New Roman" w:cs="Times New Roman"/>
          <w:sz w:val="24"/>
          <w:szCs w:val="24"/>
        </w:rPr>
        <w:t>. socialiniam pedagogui;</w:t>
      </w:r>
    </w:p>
    <w:p w14:paraId="08EF0A79" w14:textId="29894EDF" w:rsidR="00400F9B" w:rsidRPr="00F34EE5" w:rsidRDefault="00400F9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31453F" w:rsidRPr="00F34EE5">
        <w:rPr>
          <w:rFonts w:ascii="Times New Roman" w:eastAsia="Times New Roman" w:hAnsi="Times New Roman" w:cs="Times New Roman"/>
          <w:sz w:val="24"/>
          <w:szCs w:val="24"/>
        </w:rPr>
        <w:t>9</w:t>
      </w:r>
      <w:r w:rsidRPr="00F34EE5">
        <w:rPr>
          <w:rFonts w:ascii="Times New Roman" w:eastAsia="Times New Roman" w:hAnsi="Times New Roman" w:cs="Times New Roman"/>
          <w:sz w:val="24"/>
          <w:szCs w:val="24"/>
        </w:rPr>
        <w:t>. ugdymo karjerai specialistui;</w:t>
      </w:r>
    </w:p>
    <w:p w14:paraId="0C1F75BF" w14:textId="0A518DB7" w:rsidR="00400F9B" w:rsidRPr="00F34EE5" w:rsidRDefault="00400F9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w:t>
      </w:r>
      <w:r w:rsidR="0031453F" w:rsidRPr="00F34EE5">
        <w:rPr>
          <w:rFonts w:ascii="Times New Roman" w:eastAsia="Times New Roman" w:hAnsi="Times New Roman" w:cs="Times New Roman"/>
          <w:sz w:val="24"/>
          <w:szCs w:val="24"/>
        </w:rPr>
        <w:t>30</w:t>
      </w:r>
      <w:r w:rsidRPr="00F34EE5">
        <w:rPr>
          <w:rFonts w:ascii="Times New Roman" w:eastAsia="Times New Roman" w:hAnsi="Times New Roman" w:cs="Times New Roman"/>
          <w:sz w:val="24"/>
          <w:szCs w:val="24"/>
        </w:rPr>
        <w:t>. pailgintos mokymosi dienos grupės auklėtojui</w:t>
      </w:r>
      <w:r w:rsidR="0031453F" w:rsidRPr="00F34EE5">
        <w:rPr>
          <w:rFonts w:ascii="Times New Roman" w:eastAsia="Times New Roman" w:hAnsi="Times New Roman" w:cs="Times New Roman"/>
          <w:sz w:val="24"/>
          <w:szCs w:val="24"/>
        </w:rPr>
        <w:t>.</w:t>
      </w:r>
    </w:p>
    <w:p w14:paraId="39E863AB" w14:textId="65E6BA85"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w:t>
      </w:r>
      <w:r w:rsidR="0031453F" w:rsidRPr="00F34EE5">
        <w:rPr>
          <w:rFonts w:ascii="Times New Roman" w:eastAsia="Times New Roman" w:hAnsi="Times New Roman" w:cs="Times New Roman"/>
          <w:sz w:val="24"/>
          <w:szCs w:val="24"/>
        </w:rPr>
        <w:t>4</w:t>
      </w:r>
      <w:r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 xml:space="preserve">vadovaujantis DAĮ </w:t>
      </w:r>
      <w:r w:rsidR="008B70F9" w:rsidRPr="00F34EE5">
        <w:rPr>
          <w:rFonts w:ascii="Times New Roman" w:eastAsia="Times New Roman" w:hAnsi="Times New Roman" w:cs="Times New Roman"/>
          <w:sz w:val="24"/>
          <w:szCs w:val="24"/>
        </w:rPr>
        <w:t>2</w:t>
      </w:r>
      <w:r w:rsidR="003D38AD" w:rsidRPr="00F34EE5">
        <w:rPr>
          <w:rFonts w:ascii="Times New Roman" w:eastAsia="Times New Roman" w:hAnsi="Times New Roman" w:cs="Times New Roman"/>
          <w:sz w:val="24"/>
          <w:szCs w:val="24"/>
        </w:rPr>
        <w:t xml:space="preserve"> priedu, mokytojams</w:t>
      </w:r>
      <w:r w:rsidR="00460B8F" w:rsidRPr="00F34EE5">
        <w:rPr>
          <w:rFonts w:ascii="Times New Roman" w:eastAsia="Times New Roman" w:hAnsi="Times New Roman" w:cs="Times New Roman"/>
          <w:sz w:val="24"/>
          <w:szCs w:val="24"/>
        </w:rPr>
        <w:t>, švietimo pagalbos, ugdymo karjerai specialistams</w:t>
      </w:r>
      <w:r w:rsidR="003D38AD" w:rsidRPr="00F34EE5">
        <w:rPr>
          <w:rFonts w:ascii="Times New Roman" w:eastAsia="Times New Roman" w:hAnsi="Times New Roman" w:cs="Times New Roman"/>
          <w:sz w:val="24"/>
          <w:szCs w:val="24"/>
        </w:rPr>
        <w:t xml:space="preserve"> </w:t>
      </w:r>
      <w:r w:rsidR="00942BF4" w:rsidRPr="00F34EE5">
        <w:rPr>
          <w:rFonts w:ascii="Times New Roman" w:eastAsia="Times New Roman" w:hAnsi="Times New Roman" w:cs="Times New Roman"/>
          <w:sz w:val="24"/>
          <w:szCs w:val="24"/>
        </w:rPr>
        <w:t xml:space="preserve">didinami </w:t>
      </w:r>
      <w:r w:rsidR="003D38AD" w:rsidRPr="00F34EE5">
        <w:rPr>
          <w:rFonts w:ascii="Times New Roman" w:eastAsia="Times New Roman" w:hAnsi="Times New Roman" w:cs="Times New Roman"/>
          <w:sz w:val="24"/>
          <w:szCs w:val="24"/>
        </w:rPr>
        <w:t>pareiginės algos koeficientai dėl veiklos sudėtingumo:</w:t>
      </w:r>
    </w:p>
    <w:p w14:paraId="60492E9B" w14:textId="1F486223" w:rsidR="00522473"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w:t>
      </w:r>
      <w:r w:rsidR="0031453F" w:rsidRPr="00F34EE5">
        <w:rPr>
          <w:rFonts w:ascii="Times New Roman" w:eastAsia="Times New Roman" w:hAnsi="Times New Roman" w:cs="Times New Roman"/>
          <w:sz w:val="24"/>
          <w:szCs w:val="24"/>
        </w:rPr>
        <w:t>4</w:t>
      </w:r>
      <w:r w:rsidRPr="00F34EE5">
        <w:rPr>
          <w:rFonts w:ascii="Times New Roman" w:eastAsia="Times New Roman" w:hAnsi="Times New Roman" w:cs="Times New Roman"/>
          <w:sz w:val="24"/>
          <w:szCs w:val="24"/>
        </w:rPr>
        <w:t xml:space="preserve">.1. </w:t>
      </w:r>
      <w:r w:rsidR="0031453F" w:rsidRPr="00F34EE5">
        <w:rPr>
          <w:rFonts w:ascii="Times New Roman" w:eastAsia="Times New Roman" w:hAnsi="Times New Roman" w:cs="Times New Roman"/>
          <w:sz w:val="24"/>
          <w:szCs w:val="24"/>
        </w:rPr>
        <w:t>jei mokytojas moko dėl įgimtų ar įgytų sutrikimų turinčių specialiuosius ugdymosi poreikius</w:t>
      </w:r>
      <w:r w:rsidR="00522473" w:rsidRPr="00F34EE5">
        <w:rPr>
          <w:rFonts w:ascii="Times New Roman" w:eastAsia="Times New Roman" w:hAnsi="Times New Roman" w:cs="Times New Roman"/>
          <w:sz w:val="24"/>
          <w:szCs w:val="24"/>
        </w:rPr>
        <w:t xml:space="preserve"> (priklausomai nuo mokinių skaičiaus visose klasėse, kuriose dirba mokytojas ir turimų lėšų):</w:t>
      </w:r>
    </w:p>
    <w:tbl>
      <w:tblPr>
        <w:tblStyle w:val="Lentelstinklelis"/>
        <w:tblW w:w="0" w:type="auto"/>
        <w:jc w:val="center"/>
        <w:tblInd w:w="0" w:type="dxa"/>
        <w:tblLook w:val="04A0" w:firstRow="1" w:lastRow="0" w:firstColumn="1" w:lastColumn="0" w:noHBand="0" w:noVBand="1"/>
      </w:tblPr>
      <w:tblGrid>
        <w:gridCol w:w="3640"/>
        <w:gridCol w:w="2922"/>
        <w:gridCol w:w="3066"/>
      </w:tblGrid>
      <w:tr w:rsidR="001A5586" w:rsidRPr="001A5586" w14:paraId="3B85C60C" w14:textId="77777777" w:rsidTr="008A1BD7">
        <w:trPr>
          <w:jc w:val="center"/>
        </w:trPr>
        <w:tc>
          <w:tcPr>
            <w:tcW w:w="3640" w:type="dxa"/>
          </w:tcPr>
          <w:p w14:paraId="728DCCFE" w14:textId="77777777" w:rsidR="00522473" w:rsidRPr="001A5586" w:rsidRDefault="00522473" w:rsidP="00990E82">
            <w:pPr>
              <w:widowControl w:val="0"/>
              <w:tabs>
                <w:tab w:val="left" w:pos="1526"/>
              </w:tabs>
              <w:spacing w:line="360" w:lineRule="auto"/>
              <w:jc w:val="both"/>
              <w:rPr>
                <w:rFonts w:ascii="Times New Roman" w:eastAsia="Times New Roman" w:hAnsi="Times New Roman"/>
                <w:sz w:val="24"/>
                <w:szCs w:val="24"/>
              </w:rPr>
            </w:pPr>
            <w:r w:rsidRPr="001A5586">
              <w:rPr>
                <w:rFonts w:ascii="Times New Roman" w:eastAsia="Times New Roman" w:hAnsi="Times New Roman"/>
                <w:sz w:val="24"/>
                <w:szCs w:val="24"/>
              </w:rPr>
              <w:t>Mokytojas moko:</w:t>
            </w:r>
          </w:p>
        </w:tc>
        <w:tc>
          <w:tcPr>
            <w:tcW w:w="2922" w:type="dxa"/>
          </w:tcPr>
          <w:p w14:paraId="44FE2090" w14:textId="77777777" w:rsidR="00522473" w:rsidRPr="001A5586" w:rsidRDefault="00522473" w:rsidP="00990E82">
            <w:pPr>
              <w:widowControl w:val="0"/>
              <w:tabs>
                <w:tab w:val="left" w:pos="1526"/>
              </w:tabs>
              <w:spacing w:line="360" w:lineRule="auto"/>
              <w:jc w:val="both"/>
              <w:rPr>
                <w:rFonts w:ascii="Times New Roman" w:eastAsia="Times New Roman" w:hAnsi="Times New Roman"/>
                <w:sz w:val="24"/>
                <w:szCs w:val="24"/>
              </w:rPr>
            </w:pPr>
            <w:r w:rsidRPr="001A5586">
              <w:rPr>
                <w:rFonts w:ascii="Times New Roman" w:eastAsia="Times New Roman" w:hAnsi="Times New Roman"/>
                <w:sz w:val="24"/>
                <w:szCs w:val="24"/>
              </w:rPr>
              <w:t>Ugdomų mokinių skaičius</w:t>
            </w:r>
          </w:p>
        </w:tc>
        <w:tc>
          <w:tcPr>
            <w:tcW w:w="3066" w:type="dxa"/>
          </w:tcPr>
          <w:p w14:paraId="64340A8E" w14:textId="77777777" w:rsidR="00522473" w:rsidRPr="001A5586" w:rsidRDefault="00522473" w:rsidP="00990E82">
            <w:pPr>
              <w:widowControl w:val="0"/>
              <w:tabs>
                <w:tab w:val="left" w:pos="1526"/>
              </w:tabs>
              <w:spacing w:line="360" w:lineRule="auto"/>
              <w:rPr>
                <w:rFonts w:ascii="Times New Roman" w:eastAsia="Times New Roman" w:hAnsi="Times New Roman"/>
                <w:sz w:val="24"/>
                <w:szCs w:val="24"/>
              </w:rPr>
            </w:pPr>
            <w:r w:rsidRPr="001A5586">
              <w:rPr>
                <w:rFonts w:ascii="Times New Roman" w:eastAsia="Times New Roman" w:hAnsi="Times New Roman"/>
                <w:sz w:val="24"/>
                <w:szCs w:val="24"/>
              </w:rPr>
              <w:t>Koeficiento didinimo procentai</w:t>
            </w:r>
          </w:p>
        </w:tc>
      </w:tr>
      <w:tr w:rsidR="001A5586" w:rsidRPr="001A5586" w14:paraId="4E47279A" w14:textId="77777777" w:rsidTr="008A1BD7">
        <w:trPr>
          <w:jc w:val="center"/>
        </w:trPr>
        <w:tc>
          <w:tcPr>
            <w:tcW w:w="3640" w:type="dxa"/>
            <w:vMerge w:val="restart"/>
          </w:tcPr>
          <w:p w14:paraId="160B99BF" w14:textId="77777777" w:rsidR="00522473" w:rsidRPr="001A5586" w:rsidRDefault="00522473" w:rsidP="00240178">
            <w:pPr>
              <w:widowControl w:val="0"/>
              <w:tabs>
                <w:tab w:val="left" w:pos="1526"/>
              </w:tabs>
              <w:spacing w:line="276" w:lineRule="auto"/>
              <w:rPr>
                <w:rFonts w:ascii="Times New Roman" w:eastAsia="Times New Roman" w:hAnsi="Times New Roman"/>
                <w:sz w:val="24"/>
                <w:szCs w:val="24"/>
              </w:rPr>
            </w:pPr>
            <w:r w:rsidRPr="001A5586">
              <w:rPr>
                <w:rFonts w:ascii="Times New Roman" w:eastAsia="Times New Roman" w:hAnsi="Times New Roman"/>
                <w:sz w:val="24"/>
                <w:szCs w:val="24"/>
              </w:rPr>
              <w:t>Mokinius, dėl įgimtų ar įgytų sutrikimų turinčius vidutinius, didelius ar labai didelius specialiuosius ugdymosi poreikius vaikus</w:t>
            </w:r>
          </w:p>
        </w:tc>
        <w:tc>
          <w:tcPr>
            <w:tcW w:w="2922" w:type="dxa"/>
          </w:tcPr>
          <w:p w14:paraId="5615F0A1" w14:textId="2BCECCBD"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1</w:t>
            </w:r>
            <w:r w:rsidR="001A5586">
              <w:rPr>
                <w:rFonts w:ascii="Times New Roman" w:eastAsia="Times New Roman" w:hAnsi="Times New Roman"/>
                <w:sz w:val="24"/>
                <w:szCs w:val="24"/>
              </w:rPr>
              <w:t>–</w:t>
            </w:r>
            <w:r w:rsidRPr="001A5586">
              <w:rPr>
                <w:rFonts w:ascii="Times New Roman" w:eastAsia="Times New Roman" w:hAnsi="Times New Roman"/>
                <w:sz w:val="24"/>
                <w:szCs w:val="24"/>
              </w:rPr>
              <w:t>5</w:t>
            </w:r>
          </w:p>
        </w:tc>
        <w:tc>
          <w:tcPr>
            <w:tcW w:w="3066" w:type="dxa"/>
          </w:tcPr>
          <w:p w14:paraId="22BD2BD4" w14:textId="379148A6"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1</w:t>
            </w:r>
          </w:p>
        </w:tc>
      </w:tr>
      <w:tr w:rsidR="001A5586" w:rsidRPr="001A5586" w14:paraId="32A70EE6" w14:textId="77777777" w:rsidTr="008A1BD7">
        <w:trPr>
          <w:jc w:val="center"/>
        </w:trPr>
        <w:tc>
          <w:tcPr>
            <w:tcW w:w="3640" w:type="dxa"/>
            <w:vMerge/>
          </w:tcPr>
          <w:p w14:paraId="1AC712A5" w14:textId="77777777" w:rsidR="00522473" w:rsidRPr="001A5586" w:rsidRDefault="00522473" w:rsidP="00990E82">
            <w:pPr>
              <w:widowControl w:val="0"/>
              <w:tabs>
                <w:tab w:val="left" w:pos="1526"/>
              </w:tabs>
              <w:spacing w:line="360" w:lineRule="auto"/>
              <w:jc w:val="both"/>
              <w:rPr>
                <w:rFonts w:ascii="Times New Roman" w:eastAsia="Times New Roman" w:hAnsi="Times New Roman"/>
                <w:sz w:val="24"/>
                <w:szCs w:val="24"/>
              </w:rPr>
            </w:pPr>
          </w:p>
        </w:tc>
        <w:tc>
          <w:tcPr>
            <w:tcW w:w="2922" w:type="dxa"/>
          </w:tcPr>
          <w:p w14:paraId="6222F34B" w14:textId="5B9CE7E9"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6</w:t>
            </w:r>
            <w:r w:rsidR="001A5586">
              <w:rPr>
                <w:rFonts w:ascii="Times New Roman" w:eastAsia="Times New Roman" w:hAnsi="Times New Roman"/>
                <w:sz w:val="24"/>
                <w:szCs w:val="24"/>
              </w:rPr>
              <w:t>–</w:t>
            </w:r>
            <w:r w:rsidRPr="001A5586">
              <w:rPr>
                <w:rFonts w:ascii="Times New Roman" w:eastAsia="Times New Roman" w:hAnsi="Times New Roman"/>
                <w:sz w:val="24"/>
                <w:szCs w:val="24"/>
              </w:rPr>
              <w:t>10</w:t>
            </w:r>
          </w:p>
        </w:tc>
        <w:tc>
          <w:tcPr>
            <w:tcW w:w="3066" w:type="dxa"/>
          </w:tcPr>
          <w:p w14:paraId="71DC7CA7" w14:textId="34C04682"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2</w:t>
            </w:r>
          </w:p>
        </w:tc>
      </w:tr>
      <w:tr w:rsidR="001A5586" w:rsidRPr="001A5586" w14:paraId="0DFE799C" w14:textId="77777777" w:rsidTr="008A1BD7">
        <w:trPr>
          <w:jc w:val="center"/>
        </w:trPr>
        <w:tc>
          <w:tcPr>
            <w:tcW w:w="3640" w:type="dxa"/>
            <w:vMerge/>
          </w:tcPr>
          <w:p w14:paraId="4DF36DB0" w14:textId="77777777" w:rsidR="00522473" w:rsidRPr="001A5586" w:rsidRDefault="00522473" w:rsidP="00990E82">
            <w:pPr>
              <w:widowControl w:val="0"/>
              <w:tabs>
                <w:tab w:val="left" w:pos="1526"/>
              </w:tabs>
              <w:spacing w:line="360" w:lineRule="auto"/>
              <w:jc w:val="both"/>
              <w:rPr>
                <w:rFonts w:ascii="Times New Roman" w:eastAsia="Times New Roman" w:hAnsi="Times New Roman"/>
                <w:sz w:val="24"/>
                <w:szCs w:val="24"/>
              </w:rPr>
            </w:pPr>
          </w:p>
        </w:tc>
        <w:tc>
          <w:tcPr>
            <w:tcW w:w="2922" w:type="dxa"/>
          </w:tcPr>
          <w:p w14:paraId="0EC3D481" w14:textId="4F5DADEF"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11</w:t>
            </w:r>
            <w:r w:rsidR="001A5586">
              <w:rPr>
                <w:rFonts w:ascii="Times New Roman" w:eastAsia="Times New Roman" w:hAnsi="Times New Roman"/>
                <w:sz w:val="24"/>
                <w:szCs w:val="24"/>
              </w:rPr>
              <w:t>–</w:t>
            </w:r>
            <w:r w:rsidRPr="001A5586">
              <w:rPr>
                <w:rFonts w:ascii="Times New Roman" w:eastAsia="Times New Roman" w:hAnsi="Times New Roman"/>
                <w:sz w:val="24"/>
                <w:szCs w:val="24"/>
              </w:rPr>
              <w:t>14</w:t>
            </w:r>
          </w:p>
        </w:tc>
        <w:tc>
          <w:tcPr>
            <w:tcW w:w="3066" w:type="dxa"/>
          </w:tcPr>
          <w:p w14:paraId="09BC0AFE" w14:textId="57E69951"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3</w:t>
            </w:r>
          </w:p>
        </w:tc>
      </w:tr>
      <w:tr w:rsidR="001A5586" w:rsidRPr="001A5586" w14:paraId="5C7A510C" w14:textId="77777777" w:rsidTr="008A1BD7">
        <w:trPr>
          <w:jc w:val="center"/>
        </w:trPr>
        <w:tc>
          <w:tcPr>
            <w:tcW w:w="3640" w:type="dxa"/>
            <w:vMerge/>
          </w:tcPr>
          <w:p w14:paraId="768C0626" w14:textId="77777777" w:rsidR="00522473" w:rsidRPr="001A5586" w:rsidRDefault="00522473" w:rsidP="00990E82">
            <w:pPr>
              <w:widowControl w:val="0"/>
              <w:tabs>
                <w:tab w:val="left" w:pos="1526"/>
              </w:tabs>
              <w:spacing w:line="360" w:lineRule="auto"/>
              <w:jc w:val="both"/>
              <w:rPr>
                <w:rFonts w:ascii="Times New Roman" w:eastAsia="Times New Roman" w:hAnsi="Times New Roman"/>
                <w:sz w:val="24"/>
                <w:szCs w:val="24"/>
              </w:rPr>
            </w:pPr>
          </w:p>
        </w:tc>
        <w:tc>
          <w:tcPr>
            <w:tcW w:w="2922" w:type="dxa"/>
          </w:tcPr>
          <w:p w14:paraId="74D4CDA6" w14:textId="44949D0E"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15 ir daugiau</w:t>
            </w:r>
          </w:p>
        </w:tc>
        <w:tc>
          <w:tcPr>
            <w:tcW w:w="3066" w:type="dxa"/>
          </w:tcPr>
          <w:p w14:paraId="22E23E3C" w14:textId="1459F9C1"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4</w:t>
            </w:r>
          </w:p>
        </w:tc>
      </w:tr>
    </w:tbl>
    <w:p w14:paraId="5B841D9D" w14:textId="77777777" w:rsidR="00522473" w:rsidRPr="00816F65" w:rsidRDefault="00522473" w:rsidP="0031453F">
      <w:pPr>
        <w:widowControl w:val="0"/>
        <w:tabs>
          <w:tab w:val="left" w:pos="1526"/>
        </w:tabs>
        <w:spacing w:after="0" w:line="360" w:lineRule="auto"/>
        <w:jc w:val="both"/>
        <w:rPr>
          <w:rFonts w:ascii="Times New Roman" w:eastAsia="Times New Roman" w:hAnsi="Times New Roman" w:cs="Times New Roman"/>
          <w:color w:val="FF0000"/>
          <w:sz w:val="24"/>
          <w:szCs w:val="24"/>
        </w:rPr>
      </w:pPr>
    </w:p>
    <w:p w14:paraId="48799510" w14:textId="38A663A1" w:rsidR="008A1BD7" w:rsidRPr="00EF1C58" w:rsidRDefault="008A1BD7"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EF1C58">
        <w:rPr>
          <w:rFonts w:ascii="Times New Roman" w:eastAsia="Times New Roman" w:hAnsi="Times New Roman" w:cs="Times New Roman"/>
          <w:sz w:val="24"/>
          <w:szCs w:val="24"/>
        </w:rPr>
        <w:t>49.4.2. jei mokytojas moko mokinius, kuriems dėl ligos ar patologinės būklės skirtas mokymas namuose, už kiekvieną mokinį pareiginės algos koeficientas didinamas 1 procentu;</w:t>
      </w:r>
    </w:p>
    <w:p w14:paraId="26F2AA89" w14:textId="3D35C3E3" w:rsidR="008F6ADC" w:rsidRPr="00EF1C58" w:rsidRDefault="002E347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EF1C58">
        <w:rPr>
          <w:rFonts w:ascii="Times New Roman" w:eastAsia="Times New Roman" w:hAnsi="Times New Roman" w:cs="Times New Roman"/>
          <w:sz w:val="24"/>
          <w:szCs w:val="24"/>
        </w:rPr>
        <w:t>49.</w:t>
      </w:r>
      <w:r w:rsidR="0031453F" w:rsidRPr="00EF1C58">
        <w:rPr>
          <w:rFonts w:ascii="Times New Roman" w:eastAsia="Times New Roman" w:hAnsi="Times New Roman" w:cs="Times New Roman"/>
          <w:sz w:val="24"/>
          <w:szCs w:val="24"/>
        </w:rPr>
        <w:t>4</w:t>
      </w:r>
      <w:r w:rsidRPr="00EF1C58">
        <w:rPr>
          <w:rFonts w:ascii="Times New Roman" w:eastAsia="Times New Roman" w:hAnsi="Times New Roman" w:cs="Times New Roman"/>
          <w:sz w:val="24"/>
          <w:szCs w:val="24"/>
        </w:rPr>
        <w:t>.</w:t>
      </w:r>
      <w:r w:rsidR="008A1BD7" w:rsidRPr="00EF1C58">
        <w:rPr>
          <w:rFonts w:ascii="Times New Roman" w:eastAsia="Times New Roman" w:hAnsi="Times New Roman" w:cs="Times New Roman"/>
          <w:sz w:val="24"/>
          <w:szCs w:val="24"/>
        </w:rPr>
        <w:t>3</w:t>
      </w:r>
      <w:r w:rsidRPr="00EF1C58">
        <w:rPr>
          <w:rFonts w:ascii="Times New Roman" w:eastAsia="Times New Roman" w:hAnsi="Times New Roman" w:cs="Times New Roman"/>
          <w:sz w:val="24"/>
          <w:szCs w:val="24"/>
        </w:rPr>
        <w:t xml:space="preserve">. </w:t>
      </w:r>
      <w:r w:rsidR="0031453F" w:rsidRPr="00EF1C58">
        <w:rPr>
          <w:rFonts w:ascii="Times New Roman" w:eastAsia="Times New Roman" w:hAnsi="Times New Roman" w:cs="Times New Roman"/>
          <w:sz w:val="24"/>
          <w:szCs w:val="24"/>
        </w:rPr>
        <w:t>jei mokytojas moko mokinį, kuriam dėl ligos ar patologinės būklės skirtas mokymas namuose</w:t>
      </w:r>
      <w:r w:rsidR="00240178" w:rsidRPr="00EF1C58">
        <w:rPr>
          <w:rFonts w:ascii="Times New Roman" w:eastAsia="Times New Roman" w:hAnsi="Times New Roman" w:cs="Times New Roman"/>
          <w:sz w:val="24"/>
          <w:szCs w:val="24"/>
        </w:rPr>
        <w:t xml:space="preserve"> po rugsėjo 1 d. ir / arba trumpalaikio ugdymo namuose atveju</w:t>
      </w:r>
      <w:r w:rsidR="00EF1C58">
        <w:rPr>
          <w:rFonts w:ascii="Times New Roman" w:eastAsia="Times New Roman" w:hAnsi="Times New Roman" w:cs="Times New Roman"/>
          <w:sz w:val="24"/>
          <w:szCs w:val="24"/>
        </w:rPr>
        <w:t>, pareiginės algos koeficientas didinamas</w:t>
      </w:r>
      <w:r w:rsidR="008F6ADC" w:rsidRPr="00EF1C58">
        <w:rPr>
          <w:rFonts w:ascii="Times New Roman" w:eastAsia="Times New Roman" w:hAnsi="Times New Roman" w:cs="Times New Roman"/>
          <w:sz w:val="24"/>
          <w:szCs w:val="24"/>
        </w:rPr>
        <w:t>:</w:t>
      </w:r>
    </w:p>
    <w:p w14:paraId="33DC7AAF" w14:textId="7E7DF03F" w:rsidR="008F6ADC" w:rsidRDefault="008F6AD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31453F">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8A1BD7">
        <w:rPr>
          <w:rFonts w:ascii="Times New Roman" w:eastAsia="Times New Roman" w:hAnsi="Times New Roman" w:cs="Times New Roman"/>
          <w:sz w:val="24"/>
          <w:szCs w:val="24"/>
        </w:rPr>
        <w:t>3</w:t>
      </w:r>
      <w:r>
        <w:rPr>
          <w:rFonts w:ascii="Times New Roman" w:eastAsia="Times New Roman" w:hAnsi="Times New Roman" w:cs="Times New Roman"/>
          <w:sz w:val="24"/>
          <w:szCs w:val="24"/>
        </w:rPr>
        <w:t>.1. 3 proc. turintiems nuo 0,5 iki 2 val. per savaitę;</w:t>
      </w:r>
    </w:p>
    <w:p w14:paraId="7670EB38" w14:textId="2253BE00" w:rsidR="006665A2" w:rsidRPr="008F6ADC" w:rsidRDefault="008F6ADC" w:rsidP="00F34EE5">
      <w:pPr>
        <w:widowControl w:val="0"/>
        <w:tabs>
          <w:tab w:val="left" w:pos="1526"/>
        </w:tabs>
        <w:spacing w:after="0" w:line="276" w:lineRule="auto"/>
        <w:ind w:firstLine="851"/>
        <w:jc w:val="both"/>
        <w:rPr>
          <w:rFonts w:ascii="Times New Roman" w:hAnsi="Times New Roman" w:cs="Times New Roman"/>
          <w:sz w:val="24"/>
          <w:szCs w:val="24"/>
        </w:rPr>
      </w:pPr>
      <w:r w:rsidRPr="008F6ADC">
        <w:rPr>
          <w:rFonts w:ascii="Times New Roman" w:eastAsia="Times New Roman" w:hAnsi="Times New Roman" w:cs="Times New Roman"/>
          <w:sz w:val="24"/>
          <w:szCs w:val="24"/>
        </w:rPr>
        <w:t>49.</w:t>
      </w:r>
      <w:r w:rsidR="0031453F">
        <w:rPr>
          <w:rFonts w:ascii="Times New Roman" w:eastAsia="Times New Roman" w:hAnsi="Times New Roman" w:cs="Times New Roman"/>
          <w:sz w:val="24"/>
          <w:szCs w:val="24"/>
        </w:rPr>
        <w:t>4</w:t>
      </w:r>
      <w:r w:rsidRPr="008F6ADC">
        <w:rPr>
          <w:rFonts w:ascii="Times New Roman" w:eastAsia="Times New Roman" w:hAnsi="Times New Roman" w:cs="Times New Roman"/>
          <w:sz w:val="24"/>
          <w:szCs w:val="24"/>
        </w:rPr>
        <w:t>.</w:t>
      </w:r>
      <w:r w:rsidR="008A1BD7">
        <w:rPr>
          <w:rFonts w:ascii="Times New Roman" w:eastAsia="Times New Roman" w:hAnsi="Times New Roman" w:cs="Times New Roman"/>
          <w:sz w:val="24"/>
          <w:szCs w:val="24"/>
        </w:rPr>
        <w:t>3</w:t>
      </w:r>
      <w:r w:rsidRPr="008F6ADC">
        <w:rPr>
          <w:rFonts w:ascii="Times New Roman" w:eastAsia="Times New Roman" w:hAnsi="Times New Roman" w:cs="Times New Roman"/>
          <w:sz w:val="24"/>
          <w:szCs w:val="24"/>
        </w:rPr>
        <w:t>.2. 5</w:t>
      </w:r>
      <w:r w:rsidR="006665A2" w:rsidRPr="008F6ADC">
        <w:rPr>
          <w:rFonts w:ascii="Times New Roman" w:hAnsi="Times New Roman" w:cs="Times New Roman"/>
          <w:sz w:val="24"/>
          <w:szCs w:val="24"/>
        </w:rPr>
        <w:t xml:space="preserve"> </w:t>
      </w:r>
      <w:r w:rsidRPr="008F6ADC">
        <w:rPr>
          <w:rFonts w:ascii="Times New Roman" w:hAnsi="Times New Roman" w:cs="Times New Roman"/>
          <w:sz w:val="24"/>
          <w:szCs w:val="24"/>
        </w:rPr>
        <w:t>proc. turintiems 3 ir daugiau val. per savaitę</w:t>
      </w:r>
      <w:r w:rsidR="0031453F">
        <w:rPr>
          <w:rFonts w:ascii="Times New Roman" w:hAnsi="Times New Roman" w:cs="Times New Roman"/>
          <w:sz w:val="24"/>
          <w:szCs w:val="24"/>
        </w:rPr>
        <w:t>;</w:t>
      </w:r>
    </w:p>
    <w:p w14:paraId="193CDE23" w14:textId="5DBB47CE" w:rsidR="000B279E" w:rsidRDefault="000B279E" w:rsidP="00F34EE5">
      <w:pPr>
        <w:widowControl w:val="0"/>
        <w:tabs>
          <w:tab w:val="left" w:pos="1526"/>
        </w:tabs>
        <w:spacing w:after="0" w:line="276" w:lineRule="auto"/>
        <w:ind w:firstLine="851"/>
        <w:jc w:val="both"/>
        <w:rPr>
          <w:rFonts w:ascii="Times New Roman" w:hAnsi="Times New Roman" w:cs="Times New Roman"/>
          <w:sz w:val="24"/>
          <w:szCs w:val="24"/>
        </w:rPr>
      </w:pPr>
      <w:r w:rsidRPr="000B279E">
        <w:rPr>
          <w:rFonts w:ascii="Times New Roman" w:hAnsi="Times New Roman" w:cs="Times New Roman"/>
          <w:sz w:val="24"/>
          <w:szCs w:val="24"/>
        </w:rPr>
        <w:t>49.</w:t>
      </w:r>
      <w:r w:rsidR="0031453F">
        <w:rPr>
          <w:rFonts w:ascii="Times New Roman" w:hAnsi="Times New Roman" w:cs="Times New Roman"/>
          <w:sz w:val="24"/>
          <w:szCs w:val="24"/>
        </w:rPr>
        <w:t>4</w:t>
      </w:r>
      <w:r w:rsidRPr="000B279E">
        <w:rPr>
          <w:rFonts w:ascii="Times New Roman" w:hAnsi="Times New Roman" w:cs="Times New Roman"/>
          <w:sz w:val="24"/>
          <w:szCs w:val="24"/>
        </w:rPr>
        <w:t>.</w:t>
      </w:r>
      <w:r w:rsidR="008A1BD7">
        <w:rPr>
          <w:rFonts w:ascii="Times New Roman" w:hAnsi="Times New Roman" w:cs="Times New Roman"/>
          <w:sz w:val="24"/>
          <w:szCs w:val="24"/>
        </w:rPr>
        <w:t>4</w:t>
      </w:r>
      <w:r w:rsidRPr="000B279E">
        <w:rPr>
          <w:rFonts w:ascii="Times New Roman" w:hAnsi="Times New Roman" w:cs="Times New Roman"/>
          <w:sz w:val="24"/>
          <w:szCs w:val="24"/>
        </w:rPr>
        <w:t>.</w:t>
      </w:r>
      <w:r>
        <w:rPr>
          <w:rFonts w:ascii="Times New Roman" w:hAnsi="Times New Roman" w:cs="Times New Roman"/>
          <w:sz w:val="24"/>
          <w:szCs w:val="24"/>
        </w:rPr>
        <w:t xml:space="preserve"> didinami </w:t>
      </w:r>
      <w:r w:rsidR="003B3491">
        <w:rPr>
          <w:rFonts w:ascii="Times New Roman" w:hAnsi="Times New Roman" w:cs="Times New Roman"/>
          <w:sz w:val="24"/>
          <w:szCs w:val="24"/>
        </w:rPr>
        <w:t>1 proc. mokantiems</w:t>
      </w:r>
      <w:r>
        <w:rPr>
          <w:rFonts w:ascii="Times New Roman" w:hAnsi="Times New Roman" w:cs="Times New Roman"/>
          <w:sz w:val="24"/>
          <w:szCs w:val="24"/>
        </w:rPr>
        <w:t xml:space="preserve"> vieną ir daugiau užsieniečių </w:t>
      </w:r>
      <w:r w:rsidR="0031453F">
        <w:rPr>
          <w:rFonts w:ascii="Times New Roman" w:hAnsi="Times New Roman" w:cs="Times New Roman"/>
          <w:sz w:val="24"/>
          <w:szCs w:val="24"/>
        </w:rPr>
        <w:t xml:space="preserve">ar Lietuvos Respublikos piliečių, </w:t>
      </w:r>
      <w:r>
        <w:rPr>
          <w:rFonts w:ascii="Times New Roman" w:hAnsi="Times New Roman" w:cs="Times New Roman"/>
          <w:sz w:val="24"/>
          <w:szCs w:val="24"/>
        </w:rPr>
        <w:t>atvykusių gyventi į Lietuvos Respubliką, nemokančių valstybinės kalbos, dvejus metus, nuo mokinio mokymosi pradžios Lietuvos Respublikoje pagal bendrojo ugdymo mokymo programas.</w:t>
      </w:r>
    </w:p>
    <w:p w14:paraId="64FCC5B8" w14:textId="4E552F6C" w:rsidR="006665A2" w:rsidRDefault="00E972F5" w:rsidP="00F34EE5">
      <w:pPr>
        <w:widowControl w:val="0"/>
        <w:tabs>
          <w:tab w:val="left" w:pos="1526"/>
        </w:tabs>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49.</w:t>
      </w:r>
      <w:r w:rsidR="0031453F">
        <w:rPr>
          <w:rFonts w:ascii="Times New Roman" w:hAnsi="Times New Roman" w:cs="Times New Roman"/>
          <w:sz w:val="24"/>
          <w:szCs w:val="24"/>
        </w:rPr>
        <w:t>4</w:t>
      </w:r>
      <w:r>
        <w:rPr>
          <w:rFonts w:ascii="Times New Roman" w:hAnsi="Times New Roman" w:cs="Times New Roman"/>
          <w:sz w:val="24"/>
          <w:szCs w:val="24"/>
        </w:rPr>
        <w:t>.</w:t>
      </w:r>
      <w:r w:rsidR="008A1BD7">
        <w:rPr>
          <w:rFonts w:ascii="Times New Roman" w:hAnsi="Times New Roman" w:cs="Times New Roman"/>
          <w:sz w:val="24"/>
          <w:szCs w:val="24"/>
        </w:rPr>
        <w:t>5</w:t>
      </w:r>
      <w:r w:rsidR="002E347C">
        <w:rPr>
          <w:rFonts w:ascii="Times New Roman" w:hAnsi="Times New Roman" w:cs="Times New Roman"/>
          <w:sz w:val="24"/>
          <w:szCs w:val="24"/>
        </w:rPr>
        <w:t xml:space="preserve">. </w:t>
      </w:r>
      <w:r w:rsidR="006665A2" w:rsidRPr="001A5586">
        <w:rPr>
          <w:rFonts w:ascii="Times New Roman" w:hAnsi="Times New Roman" w:cs="Times New Roman"/>
          <w:sz w:val="24"/>
          <w:szCs w:val="24"/>
        </w:rPr>
        <w:t>didinami 5 proc. mokytojams, dirbantiems pagal priešmokyklinio ugdymo programą, kurių grupėje ugdomi 2 ir daugiau mokinių, dėl įgimtų ar įgytų sutrikimų turinčių vidutinius specialiuosius ugdymosi poreikius, ir (arba) 1</w:t>
      </w:r>
      <w:r w:rsidR="001A5586">
        <w:rPr>
          <w:rFonts w:ascii="Times New Roman" w:hAnsi="Times New Roman" w:cs="Times New Roman"/>
          <w:sz w:val="24"/>
          <w:szCs w:val="24"/>
        </w:rPr>
        <w:t>–</w:t>
      </w:r>
      <w:r w:rsidR="006665A2" w:rsidRPr="001A5586">
        <w:rPr>
          <w:rFonts w:ascii="Times New Roman" w:hAnsi="Times New Roman" w:cs="Times New Roman"/>
          <w:sz w:val="24"/>
          <w:szCs w:val="24"/>
        </w:rPr>
        <w:t>3 mokiniai, turintys didelių ar labai didelių specialiųjų ugdymosi poreikių</w:t>
      </w:r>
      <w:r w:rsidR="00460B8F">
        <w:rPr>
          <w:rFonts w:ascii="Times New Roman" w:hAnsi="Times New Roman" w:cs="Times New Roman"/>
          <w:sz w:val="24"/>
          <w:szCs w:val="24"/>
        </w:rPr>
        <w:t>;</w:t>
      </w:r>
    </w:p>
    <w:p w14:paraId="12A8539C" w14:textId="3CE52FC7" w:rsidR="00A83709" w:rsidRDefault="00043940"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0B8F">
        <w:rPr>
          <w:rFonts w:ascii="Times New Roman" w:eastAsia="Times New Roman" w:hAnsi="Times New Roman" w:cs="Times New Roman"/>
          <w:sz w:val="24"/>
          <w:szCs w:val="24"/>
        </w:rPr>
        <w:t>4</w:t>
      </w:r>
      <w:r w:rsidR="00A83709" w:rsidRPr="00A83709">
        <w:rPr>
          <w:rFonts w:ascii="Times New Roman" w:eastAsia="Times New Roman" w:hAnsi="Times New Roman" w:cs="Times New Roman"/>
          <w:sz w:val="24"/>
          <w:szCs w:val="24"/>
        </w:rPr>
        <w:t>.</w:t>
      </w:r>
      <w:r w:rsidR="008A1BD7">
        <w:rPr>
          <w:rFonts w:ascii="Times New Roman" w:eastAsia="Times New Roman" w:hAnsi="Times New Roman" w:cs="Times New Roman"/>
          <w:sz w:val="24"/>
          <w:szCs w:val="24"/>
        </w:rPr>
        <w:t>6</w:t>
      </w:r>
      <w:r w:rsidR="00460B8F">
        <w:rPr>
          <w:rFonts w:ascii="Times New Roman" w:eastAsia="Times New Roman" w:hAnsi="Times New Roman" w:cs="Times New Roman"/>
          <w:sz w:val="24"/>
          <w:szCs w:val="24"/>
        </w:rPr>
        <w:t>.</w:t>
      </w:r>
      <w:r w:rsidR="00A83709" w:rsidRPr="00A83709">
        <w:rPr>
          <w:rFonts w:ascii="Times New Roman" w:eastAsia="Times New Roman" w:hAnsi="Times New Roman" w:cs="Times New Roman"/>
          <w:sz w:val="24"/>
          <w:szCs w:val="24"/>
        </w:rPr>
        <w:t xml:space="preserve"> 1</w:t>
      </w:r>
      <w:r w:rsidR="00E70479">
        <w:rPr>
          <w:rFonts w:ascii="Times New Roman" w:eastAsia="Times New Roman" w:hAnsi="Times New Roman" w:cs="Times New Roman"/>
          <w:sz w:val="24"/>
          <w:szCs w:val="24"/>
        </w:rPr>
        <w:t>–</w:t>
      </w:r>
      <w:r w:rsidR="00A83709" w:rsidRPr="00A83709">
        <w:rPr>
          <w:rFonts w:ascii="Times New Roman" w:eastAsia="Times New Roman" w:hAnsi="Times New Roman" w:cs="Times New Roman"/>
          <w:sz w:val="24"/>
          <w:szCs w:val="24"/>
        </w:rPr>
        <w:t>5 proc.</w:t>
      </w:r>
      <w:r w:rsidR="00A83709">
        <w:rPr>
          <w:rFonts w:ascii="Times New Roman" w:eastAsia="Times New Roman" w:hAnsi="Times New Roman" w:cs="Times New Roman"/>
          <w:sz w:val="24"/>
          <w:szCs w:val="24"/>
        </w:rPr>
        <w:t xml:space="preserve"> specialiesiems pedagogams, logopedams, </w:t>
      </w:r>
      <w:r w:rsidR="00460B8F">
        <w:rPr>
          <w:rFonts w:ascii="Times New Roman" w:eastAsia="Times New Roman" w:hAnsi="Times New Roman" w:cs="Times New Roman"/>
          <w:sz w:val="24"/>
          <w:szCs w:val="24"/>
        </w:rPr>
        <w:t xml:space="preserve">ugdymo </w:t>
      </w:r>
      <w:r w:rsidR="00A83709">
        <w:rPr>
          <w:rFonts w:ascii="Times New Roman" w:eastAsia="Times New Roman" w:hAnsi="Times New Roman" w:cs="Times New Roman"/>
          <w:sz w:val="24"/>
          <w:szCs w:val="24"/>
        </w:rPr>
        <w:t>karjer</w:t>
      </w:r>
      <w:r w:rsidR="00460B8F">
        <w:rPr>
          <w:rFonts w:ascii="Times New Roman" w:eastAsia="Times New Roman" w:hAnsi="Times New Roman" w:cs="Times New Roman"/>
          <w:sz w:val="24"/>
          <w:szCs w:val="24"/>
        </w:rPr>
        <w:t>ai</w:t>
      </w:r>
      <w:r w:rsidR="00A83709">
        <w:rPr>
          <w:rFonts w:ascii="Times New Roman" w:eastAsia="Times New Roman" w:hAnsi="Times New Roman" w:cs="Times New Roman"/>
          <w:sz w:val="24"/>
          <w:szCs w:val="24"/>
        </w:rPr>
        <w:t xml:space="preserve"> specialistams, </w:t>
      </w:r>
      <w:r w:rsidR="00A83709">
        <w:rPr>
          <w:rFonts w:ascii="Times New Roman" w:eastAsia="Times New Roman" w:hAnsi="Times New Roman" w:cs="Times New Roman"/>
          <w:sz w:val="24"/>
          <w:szCs w:val="24"/>
        </w:rPr>
        <w:lastRenderedPageBreak/>
        <w:t>psichologams, socialiniams pedagogams</w:t>
      </w:r>
      <w:r w:rsidR="00460B8F">
        <w:rPr>
          <w:rFonts w:ascii="Times New Roman" w:eastAsia="Times New Roman" w:hAnsi="Times New Roman" w:cs="Times New Roman"/>
          <w:sz w:val="24"/>
          <w:szCs w:val="24"/>
        </w:rPr>
        <w:t>;</w:t>
      </w:r>
    </w:p>
    <w:p w14:paraId="2F6FE551" w14:textId="64F31858" w:rsidR="00A83709" w:rsidRDefault="00A83709"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0B8F">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8A1BD7">
        <w:rPr>
          <w:rFonts w:ascii="Times New Roman" w:eastAsia="Times New Roman" w:hAnsi="Times New Roman" w:cs="Times New Roman"/>
          <w:sz w:val="24"/>
          <w:szCs w:val="24"/>
        </w:rPr>
        <w:t>7</w:t>
      </w:r>
      <w:r w:rsidR="00460B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 proc. </w:t>
      </w:r>
      <w:r w:rsidR="00460B8F">
        <w:rPr>
          <w:rFonts w:ascii="Times New Roman" w:eastAsia="Times New Roman" w:hAnsi="Times New Roman" w:cs="Times New Roman"/>
          <w:sz w:val="24"/>
          <w:szCs w:val="24"/>
        </w:rPr>
        <w:t xml:space="preserve">pailginto mokymosi dienos grupės </w:t>
      </w:r>
      <w:r>
        <w:rPr>
          <w:rFonts w:ascii="Times New Roman" w:eastAsia="Times New Roman" w:hAnsi="Times New Roman" w:cs="Times New Roman"/>
          <w:sz w:val="24"/>
          <w:szCs w:val="24"/>
        </w:rPr>
        <w:t>auklėtojams, kurių grupėje ugdomi 2 ir daugiau mokinių, dėl įgimtų ar įgytų sutrikimų turinčių vidutinių specialiųjų ugdymosi poreikių, ir (arba) 1 ir daugiau mokinių, dėl įgimtų ar įgytų sutrikimų turinčių didelių ar labai didelių specialiųjų ugdymosi poreikių</w:t>
      </w:r>
      <w:r w:rsidR="00D54FBA">
        <w:rPr>
          <w:rFonts w:ascii="Times New Roman" w:eastAsia="Times New Roman" w:hAnsi="Times New Roman" w:cs="Times New Roman"/>
          <w:sz w:val="24"/>
          <w:szCs w:val="24"/>
        </w:rPr>
        <w:t>;</w:t>
      </w:r>
    </w:p>
    <w:p w14:paraId="754AAB55" w14:textId="3844BF87" w:rsidR="00D54FBA" w:rsidRPr="00CF61E8" w:rsidRDefault="00D54FBA"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CF61E8">
        <w:rPr>
          <w:rFonts w:ascii="Times New Roman" w:eastAsia="Times New Roman" w:hAnsi="Times New Roman" w:cs="Times New Roman"/>
          <w:sz w:val="24"/>
          <w:szCs w:val="24"/>
        </w:rPr>
        <w:t>49.4.8. 202</w:t>
      </w:r>
      <w:r w:rsidR="004F1B38">
        <w:rPr>
          <w:rFonts w:ascii="Times New Roman" w:eastAsia="Times New Roman" w:hAnsi="Times New Roman" w:cs="Times New Roman"/>
          <w:sz w:val="24"/>
          <w:szCs w:val="24"/>
        </w:rPr>
        <w:t>5</w:t>
      </w:r>
      <w:r w:rsidRPr="00CF61E8">
        <w:rPr>
          <w:rFonts w:ascii="Times New Roman" w:eastAsia="Times New Roman" w:hAnsi="Times New Roman" w:cs="Times New Roman"/>
          <w:sz w:val="24"/>
          <w:szCs w:val="24"/>
        </w:rPr>
        <w:t>–202</w:t>
      </w:r>
      <w:r w:rsidR="004F1B38">
        <w:rPr>
          <w:rFonts w:ascii="Times New Roman" w:eastAsia="Times New Roman" w:hAnsi="Times New Roman" w:cs="Times New Roman"/>
          <w:sz w:val="24"/>
          <w:szCs w:val="24"/>
        </w:rPr>
        <w:t>6, 2026</w:t>
      </w:r>
      <w:r w:rsidR="00C4583C">
        <w:rPr>
          <w:rFonts w:ascii="Times New Roman" w:eastAsia="Times New Roman" w:hAnsi="Times New Roman" w:cs="Times New Roman"/>
          <w:sz w:val="24"/>
          <w:szCs w:val="24"/>
        </w:rPr>
        <w:t>–</w:t>
      </w:r>
      <w:r w:rsidR="004F1B38">
        <w:rPr>
          <w:rFonts w:ascii="Times New Roman" w:eastAsia="Times New Roman" w:hAnsi="Times New Roman" w:cs="Times New Roman"/>
          <w:sz w:val="24"/>
          <w:szCs w:val="24"/>
        </w:rPr>
        <w:t>2027</w:t>
      </w:r>
      <w:r w:rsidRPr="00CF61E8">
        <w:rPr>
          <w:rFonts w:ascii="Times New Roman" w:eastAsia="Times New Roman" w:hAnsi="Times New Roman" w:cs="Times New Roman"/>
          <w:sz w:val="24"/>
          <w:szCs w:val="24"/>
        </w:rPr>
        <w:t xml:space="preserve"> mokslo metais didinamas 20 procentų valandų, skiriamų ugdomajai veiklai planuoti, pasiruošti pamokoms, mokinių mokymosi pasiekimams vertinti, skaičius (procentais nuo kontaktinių valandų) mokytojams, dirbantiems pagal 2022–2023 mokslo metais, 2023–2024 mokslo metais ir 2024–2025 mokslo metais pradėtas įgyvendinti pradinio, pagrindinio ir vidurinio ugdymo bendrąsias programas, patvirtintas Lietuvos Respublikos švietimo, mokslo ir sporto ministro 2022 m. rugpjūčio 24 d. įsakymu Nr. V-1269 „Dėl Priešmokyklinio, pradinio, pagrindinio ir vidurinio ugdymo bendrųjų programų patvirtinimo“, už kontaktines valandas, skirtas šioje pastaboje nurodytoms bendrosioms programoms įgyvendinti arba atitinkamai didinamas mokytojo pareiginės algos koeficientas dėl veiklos sudėtingumo už darbą pagal pradinio, pagrindinio ir vidurinio ugdymo bendrąsias programas, vadovaujantis Mokytojų, dirbančių pagal bendrojo ugdymo, profesinio mokymo ir neformaliojo švietimo programas (išskyrus ikimokyklinio ir priešmokyklinio ugdymo programas), darbo krūvio sandaros nustatymo tvarkos aprašu.</w:t>
      </w:r>
    </w:p>
    <w:p w14:paraId="6831E79B" w14:textId="205D0247"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0B8F">
        <w:rPr>
          <w:rFonts w:ascii="Times New Roman" w:eastAsia="Times New Roman" w:hAnsi="Times New Roman" w:cs="Times New Roman"/>
          <w:sz w:val="24"/>
          <w:szCs w:val="24"/>
        </w:rPr>
        <w:t>5</w:t>
      </w:r>
      <w:r>
        <w:rPr>
          <w:rFonts w:ascii="Times New Roman" w:eastAsia="Times New Roman" w:hAnsi="Times New Roman" w:cs="Times New Roman"/>
          <w:sz w:val="24"/>
          <w:szCs w:val="24"/>
        </w:rPr>
        <w:t>. mokytojų</w:t>
      </w:r>
      <w:r w:rsidR="003D38AD" w:rsidRPr="003D38AD">
        <w:rPr>
          <w:rFonts w:ascii="Times New Roman" w:eastAsia="Times New Roman" w:hAnsi="Times New Roman" w:cs="Times New Roman"/>
          <w:sz w:val="24"/>
          <w:szCs w:val="24"/>
        </w:rPr>
        <w:t xml:space="preserve">, </w:t>
      </w:r>
      <w:r w:rsidR="00460B8F">
        <w:rPr>
          <w:rFonts w:ascii="Times New Roman" w:eastAsia="Times New Roman" w:hAnsi="Times New Roman" w:cs="Times New Roman"/>
          <w:sz w:val="24"/>
          <w:szCs w:val="24"/>
        </w:rPr>
        <w:t xml:space="preserve">švietimo </w:t>
      </w:r>
      <w:r w:rsidR="003D38AD" w:rsidRPr="003D38AD">
        <w:rPr>
          <w:rFonts w:ascii="Times New Roman" w:eastAsia="Times New Roman" w:hAnsi="Times New Roman" w:cs="Times New Roman"/>
          <w:sz w:val="24"/>
          <w:szCs w:val="24"/>
        </w:rPr>
        <w:t xml:space="preserve">pagalbos </w:t>
      </w:r>
      <w:r>
        <w:rPr>
          <w:rFonts w:ascii="Times New Roman" w:eastAsia="Times New Roman" w:hAnsi="Times New Roman" w:cs="Times New Roman"/>
          <w:sz w:val="24"/>
          <w:szCs w:val="24"/>
        </w:rPr>
        <w:t xml:space="preserve">specialistų, </w:t>
      </w:r>
      <w:r w:rsidR="00460B8F">
        <w:rPr>
          <w:rFonts w:ascii="Times New Roman" w:eastAsia="Times New Roman" w:hAnsi="Times New Roman" w:cs="Times New Roman"/>
          <w:sz w:val="24"/>
          <w:szCs w:val="24"/>
        </w:rPr>
        <w:t xml:space="preserve">ugdymo </w:t>
      </w:r>
      <w:r>
        <w:rPr>
          <w:rFonts w:ascii="Times New Roman" w:eastAsia="Times New Roman" w:hAnsi="Times New Roman" w:cs="Times New Roman"/>
          <w:sz w:val="24"/>
          <w:szCs w:val="24"/>
        </w:rPr>
        <w:t xml:space="preserve">karjeros specialistų, </w:t>
      </w:r>
      <w:r w:rsidR="00460B8F">
        <w:rPr>
          <w:rFonts w:ascii="Times New Roman" w:eastAsia="Times New Roman" w:hAnsi="Times New Roman" w:cs="Times New Roman"/>
          <w:sz w:val="24"/>
          <w:szCs w:val="24"/>
        </w:rPr>
        <w:t xml:space="preserve">pailginto mokymosi dienos grupės </w:t>
      </w:r>
      <w:r>
        <w:rPr>
          <w:rFonts w:ascii="Times New Roman" w:eastAsia="Times New Roman" w:hAnsi="Times New Roman" w:cs="Times New Roman"/>
          <w:sz w:val="24"/>
          <w:szCs w:val="24"/>
        </w:rPr>
        <w:t>auklėtojų</w:t>
      </w:r>
      <w:r w:rsidR="003D38AD" w:rsidRPr="003D38AD">
        <w:rPr>
          <w:rFonts w:ascii="Times New Roman" w:eastAsia="Times New Roman" w:hAnsi="Times New Roman" w:cs="Times New Roman"/>
          <w:sz w:val="24"/>
          <w:szCs w:val="24"/>
        </w:rPr>
        <w:t xml:space="preserve"> pareiginės algos koeficientas nustatomas iš naujo pasikeitus pedagoginio darbo s</w:t>
      </w:r>
      <w:r w:rsidR="00942BF4">
        <w:rPr>
          <w:rFonts w:ascii="Times New Roman" w:eastAsia="Times New Roman" w:hAnsi="Times New Roman" w:cs="Times New Roman"/>
          <w:sz w:val="24"/>
          <w:szCs w:val="24"/>
        </w:rPr>
        <w:t>tažui</w:t>
      </w:r>
      <w:r w:rsidR="00AB0F0B">
        <w:rPr>
          <w:rFonts w:ascii="Times New Roman" w:eastAsia="Times New Roman" w:hAnsi="Times New Roman" w:cs="Times New Roman"/>
          <w:sz w:val="24"/>
          <w:szCs w:val="24"/>
        </w:rPr>
        <w:t xml:space="preserve"> ir/ ar veiklos sudėtingumui</w:t>
      </w:r>
      <w:r w:rsidR="003D38AD" w:rsidRPr="003D38AD">
        <w:rPr>
          <w:rFonts w:ascii="Times New Roman" w:eastAsia="Times New Roman" w:hAnsi="Times New Roman" w:cs="Times New Roman"/>
          <w:sz w:val="24"/>
          <w:szCs w:val="24"/>
        </w:rPr>
        <w:t>.</w:t>
      </w:r>
    </w:p>
    <w:p w14:paraId="5D8F2549" w14:textId="43E396EB"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0B8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671ED9">
        <w:rPr>
          <w:rFonts w:ascii="Times New Roman" w:eastAsia="Times New Roman" w:hAnsi="Times New Roman" w:cs="Times New Roman"/>
          <w:sz w:val="24"/>
          <w:szCs w:val="24"/>
        </w:rPr>
        <w:t>Progimnazijos</w:t>
      </w:r>
      <w:r w:rsidR="003D38AD" w:rsidRPr="003D38AD">
        <w:rPr>
          <w:rFonts w:ascii="Times New Roman" w:eastAsia="Times New Roman" w:hAnsi="Times New Roman" w:cs="Times New Roman"/>
          <w:sz w:val="24"/>
          <w:szCs w:val="24"/>
        </w:rPr>
        <w:t xml:space="preserve"> ūkvedžiui pareiginės algos koe</w:t>
      </w:r>
      <w:r>
        <w:rPr>
          <w:rFonts w:ascii="Times New Roman" w:eastAsia="Times New Roman" w:hAnsi="Times New Roman" w:cs="Times New Roman"/>
          <w:sz w:val="24"/>
          <w:szCs w:val="24"/>
        </w:rPr>
        <w:t>ficientas nustatomas pagal DAĮ</w:t>
      </w:r>
      <w:r w:rsidR="00460B8F">
        <w:rPr>
          <w:rFonts w:ascii="Times New Roman" w:eastAsia="Times New Roman" w:hAnsi="Times New Roman" w:cs="Times New Roman"/>
          <w:sz w:val="24"/>
          <w:szCs w:val="24"/>
        </w:rPr>
        <w:t xml:space="preserve"> 1 priedą</w:t>
      </w:r>
      <w:r w:rsidR="003D38AD" w:rsidRPr="003D38AD">
        <w:rPr>
          <w:rFonts w:ascii="Times New Roman" w:eastAsia="Times New Roman" w:hAnsi="Times New Roman" w:cs="Times New Roman"/>
          <w:sz w:val="24"/>
          <w:szCs w:val="24"/>
        </w:rPr>
        <w:t>, priklausomai nuo profesinio darbo patirties.</w:t>
      </w:r>
    </w:p>
    <w:p w14:paraId="579644A6" w14:textId="53899180"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0B8F">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671ED9">
        <w:rPr>
          <w:rFonts w:ascii="Times New Roman" w:eastAsia="Times New Roman" w:hAnsi="Times New Roman" w:cs="Times New Roman"/>
          <w:sz w:val="24"/>
          <w:szCs w:val="24"/>
        </w:rPr>
        <w:t>Progimnazijos</w:t>
      </w:r>
      <w:r w:rsidR="003D38AD" w:rsidRPr="003D38AD">
        <w:rPr>
          <w:rFonts w:ascii="Times New Roman" w:eastAsia="Times New Roman" w:hAnsi="Times New Roman" w:cs="Times New Roman"/>
          <w:sz w:val="24"/>
          <w:szCs w:val="24"/>
        </w:rPr>
        <w:t xml:space="preserve"> specialistų (A2 ir B lygio) ir kvalifikuotų darbuotojų (C lygi</w:t>
      </w:r>
      <w:r w:rsidR="00460B8F">
        <w:rPr>
          <w:rFonts w:ascii="Times New Roman" w:eastAsia="Times New Roman" w:hAnsi="Times New Roman" w:cs="Times New Roman"/>
          <w:sz w:val="24"/>
          <w:szCs w:val="24"/>
        </w:rPr>
        <w:t>o</w:t>
      </w:r>
      <w:r w:rsidR="003D38AD" w:rsidRPr="003D38AD">
        <w:rPr>
          <w:rFonts w:ascii="Times New Roman" w:eastAsia="Times New Roman" w:hAnsi="Times New Roman" w:cs="Times New Roman"/>
          <w:sz w:val="24"/>
          <w:szCs w:val="24"/>
        </w:rPr>
        <w:t xml:space="preserve">) pareiginės algos </w:t>
      </w:r>
      <w:r w:rsidR="00460B8F">
        <w:rPr>
          <w:rFonts w:ascii="Times New Roman" w:eastAsia="Times New Roman" w:hAnsi="Times New Roman" w:cs="Times New Roman"/>
          <w:sz w:val="24"/>
          <w:szCs w:val="24"/>
        </w:rPr>
        <w:t>koeficientas</w:t>
      </w:r>
      <w:r w:rsidR="003D38AD" w:rsidRPr="003D38AD">
        <w:rPr>
          <w:rFonts w:ascii="Times New Roman" w:eastAsia="Times New Roman" w:hAnsi="Times New Roman" w:cs="Times New Roman"/>
          <w:sz w:val="24"/>
          <w:szCs w:val="24"/>
        </w:rPr>
        <w:t xml:space="preserve"> priklauso nuo pareigybės lygio ir profesinio darbo patirties</w:t>
      </w:r>
      <w:r w:rsidR="00460B8F">
        <w:rPr>
          <w:rFonts w:ascii="Times New Roman" w:eastAsia="Times New Roman" w:hAnsi="Times New Roman" w:cs="Times New Roman"/>
          <w:sz w:val="24"/>
          <w:szCs w:val="24"/>
        </w:rPr>
        <w:t>.</w:t>
      </w:r>
      <w:r w:rsidR="003D38AD" w:rsidRPr="003D38AD">
        <w:rPr>
          <w:rFonts w:ascii="Times New Roman" w:eastAsia="Times New Roman" w:hAnsi="Times New Roman" w:cs="Times New Roman"/>
          <w:sz w:val="24"/>
          <w:szCs w:val="24"/>
        </w:rPr>
        <w:t xml:space="preserve"> </w:t>
      </w:r>
      <w:r w:rsidR="00460B8F">
        <w:rPr>
          <w:rFonts w:ascii="Times New Roman" w:eastAsia="Times New Roman" w:hAnsi="Times New Roman" w:cs="Times New Roman"/>
          <w:sz w:val="24"/>
          <w:szCs w:val="24"/>
        </w:rPr>
        <w:t>K</w:t>
      </w:r>
      <w:r w:rsidR="003D38AD" w:rsidRPr="003D38AD">
        <w:rPr>
          <w:rFonts w:ascii="Times New Roman" w:eastAsia="Times New Roman" w:hAnsi="Times New Roman" w:cs="Times New Roman"/>
          <w:sz w:val="24"/>
          <w:szCs w:val="24"/>
        </w:rPr>
        <w:t>oeficien</w:t>
      </w:r>
      <w:r>
        <w:rPr>
          <w:rFonts w:ascii="Times New Roman" w:eastAsia="Times New Roman" w:hAnsi="Times New Roman" w:cs="Times New Roman"/>
          <w:sz w:val="24"/>
          <w:szCs w:val="24"/>
        </w:rPr>
        <w:t xml:space="preserve">tas nustatomas pagal DAĮ </w:t>
      </w:r>
      <w:r w:rsidR="00460B8F">
        <w:rPr>
          <w:rFonts w:ascii="Times New Roman" w:eastAsia="Times New Roman" w:hAnsi="Times New Roman" w:cs="Times New Roman"/>
          <w:sz w:val="24"/>
          <w:szCs w:val="24"/>
        </w:rPr>
        <w:t xml:space="preserve">1 priedą </w:t>
      </w:r>
      <w:r w:rsidR="00034B6A">
        <w:rPr>
          <w:rFonts w:ascii="Times New Roman" w:eastAsia="Times New Roman" w:hAnsi="Times New Roman" w:cs="Times New Roman"/>
          <w:sz w:val="24"/>
          <w:szCs w:val="24"/>
        </w:rPr>
        <w:t>(</w:t>
      </w:r>
      <w:r w:rsidR="003D38AD" w:rsidRPr="003D38AD">
        <w:rPr>
          <w:rFonts w:ascii="Times New Roman" w:eastAsia="Times New Roman" w:hAnsi="Times New Roman" w:cs="Times New Roman"/>
          <w:sz w:val="24"/>
          <w:szCs w:val="24"/>
        </w:rPr>
        <w:t xml:space="preserve">atsižvelgiant į </w:t>
      </w:r>
      <w:r w:rsidR="00671ED9">
        <w:rPr>
          <w:rFonts w:ascii="Times New Roman" w:eastAsia="Times New Roman" w:hAnsi="Times New Roman" w:cs="Times New Roman"/>
          <w:sz w:val="24"/>
          <w:szCs w:val="24"/>
        </w:rPr>
        <w:t>Progimnazij</w:t>
      </w:r>
      <w:r w:rsidR="00460B8F">
        <w:rPr>
          <w:rFonts w:ascii="Times New Roman" w:eastAsia="Times New Roman" w:hAnsi="Times New Roman" w:cs="Times New Roman"/>
          <w:sz w:val="24"/>
          <w:szCs w:val="24"/>
        </w:rPr>
        <w:t>ai</w:t>
      </w:r>
      <w:r w:rsidR="00671ED9" w:rsidRPr="003D38AD">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skirtas lėšas):</w:t>
      </w:r>
    </w:p>
    <w:p w14:paraId="3AD47A0F" w14:textId="7EE0F0AC" w:rsid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0B8F">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.1. </w:t>
      </w:r>
      <w:r w:rsidR="003D38AD" w:rsidRPr="003D38AD">
        <w:rPr>
          <w:rFonts w:ascii="Times New Roman" w:eastAsia="Times New Roman" w:hAnsi="Times New Roman" w:cs="Times New Roman"/>
          <w:sz w:val="24"/>
          <w:szCs w:val="24"/>
        </w:rPr>
        <w:t>bibliotekininkui;</w:t>
      </w:r>
    </w:p>
    <w:p w14:paraId="0384F28E" w14:textId="388674B8" w:rsidR="00743E1A" w:rsidRPr="003D38AD" w:rsidRDefault="00743E1A"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49.7.2. mok</w:t>
      </w:r>
      <w:r w:rsidR="00A65CE4">
        <w:rPr>
          <w:rFonts w:ascii="Times New Roman" w:eastAsia="Times New Roman" w:hAnsi="Times New Roman" w:cs="Times New Roman"/>
          <w:sz w:val="24"/>
          <w:szCs w:val="24"/>
        </w:rPr>
        <w:t>inio</w:t>
      </w:r>
      <w:r>
        <w:rPr>
          <w:rFonts w:ascii="Times New Roman" w:eastAsia="Times New Roman" w:hAnsi="Times New Roman" w:cs="Times New Roman"/>
          <w:sz w:val="24"/>
          <w:szCs w:val="24"/>
        </w:rPr>
        <w:t xml:space="preserve"> padėjėjui;</w:t>
      </w:r>
    </w:p>
    <w:p w14:paraId="045B5E8E" w14:textId="40FB565A"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0845D0">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43E1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rašt</w:t>
      </w:r>
      <w:r w:rsidR="0045134B">
        <w:rPr>
          <w:rFonts w:ascii="Times New Roman" w:eastAsia="Times New Roman" w:hAnsi="Times New Roman" w:cs="Times New Roman"/>
          <w:sz w:val="24"/>
          <w:szCs w:val="24"/>
        </w:rPr>
        <w:t>inės administratoriui</w:t>
      </w:r>
      <w:r w:rsidR="00743E1A">
        <w:rPr>
          <w:rFonts w:ascii="Times New Roman" w:eastAsia="Times New Roman" w:hAnsi="Times New Roman" w:cs="Times New Roman"/>
          <w:sz w:val="24"/>
          <w:szCs w:val="24"/>
        </w:rPr>
        <w:t>;</w:t>
      </w:r>
    </w:p>
    <w:p w14:paraId="40471D8A" w14:textId="6C0C094C"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43E1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sekretoriui;</w:t>
      </w:r>
    </w:p>
    <w:p w14:paraId="03451A91" w14:textId="7FCC7100"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43E1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E70479">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duomenų bazės administratoriui;</w:t>
      </w:r>
    </w:p>
    <w:p w14:paraId="0D18E194" w14:textId="7163855C"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43E1A">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E70479">
        <w:rPr>
          <w:rFonts w:ascii="Times New Roman" w:eastAsia="Times New Roman" w:hAnsi="Times New Roman" w:cs="Times New Roman"/>
          <w:sz w:val="24"/>
          <w:szCs w:val="24"/>
        </w:rPr>
        <w:t xml:space="preserve"> </w:t>
      </w:r>
      <w:r w:rsidR="001A5586">
        <w:rPr>
          <w:rFonts w:ascii="Times New Roman" w:eastAsia="Times New Roman" w:hAnsi="Times New Roman" w:cs="Times New Roman"/>
          <w:sz w:val="24"/>
          <w:szCs w:val="24"/>
        </w:rPr>
        <w:t>kompiuterinių sistemų specialistui</w:t>
      </w:r>
      <w:r w:rsidR="003D38AD" w:rsidRPr="003D38AD">
        <w:rPr>
          <w:rFonts w:ascii="Times New Roman" w:eastAsia="Times New Roman" w:hAnsi="Times New Roman" w:cs="Times New Roman"/>
          <w:sz w:val="24"/>
          <w:szCs w:val="24"/>
        </w:rPr>
        <w:t>;</w:t>
      </w:r>
    </w:p>
    <w:p w14:paraId="0E92A763" w14:textId="254D0904"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43E1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E70479">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laborantui;</w:t>
      </w:r>
    </w:p>
    <w:p w14:paraId="142F1C97" w14:textId="12FA86C8" w:rsidR="004011BF" w:rsidRDefault="00242F08" w:rsidP="00E534DD">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43E1A">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3D38AD" w:rsidRPr="003D38AD">
        <w:rPr>
          <w:rFonts w:ascii="Times New Roman" w:eastAsia="Times New Roman" w:hAnsi="Times New Roman" w:cs="Times New Roman"/>
          <w:sz w:val="24"/>
          <w:szCs w:val="24"/>
        </w:rPr>
        <w:t>vairuotojui</w:t>
      </w:r>
      <w:r w:rsidR="00743E1A">
        <w:rPr>
          <w:rFonts w:ascii="Times New Roman" w:eastAsia="Times New Roman" w:hAnsi="Times New Roman" w:cs="Times New Roman"/>
          <w:sz w:val="24"/>
          <w:szCs w:val="24"/>
        </w:rPr>
        <w:t>.</w:t>
      </w:r>
    </w:p>
    <w:p w14:paraId="3ADF053D" w14:textId="77777777" w:rsidR="004011BF" w:rsidRDefault="004011B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7"/>
        <w:gridCol w:w="1374"/>
        <w:gridCol w:w="1479"/>
        <w:gridCol w:w="1577"/>
        <w:gridCol w:w="1861"/>
      </w:tblGrid>
      <w:tr w:rsidR="00717821" w:rsidRPr="00EB75F1" w14:paraId="03759E3B" w14:textId="77777777" w:rsidTr="004F0829">
        <w:trPr>
          <w:trHeight w:val="340"/>
        </w:trPr>
        <w:tc>
          <w:tcPr>
            <w:tcW w:w="320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6EE19C" w14:textId="77777777" w:rsidR="00717821" w:rsidRPr="003B7BCE" w:rsidRDefault="00717821" w:rsidP="00824DAB">
            <w:pPr>
              <w:jc w:val="center"/>
              <w:rPr>
                <w:rFonts w:ascii="Times New Roman" w:hAnsi="Times New Roman" w:cs="Times New Roman"/>
                <w:sz w:val="24"/>
                <w:szCs w:val="24"/>
                <w:lang w:val="en-US"/>
              </w:rPr>
            </w:pPr>
            <w:r w:rsidRPr="00F366F5">
              <w:rPr>
                <w:rFonts w:ascii="Times New Roman" w:hAnsi="Times New Roman" w:cs="Times New Roman"/>
                <w:color w:val="000000"/>
                <w:sz w:val="24"/>
                <w:szCs w:val="24"/>
              </w:rPr>
              <w:t>Pareigybės lygis</w:t>
            </w:r>
          </w:p>
        </w:tc>
        <w:tc>
          <w:tcPr>
            <w:tcW w:w="629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D200CE" w14:textId="77777777" w:rsidR="00717821" w:rsidRPr="00EB75F1" w:rsidRDefault="00717821" w:rsidP="00824DAB">
            <w:pPr>
              <w:jc w:val="center"/>
              <w:rPr>
                <w:rFonts w:ascii="Times New Roman" w:hAnsi="Times New Roman" w:cs="Times New Roman"/>
                <w:sz w:val="24"/>
                <w:szCs w:val="24"/>
              </w:rPr>
            </w:pPr>
            <w:r>
              <w:rPr>
                <w:rFonts w:ascii="Times New Roman" w:hAnsi="Times New Roman" w:cs="Times New Roman"/>
                <w:color w:val="000000"/>
                <w:sz w:val="24"/>
                <w:szCs w:val="24"/>
              </w:rPr>
              <w:t>Pareiginės algos</w:t>
            </w:r>
            <w:r w:rsidRPr="00EB75F1">
              <w:rPr>
                <w:rFonts w:ascii="Times New Roman" w:hAnsi="Times New Roman" w:cs="Times New Roman"/>
                <w:color w:val="000000"/>
                <w:sz w:val="24"/>
                <w:szCs w:val="24"/>
              </w:rPr>
              <w:t xml:space="preserve"> koeficientai</w:t>
            </w:r>
          </w:p>
        </w:tc>
      </w:tr>
      <w:tr w:rsidR="00717821" w:rsidRPr="00EB75F1" w14:paraId="261D6768" w14:textId="77777777" w:rsidTr="004F0829">
        <w:trPr>
          <w:trHeight w:val="340"/>
        </w:trPr>
        <w:tc>
          <w:tcPr>
            <w:tcW w:w="3207" w:type="dxa"/>
            <w:vMerge/>
            <w:tcBorders>
              <w:top w:val="single" w:sz="4" w:space="0" w:color="auto"/>
              <w:left w:val="single" w:sz="4" w:space="0" w:color="auto"/>
              <w:bottom w:val="single" w:sz="4" w:space="0" w:color="auto"/>
              <w:right w:val="single" w:sz="4" w:space="0" w:color="auto"/>
            </w:tcBorders>
            <w:vAlign w:val="center"/>
            <w:hideMark/>
          </w:tcPr>
          <w:p w14:paraId="5243E42C" w14:textId="77777777" w:rsidR="00717821" w:rsidRPr="00EB75F1" w:rsidRDefault="00717821" w:rsidP="00824DAB">
            <w:pPr>
              <w:rPr>
                <w:rFonts w:ascii="Times New Roman" w:hAnsi="Times New Roman" w:cs="Times New Roman"/>
                <w:sz w:val="24"/>
                <w:szCs w:val="24"/>
              </w:rPr>
            </w:pPr>
          </w:p>
        </w:tc>
        <w:tc>
          <w:tcPr>
            <w:tcW w:w="629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95424E" w14:textId="77777777" w:rsidR="00717821" w:rsidRPr="00EB75F1" w:rsidRDefault="00717821" w:rsidP="00824DAB">
            <w:pPr>
              <w:jc w:val="center"/>
              <w:rPr>
                <w:rFonts w:ascii="Times New Roman" w:hAnsi="Times New Roman" w:cs="Times New Roman"/>
                <w:sz w:val="24"/>
                <w:szCs w:val="24"/>
              </w:rPr>
            </w:pPr>
            <w:r w:rsidRPr="00EB75F1">
              <w:rPr>
                <w:rFonts w:ascii="Times New Roman" w:hAnsi="Times New Roman" w:cs="Times New Roman"/>
                <w:color w:val="000000"/>
                <w:sz w:val="24"/>
                <w:szCs w:val="24"/>
              </w:rPr>
              <w:t>Profesinio darbo patirtis (metais)</w:t>
            </w:r>
          </w:p>
        </w:tc>
      </w:tr>
      <w:tr w:rsidR="00717821" w:rsidRPr="00EB75F1" w14:paraId="485A4554" w14:textId="77777777" w:rsidTr="004F0829">
        <w:trPr>
          <w:trHeight w:val="340"/>
        </w:trPr>
        <w:tc>
          <w:tcPr>
            <w:tcW w:w="3207" w:type="dxa"/>
            <w:vMerge/>
            <w:tcBorders>
              <w:top w:val="single" w:sz="4" w:space="0" w:color="auto"/>
              <w:left w:val="single" w:sz="4" w:space="0" w:color="auto"/>
              <w:bottom w:val="single" w:sz="4" w:space="0" w:color="auto"/>
              <w:right w:val="single" w:sz="4" w:space="0" w:color="auto"/>
            </w:tcBorders>
            <w:vAlign w:val="center"/>
            <w:hideMark/>
          </w:tcPr>
          <w:p w14:paraId="5114B5AE" w14:textId="77777777" w:rsidR="00717821" w:rsidRPr="00EB75F1" w:rsidRDefault="00717821" w:rsidP="00824DAB">
            <w:pPr>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8AB731" w14:textId="77777777" w:rsidR="00717821" w:rsidRPr="00EB75F1" w:rsidRDefault="00717821" w:rsidP="00824DAB">
            <w:pPr>
              <w:jc w:val="center"/>
              <w:rPr>
                <w:rFonts w:ascii="Times New Roman" w:hAnsi="Times New Roman" w:cs="Times New Roman"/>
                <w:sz w:val="24"/>
                <w:szCs w:val="24"/>
              </w:rPr>
            </w:pPr>
            <w:r w:rsidRPr="00EB75F1">
              <w:rPr>
                <w:rFonts w:ascii="Times New Roman" w:hAnsi="Times New Roman" w:cs="Times New Roman"/>
                <w:color w:val="000000"/>
                <w:sz w:val="24"/>
                <w:szCs w:val="24"/>
              </w:rPr>
              <w:t>iki 2</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A2AA9E" w14:textId="77777777" w:rsidR="00717821" w:rsidRPr="00EB75F1" w:rsidRDefault="00717821" w:rsidP="00824DAB">
            <w:pPr>
              <w:jc w:val="center"/>
              <w:rPr>
                <w:rFonts w:ascii="Times New Roman" w:hAnsi="Times New Roman" w:cs="Times New Roman"/>
                <w:sz w:val="24"/>
                <w:szCs w:val="24"/>
              </w:rPr>
            </w:pPr>
            <w:r w:rsidRPr="00EB75F1">
              <w:rPr>
                <w:rFonts w:ascii="Times New Roman" w:hAnsi="Times New Roman" w:cs="Times New Roman"/>
                <w:color w:val="000000"/>
                <w:sz w:val="24"/>
                <w:szCs w:val="24"/>
              </w:rPr>
              <w:t>nuo daugiau kaip 2 iki 5</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844BF" w14:textId="77777777" w:rsidR="00717821" w:rsidRPr="00EB75F1" w:rsidRDefault="00717821" w:rsidP="00824DAB">
            <w:pPr>
              <w:jc w:val="center"/>
              <w:rPr>
                <w:rFonts w:ascii="Times New Roman" w:hAnsi="Times New Roman" w:cs="Times New Roman"/>
                <w:sz w:val="24"/>
                <w:szCs w:val="24"/>
              </w:rPr>
            </w:pPr>
            <w:r w:rsidRPr="00EB75F1">
              <w:rPr>
                <w:rFonts w:ascii="Times New Roman" w:hAnsi="Times New Roman" w:cs="Times New Roman"/>
                <w:color w:val="000000"/>
                <w:sz w:val="24"/>
                <w:szCs w:val="24"/>
              </w:rPr>
              <w:t>nuo daugiau kaip 5 iki 10</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20297" w14:textId="77777777" w:rsidR="00717821" w:rsidRPr="00EB75F1" w:rsidRDefault="00717821" w:rsidP="00824DAB">
            <w:pPr>
              <w:jc w:val="center"/>
              <w:rPr>
                <w:rFonts w:ascii="Times New Roman" w:hAnsi="Times New Roman" w:cs="Times New Roman"/>
                <w:sz w:val="24"/>
                <w:szCs w:val="24"/>
              </w:rPr>
            </w:pPr>
            <w:r w:rsidRPr="00EB75F1">
              <w:rPr>
                <w:rFonts w:ascii="Times New Roman" w:hAnsi="Times New Roman" w:cs="Times New Roman"/>
                <w:color w:val="000000"/>
                <w:sz w:val="24"/>
                <w:szCs w:val="24"/>
              </w:rPr>
              <w:t>daugiau kaip 10</w:t>
            </w:r>
          </w:p>
        </w:tc>
      </w:tr>
      <w:tr w:rsidR="00717821" w:rsidRPr="00682ABF" w14:paraId="51D5F26A" w14:textId="77777777" w:rsidTr="004F0829">
        <w:trPr>
          <w:trHeight w:val="340"/>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22913D" w14:textId="77777777" w:rsidR="00717821" w:rsidRPr="00EB75F1" w:rsidRDefault="00717821" w:rsidP="00824DAB">
            <w:pPr>
              <w:jc w:val="center"/>
              <w:rPr>
                <w:rFonts w:ascii="Times New Roman" w:hAnsi="Times New Roman" w:cs="Times New Roman"/>
                <w:sz w:val="24"/>
                <w:szCs w:val="24"/>
              </w:rPr>
            </w:pPr>
            <w:r>
              <w:rPr>
                <w:rFonts w:ascii="Times New Roman" w:hAnsi="Times New Roman" w:cs="Times New Roman"/>
                <w:color w:val="000000"/>
                <w:sz w:val="24"/>
                <w:szCs w:val="24"/>
              </w:rPr>
              <w:t>A</w:t>
            </w:r>
            <w:r w:rsidRPr="00EB75F1">
              <w:rPr>
                <w:rFonts w:ascii="Times New Roman" w:hAnsi="Times New Roman" w:cs="Times New Roman"/>
                <w:color w:val="000000"/>
                <w:sz w:val="24"/>
                <w:szCs w:val="24"/>
              </w:rPr>
              <w:t xml:space="preserve">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2AB651" w14:textId="327A6A17"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0,7</w:t>
            </w:r>
            <w:r w:rsidR="003970C1">
              <w:rPr>
                <w:rFonts w:ascii="Times New Roman" w:hAnsi="Times New Roman" w:cs="Times New Roman"/>
                <w:sz w:val="24"/>
                <w:szCs w:val="24"/>
              </w:rPr>
              <w:t>6</w:t>
            </w:r>
            <w:r>
              <w:rPr>
                <w:rFonts w:ascii="Times New Roman" w:hAnsi="Times New Roman" w:cs="Times New Roman"/>
                <w:sz w:val="24"/>
                <w:szCs w:val="24"/>
              </w:rPr>
              <w:t xml:space="preserve"> – 1,15</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0FD25" w14:textId="6A7862CC"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w:t>
            </w:r>
            <w:r w:rsidR="003970C1">
              <w:rPr>
                <w:rFonts w:ascii="Times New Roman" w:hAnsi="Times New Roman" w:cs="Times New Roman"/>
                <w:sz w:val="24"/>
                <w:szCs w:val="24"/>
              </w:rPr>
              <w:t>81</w:t>
            </w:r>
            <w:r>
              <w:rPr>
                <w:rFonts w:ascii="Times New Roman" w:hAnsi="Times New Roman" w:cs="Times New Roman"/>
                <w:sz w:val="24"/>
                <w:szCs w:val="24"/>
              </w:rPr>
              <w:t xml:space="preserve"> – 1,26</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1C455D" w14:textId="2773184F"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w:t>
            </w:r>
            <w:r w:rsidR="00A65CE4">
              <w:rPr>
                <w:rFonts w:ascii="Times New Roman" w:hAnsi="Times New Roman" w:cs="Times New Roman"/>
                <w:sz w:val="24"/>
                <w:szCs w:val="24"/>
              </w:rPr>
              <w:t>8</w:t>
            </w:r>
            <w:r w:rsidR="003970C1">
              <w:rPr>
                <w:rFonts w:ascii="Times New Roman" w:hAnsi="Times New Roman" w:cs="Times New Roman"/>
                <w:sz w:val="24"/>
                <w:szCs w:val="24"/>
              </w:rPr>
              <w:t>6</w:t>
            </w:r>
            <w:r>
              <w:rPr>
                <w:rFonts w:ascii="Times New Roman" w:hAnsi="Times New Roman" w:cs="Times New Roman"/>
                <w:sz w:val="24"/>
                <w:szCs w:val="24"/>
              </w:rPr>
              <w:t xml:space="preserve"> – 1,38</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9DE137" w14:textId="6B63F306"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w:t>
            </w:r>
            <w:r w:rsidR="003970C1">
              <w:rPr>
                <w:rFonts w:ascii="Times New Roman" w:hAnsi="Times New Roman" w:cs="Times New Roman"/>
                <w:sz w:val="24"/>
                <w:szCs w:val="24"/>
              </w:rPr>
              <w:t>91</w:t>
            </w:r>
            <w:r>
              <w:rPr>
                <w:rFonts w:ascii="Times New Roman" w:hAnsi="Times New Roman" w:cs="Times New Roman"/>
                <w:sz w:val="24"/>
                <w:szCs w:val="24"/>
              </w:rPr>
              <w:t xml:space="preserve"> – 1,49</w:t>
            </w:r>
          </w:p>
        </w:tc>
      </w:tr>
      <w:tr w:rsidR="00717821" w:rsidRPr="00682ABF" w14:paraId="270457A8" w14:textId="77777777" w:rsidTr="004F0829">
        <w:trPr>
          <w:trHeight w:val="340"/>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1BAE1" w14:textId="77777777" w:rsidR="00717821" w:rsidRPr="00EB75F1" w:rsidRDefault="00717821" w:rsidP="00824DAB">
            <w:pPr>
              <w:jc w:val="center"/>
              <w:rPr>
                <w:rFonts w:ascii="Times New Roman" w:hAnsi="Times New Roman" w:cs="Times New Roman"/>
                <w:sz w:val="24"/>
                <w:szCs w:val="24"/>
              </w:rPr>
            </w:pPr>
            <w:r w:rsidRPr="00EB75F1">
              <w:rPr>
                <w:rFonts w:ascii="Times New Roman" w:hAnsi="Times New Roman" w:cs="Times New Roman"/>
                <w:color w:val="000000"/>
                <w:sz w:val="24"/>
                <w:szCs w:val="24"/>
              </w:rPr>
              <w:t>B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B1291" w14:textId="4F31667C"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w:t>
            </w:r>
            <w:r w:rsidR="00DF6BD1">
              <w:rPr>
                <w:rFonts w:ascii="Times New Roman" w:hAnsi="Times New Roman" w:cs="Times New Roman"/>
                <w:sz w:val="24"/>
                <w:szCs w:val="24"/>
              </w:rPr>
              <w:t>73</w:t>
            </w:r>
            <w:r>
              <w:rPr>
                <w:rFonts w:ascii="Times New Roman" w:hAnsi="Times New Roman" w:cs="Times New Roman"/>
                <w:sz w:val="24"/>
                <w:szCs w:val="24"/>
              </w:rPr>
              <w:t xml:space="preserve"> – 0,94</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433CB" w14:textId="60AE7A81"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w:t>
            </w:r>
            <w:r w:rsidR="00A65CE4">
              <w:rPr>
                <w:rFonts w:ascii="Times New Roman" w:hAnsi="Times New Roman" w:cs="Times New Roman"/>
                <w:sz w:val="24"/>
                <w:szCs w:val="24"/>
              </w:rPr>
              <w:t>7</w:t>
            </w:r>
            <w:r w:rsidR="00DF6BD1">
              <w:rPr>
                <w:rFonts w:ascii="Times New Roman" w:hAnsi="Times New Roman" w:cs="Times New Roman"/>
                <w:sz w:val="24"/>
                <w:szCs w:val="24"/>
              </w:rPr>
              <w:t>8</w:t>
            </w:r>
            <w:r>
              <w:rPr>
                <w:rFonts w:ascii="Times New Roman" w:hAnsi="Times New Roman" w:cs="Times New Roman"/>
                <w:sz w:val="24"/>
                <w:szCs w:val="24"/>
              </w:rPr>
              <w:t xml:space="preserve"> – 1,03</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3DAF8" w14:textId="1C72B2CA"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w:t>
            </w:r>
            <w:r w:rsidR="00DF6BD1">
              <w:rPr>
                <w:rFonts w:ascii="Times New Roman" w:hAnsi="Times New Roman" w:cs="Times New Roman"/>
                <w:sz w:val="24"/>
                <w:szCs w:val="24"/>
              </w:rPr>
              <w:t>83</w:t>
            </w:r>
            <w:r>
              <w:rPr>
                <w:rFonts w:ascii="Times New Roman" w:hAnsi="Times New Roman" w:cs="Times New Roman"/>
                <w:sz w:val="24"/>
                <w:szCs w:val="24"/>
              </w:rPr>
              <w:t xml:space="preserve"> – 1,09</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44F55" w14:textId="2E8A0725"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w:t>
            </w:r>
            <w:r w:rsidR="00A65CE4">
              <w:rPr>
                <w:rFonts w:ascii="Times New Roman" w:hAnsi="Times New Roman" w:cs="Times New Roman"/>
                <w:sz w:val="24"/>
                <w:szCs w:val="24"/>
              </w:rPr>
              <w:t>8</w:t>
            </w:r>
            <w:r w:rsidR="00DF6BD1">
              <w:rPr>
                <w:rFonts w:ascii="Times New Roman" w:hAnsi="Times New Roman" w:cs="Times New Roman"/>
                <w:sz w:val="24"/>
                <w:szCs w:val="24"/>
              </w:rPr>
              <w:t>8</w:t>
            </w:r>
            <w:r>
              <w:rPr>
                <w:rFonts w:ascii="Times New Roman" w:hAnsi="Times New Roman" w:cs="Times New Roman"/>
                <w:sz w:val="24"/>
                <w:szCs w:val="24"/>
              </w:rPr>
              <w:t xml:space="preserve"> – 1,15</w:t>
            </w:r>
          </w:p>
        </w:tc>
      </w:tr>
      <w:tr w:rsidR="00717821" w:rsidRPr="00FD0B18" w14:paraId="541BA825" w14:textId="77777777" w:rsidTr="004F0829">
        <w:trPr>
          <w:trHeight w:val="340"/>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39175" w14:textId="77777777" w:rsidR="00717821" w:rsidRPr="00A17734" w:rsidRDefault="00717821" w:rsidP="00824DAB">
            <w:pPr>
              <w:jc w:val="center"/>
              <w:rPr>
                <w:rFonts w:ascii="Times New Roman" w:hAnsi="Times New Roman" w:cs="Times New Roman"/>
                <w:sz w:val="24"/>
                <w:szCs w:val="24"/>
              </w:rPr>
            </w:pPr>
            <w:r w:rsidRPr="00A17734">
              <w:rPr>
                <w:rFonts w:ascii="Times New Roman" w:hAnsi="Times New Roman" w:cs="Times New Roman"/>
                <w:color w:val="000000"/>
                <w:sz w:val="24"/>
                <w:szCs w:val="24"/>
              </w:rPr>
              <w:t>C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103601" w14:textId="6C731CC7" w:rsidR="00717821" w:rsidRPr="00FD0B18" w:rsidRDefault="00717821" w:rsidP="00824DAB">
            <w:pPr>
              <w:jc w:val="center"/>
              <w:rPr>
                <w:rFonts w:ascii="Times New Roman" w:hAnsi="Times New Roman" w:cs="Times New Roman"/>
                <w:sz w:val="24"/>
                <w:szCs w:val="24"/>
              </w:rPr>
            </w:pPr>
            <w:r>
              <w:rPr>
                <w:rFonts w:ascii="Times New Roman" w:hAnsi="Times New Roman" w:cs="Times New Roman"/>
                <w:sz w:val="24"/>
                <w:szCs w:val="24"/>
              </w:rPr>
              <w:t>0,</w:t>
            </w:r>
            <w:r w:rsidR="009D7293">
              <w:rPr>
                <w:rFonts w:ascii="Times New Roman" w:hAnsi="Times New Roman" w:cs="Times New Roman"/>
                <w:sz w:val="24"/>
                <w:szCs w:val="24"/>
              </w:rPr>
              <w:t>71</w:t>
            </w:r>
            <w:r>
              <w:rPr>
                <w:rFonts w:ascii="Times New Roman" w:hAnsi="Times New Roman" w:cs="Times New Roman"/>
                <w:sz w:val="24"/>
                <w:szCs w:val="24"/>
              </w:rPr>
              <w:t xml:space="preserve"> – 0,77</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F4B1FC" w14:textId="2854D090" w:rsidR="00717821" w:rsidRPr="00FD0B18" w:rsidRDefault="00717821" w:rsidP="00824DAB">
            <w:pPr>
              <w:jc w:val="center"/>
              <w:rPr>
                <w:rFonts w:ascii="Times New Roman" w:hAnsi="Times New Roman" w:cs="Times New Roman"/>
                <w:sz w:val="24"/>
                <w:szCs w:val="24"/>
              </w:rPr>
            </w:pPr>
            <w:r>
              <w:rPr>
                <w:rFonts w:ascii="Times New Roman" w:hAnsi="Times New Roman" w:cs="Times New Roman"/>
                <w:sz w:val="24"/>
                <w:szCs w:val="24"/>
              </w:rPr>
              <w:t>0,</w:t>
            </w:r>
            <w:r w:rsidR="009D7293">
              <w:rPr>
                <w:rFonts w:ascii="Times New Roman" w:hAnsi="Times New Roman" w:cs="Times New Roman"/>
                <w:sz w:val="24"/>
                <w:szCs w:val="24"/>
              </w:rPr>
              <w:t>7</w:t>
            </w:r>
            <w:r w:rsidR="004C5A63">
              <w:rPr>
                <w:rFonts w:ascii="Times New Roman" w:hAnsi="Times New Roman" w:cs="Times New Roman"/>
                <w:sz w:val="24"/>
                <w:szCs w:val="24"/>
              </w:rPr>
              <w:t>6</w:t>
            </w:r>
            <w:r>
              <w:rPr>
                <w:rFonts w:ascii="Times New Roman" w:hAnsi="Times New Roman" w:cs="Times New Roman"/>
                <w:sz w:val="24"/>
                <w:szCs w:val="24"/>
              </w:rPr>
              <w:t xml:space="preserve"> – 0,81</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CE06B" w14:textId="58D1FB01" w:rsidR="00717821" w:rsidRPr="00FD0B18" w:rsidRDefault="00717821" w:rsidP="00824DAB">
            <w:pPr>
              <w:jc w:val="center"/>
              <w:rPr>
                <w:rFonts w:ascii="Times New Roman" w:hAnsi="Times New Roman" w:cs="Times New Roman"/>
                <w:sz w:val="24"/>
                <w:szCs w:val="24"/>
              </w:rPr>
            </w:pPr>
            <w:r>
              <w:rPr>
                <w:rFonts w:ascii="Times New Roman" w:hAnsi="Times New Roman" w:cs="Times New Roman"/>
                <w:sz w:val="24"/>
                <w:szCs w:val="24"/>
              </w:rPr>
              <w:t>0,</w:t>
            </w:r>
            <w:r w:rsidR="009D7293">
              <w:rPr>
                <w:rFonts w:ascii="Times New Roman" w:hAnsi="Times New Roman" w:cs="Times New Roman"/>
                <w:sz w:val="24"/>
                <w:szCs w:val="24"/>
              </w:rPr>
              <w:t>8</w:t>
            </w:r>
            <w:r w:rsidR="004C5A63">
              <w:rPr>
                <w:rFonts w:ascii="Times New Roman" w:hAnsi="Times New Roman" w:cs="Times New Roman"/>
                <w:sz w:val="24"/>
                <w:szCs w:val="24"/>
              </w:rPr>
              <w:t>1</w:t>
            </w:r>
            <w:r>
              <w:rPr>
                <w:rFonts w:ascii="Times New Roman" w:hAnsi="Times New Roman" w:cs="Times New Roman"/>
                <w:sz w:val="24"/>
                <w:szCs w:val="24"/>
              </w:rPr>
              <w:t xml:space="preserve"> – 0,86</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1A5AD5" w14:textId="65E38516" w:rsidR="00717821" w:rsidRPr="00FD0B18" w:rsidRDefault="00717821" w:rsidP="00824DAB">
            <w:pPr>
              <w:jc w:val="center"/>
              <w:rPr>
                <w:rFonts w:ascii="Times New Roman" w:hAnsi="Times New Roman" w:cs="Times New Roman"/>
                <w:sz w:val="24"/>
                <w:szCs w:val="24"/>
              </w:rPr>
            </w:pPr>
            <w:r>
              <w:rPr>
                <w:rFonts w:ascii="Times New Roman" w:hAnsi="Times New Roman" w:cs="Times New Roman"/>
                <w:sz w:val="24"/>
                <w:szCs w:val="24"/>
              </w:rPr>
              <w:t>0,</w:t>
            </w:r>
            <w:r w:rsidR="009D7293">
              <w:rPr>
                <w:rFonts w:ascii="Times New Roman" w:hAnsi="Times New Roman" w:cs="Times New Roman"/>
                <w:sz w:val="24"/>
                <w:szCs w:val="24"/>
              </w:rPr>
              <w:t>8</w:t>
            </w:r>
            <w:r w:rsidR="004C5A63">
              <w:rPr>
                <w:rFonts w:ascii="Times New Roman" w:hAnsi="Times New Roman" w:cs="Times New Roman"/>
                <w:sz w:val="24"/>
                <w:szCs w:val="24"/>
              </w:rPr>
              <w:t>6</w:t>
            </w:r>
            <w:r>
              <w:rPr>
                <w:rFonts w:ascii="Times New Roman" w:hAnsi="Times New Roman" w:cs="Times New Roman"/>
                <w:sz w:val="24"/>
                <w:szCs w:val="24"/>
              </w:rPr>
              <w:t xml:space="preserve"> – 0,92</w:t>
            </w:r>
          </w:p>
        </w:tc>
      </w:tr>
    </w:tbl>
    <w:p w14:paraId="17514282" w14:textId="77777777" w:rsidR="00717821" w:rsidRPr="003D38AD" w:rsidRDefault="00717821" w:rsidP="00743E1A">
      <w:pPr>
        <w:widowControl w:val="0"/>
        <w:tabs>
          <w:tab w:val="left" w:pos="1526"/>
        </w:tabs>
        <w:spacing w:after="0" w:line="360" w:lineRule="auto"/>
        <w:ind w:firstLine="851"/>
        <w:jc w:val="both"/>
        <w:rPr>
          <w:rFonts w:ascii="Times New Roman" w:eastAsia="Times New Roman" w:hAnsi="Times New Roman" w:cs="Times New Roman"/>
          <w:sz w:val="24"/>
          <w:szCs w:val="24"/>
        </w:rPr>
      </w:pPr>
    </w:p>
    <w:p w14:paraId="42CB86BB" w14:textId="0DE4FB6F" w:rsidR="003D38AD" w:rsidRPr="003D38AD" w:rsidRDefault="00242F08" w:rsidP="00F34EE5">
      <w:pPr>
        <w:widowControl w:val="0"/>
        <w:tabs>
          <w:tab w:val="left" w:pos="1512"/>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w:t>
      </w:r>
      <w:r w:rsidR="00743E1A">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pareiginė alg</w:t>
      </w:r>
      <w:r w:rsidR="00743E1A">
        <w:rPr>
          <w:rFonts w:ascii="Times New Roman" w:eastAsia="Times New Roman" w:hAnsi="Times New Roman" w:cs="Times New Roman"/>
          <w:sz w:val="24"/>
          <w:szCs w:val="24"/>
        </w:rPr>
        <w:t>a</w:t>
      </w:r>
      <w:r w:rsidR="003D38AD" w:rsidRPr="003D38AD">
        <w:rPr>
          <w:rFonts w:ascii="Times New Roman" w:eastAsia="Times New Roman" w:hAnsi="Times New Roman" w:cs="Times New Roman"/>
          <w:sz w:val="24"/>
          <w:szCs w:val="24"/>
        </w:rPr>
        <w:t xml:space="preserve"> minimalios mėnesinės algos dydžio nustatoma darbininkams (D lygis):</w:t>
      </w:r>
    </w:p>
    <w:p w14:paraId="14FC85C2" w14:textId="06ADC7AE"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8</w:t>
      </w:r>
      <w:r>
        <w:rPr>
          <w:rFonts w:ascii="Times New Roman" w:eastAsia="Times New Roman" w:hAnsi="Times New Roman" w:cs="Times New Roman"/>
          <w:sz w:val="24"/>
          <w:szCs w:val="24"/>
        </w:rPr>
        <w:t>.1.</w:t>
      </w:r>
      <w:r w:rsidR="00D045CC">
        <w:rPr>
          <w:rFonts w:ascii="Times New Roman" w:eastAsia="Times New Roman" w:hAnsi="Times New Roman" w:cs="Times New Roman"/>
          <w:sz w:val="24"/>
          <w:szCs w:val="24"/>
        </w:rPr>
        <w:t xml:space="preserve"> </w:t>
      </w:r>
      <w:r w:rsidR="001A5586">
        <w:rPr>
          <w:rFonts w:ascii="Times New Roman" w:eastAsia="Times New Roman" w:hAnsi="Times New Roman" w:cs="Times New Roman"/>
          <w:sz w:val="24"/>
          <w:szCs w:val="24"/>
        </w:rPr>
        <w:t>pastatų ir sistemų</w:t>
      </w:r>
      <w:r w:rsidR="00743E1A">
        <w:rPr>
          <w:rFonts w:ascii="Times New Roman" w:eastAsia="Times New Roman" w:hAnsi="Times New Roman" w:cs="Times New Roman"/>
          <w:sz w:val="24"/>
          <w:szCs w:val="24"/>
        </w:rPr>
        <w:t xml:space="preserve"> priežiūros,</w:t>
      </w:r>
      <w:r w:rsidR="001A5586">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einamojo remonto darbininkui;</w:t>
      </w:r>
    </w:p>
    <w:p w14:paraId="36A42471" w14:textId="4F8B559F"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8</w:t>
      </w:r>
      <w:r>
        <w:rPr>
          <w:rFonts w:ascii="Times New Roman" w:eastAsia="Times New Roman" w:hAnsi="Times New Roman" w:cs="Times New Roman"/>
          <w:sz w:val="24"/>
          <w:szCs w:val="24"/>
        </w:rPr>
        <w:t>.2.</w:t>
      </w:r>
      <w:r w:rsidR="00D045CC">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valytojui;</w:t>
      </w:r>
    </w:p>
    <w:p w14:paraId="5216C908" w14:textId="127586E1"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8</w:t>
      </w:r>
      <w:r>
        <w:rPr>
          <w:rFonts w:ascii="Times New Roman" w:eastAsia="Times New Roman" w:hAnsi="Times New Roman" w:cs="Times New Roman"/>
          <w:sz w:val="24"/>
          <w:szCs w:val="24"/>
        </w:rPr>
        <w:t>.3.</w:t>
      </w:r>
      <w:r w:rsidR="00D045CC">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rūbininkui;</w:t>
      </w:r>
    </w:p>
    <w:p w14:paraId="4F2B2AC5" w14:textId="2DBD1527"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.4. </w:t>
      </w:r>
      <w:r w:rsidR="003D38AD" w:rsidRPr="003D38AD">
        <w:rPr>
          <w:rFonts w:ascii="Times New Roman" w:eastAsia="Times New Roman" w:hAnsi="Times New Roman" w:cs="Times New Roman"/>
          <w:sz w:val="24"/>
          <w:szCs w:val="24"/>
        </w:rPr>
        <w:t>kiemsargiui.</w:t>
      </w:r>
    </w:p>
    <w:p w14:paraId="4614B2DD" w14:textId="35266040" w:rsidR="003D38AD" w:rsidRPr="00D045CC" w:rsidRDefault="003D38AD"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3D38AD">
        <w:rPr>
          <w:rFonts w:ascii="Times New Roman" w:eastAsia="Times New Roman" w:hAnsi="Times New Roman" w:cs="Times New Roman"/>
          <w:sz w:val="24"/>
          <w:szCs w:val="24"/>
        </w:rPr>
        <w:t xml:space="preserve">Konkrečių darbuotojų, priskirtų atitinkamoms pareigybėms, pareigos </w:t>
      </w:r>
      <w:r w:rsidR="00743E1A">
        <w:rPr>
          <w:rFonts w:ascii="Times New Roman" w:eastAsia="Times New Roman" w:hAnsi="Times New Roman" w:cs="Times New Roman"/>
          <w:sz w:val="24"/>
          <w:szCs w:val="24"/>
        </w:rPr>
        <w:t xml:space="preserve">ir funkcijos </w:t>
      </w:r>
      <w:r w:rsidRPr="003D38AD">
        <w:rPr>
          <w:rFonts w:ascii="Times New Roman" w:eastAsia="Times New Roman" w:hAnsi="Times New Roman" w:cs="Times New Roman"/>
          <w:sz w:val="24"/>
          <w:szCs w:val="24"/>
        </w:rPr>
        <w:t xml:space="preserve">nustatomos </w:t>
      </w:r>
      <w:r w:rsidRPr="00D045CC">
        <w:rPr>
          <w:rFonts w:ascii="Times New Roman" w:eastAsia="Times New Roman" w:hAnsi="Times New Roman" w:cs="Times New Roman"/>
          <w:sz w:val="24"/>
          <w:szCs w:val="24"/>
        </w:rPr>
        <w:t xml:space="preserve">pareigybės aprašymuose. Darbo sutartyje gali būti numatytos ir kitos darbuotojo darbo apmokėjimo sąlygos, tačiau jos negali prieštarauti šiai darbo </w:t>
      </w:r>
      <w:r w:rsidR="00743E1A">
        <w:rPr>
          <w:rFonts w:ascii="Times New Roman" w:eastAsia="Times New Roman" w:hAnsi="Times New Roman" w:cs="Times New Roman"/>
          <w:sz w:val="24"/>
          <w:szCs w:val="24"/>
        </w:rPr>
        <w:t>apmokėjimo</w:t>
      </w:r>
      <w:r w:rsidRPr="00D045CC">
        <w:rPr>
          <w:rFonts w:ascii="Times New Roman" w:eastAsia="Times New Roman" w:hAnsi="Times New Roman" w:cs="Times New Roman"/>
          <w:sz w:val="24"/>
          <w:szCs w:val="24"/>
        </w:rPr>
        <w:t xml:space="preserve"> sistemai.</w:t>
      </w:r>
    </w:p>
    <w:p w14:paraId="4DB2FB01" w14:textId="4D5C89F3" w:rsidR="00DE7549" w:rsidRPr="00762452" w:rsidRDefault="003D38AD"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3D38AD">
        <w:rPr>
          <w:rFonts w:ascii="Times New Roman" w:eastAsia="Times New Roman" w:hAnsi="Times New Roman" w:cs="Times New Roman"/>
          <w:sz w:val="24"/>
          <w:szCs w:val="24"/>
        </w:rPr>
        <w:t>Darbuotojui</w:t>
      </w:r>
      <w:r w:rsidR="001A5586">
        <w:rPr>
          <w:rFonts w:ascii="Times New Roman" w:eastAsia="Times New Roman" w:hAnsi="Times New Roman" w:cs="Times New Roman"/>
          <w:sz w:val="24"/>
          <w:szCs w:val="24"/>
        </w:rPr>
        <w:t>,</w:t>
      </w:r>
      <w:r w:rsidRPr="003D38AD">
        <w:rPr>
          <w:rFonts w:ascii="Times New Roman" w:eastAsia="Times New Roman" w:hAnsi="Times New Roman" w:cs="Times New Roman"/>
          <w:sz w:val="24"/>
          <w:szCs w:val="24"/>
        </w:rPr>
        <w:t xml:space="preserve"> įgijus aukštesnę kvalifikaciją, </w:t>
      </w:r>
      <w:r w:rsidR="00671ED9">
        <w:rPr>
          <w:rFonts w:ascii="Times New Roman" w:eastAsia="Times New Roman" w:hAnsi="Times New Roman" w:cs="Times New Roman"/>
          <w:sz w:val="24"/>
          <w:szCs w:val="24"/>
        </w:rPr>
        <w:t>Progimnazijos</w:t>
      </w:r>
      <w:r w:rsidRPr="003D38AD">
        <w:rPr>
          <w:rFonts w:ascii="Times New Roman" w:eastAsia="Times New Roman" w:hAnsi="Times New Roman" w:cs="Times New Roman"/>
          <w:sz w:val="24"/>
          <w:szCs w:val="24"/>
        </w:rPr>
        <w:t xml:space="preserve"> direktoriaus sprendimu tokiam </w:t>
      </w:r>
      <w:r w:rsidRPr="00D045CC">
        <w:rPr>
          <w:rFonts w:ascii="Times New Roman" w:eastAsia="Times New Roman" w:hAnsi="Times New Roman" w:cs="Times New Roman"/>
          <w:sz w:val="24"/>
          <w:szCs w:val="24"/>
        </w:rPr>
        <w:t xml:space="preserve">darbuotojui gali būti mokamas didesnis darbo užmokestis arba pritaikytas didesnis darbo apmokėjimo </w:t>
      </w:r>
      <w:r w:rsidR="00762452">
        <w:rPr>
          <w:rFonts w:ascii="Times New Roman" w:eastAsia="Times New Roman" w:hAnsi="Times New Roman" w:cs="Times New Roman"/>
          <w:sz w:val="24"/>
          <w:szCs w:val="24"/>
        </w:rPr>
        <w:t>koeficientas</w:t>
      </w:r>
      <w:r w:rsidRPr="00D045CC">
        <w:rPr>
          <w:rFonts w:ascii="Times New Roman" w:eastAsia="Times New Roman" w:hAnsi="Times New Roman" w:cs="Times New Roman"/>
          <w:sz w:val="24"/>
          <w:szCs w:val="24"/>
        </w:rPr>
        <w:t xml:space="preserve">. Esant laisvoms darbo vietoms, kurioms keliami aukštesni reikalavimai, tokios darbo vietos pirmiausia pasiūlomos </w:t>
      </w:r>
      <w:r w:rsidR="00671ED9" w:rsidRPr="00D045CC">
        <w:rPr>
          <w:rFonts w:ascii="Times New Roman" w:eastAsia="Times New Roman" w:hAnsi="Times New Roman" w:cs="Times New Roman"/>
          <w:sz w:val="24"/>
          <w:szCs w:val="24"/>
        </w:rPr>
        <w:t>Progimnazijos</w:t>
      </w:r>
      <w:r w:rsidRPr="00D045CC">
        <w:rPr>
          <w:rFonts w:ascii="Times New Roman" w:eastAsia="Times New Roman" w:hAnsi="Times New Roman" w:cs="Times New Roman"/>
          <w:sz w:val="24"/>
          <w:szCs w:val="24"/>
        </w:rPr>
        <w:t xml:space="preserve"> darbuotojams, įgijusiems aukštesnę kvalifikaciją. Tokiu atveju darbuotojui taikoma užimamos aukštesnės pareigybės atlyginimų sistema.</w:t>
      </w:r>
    </w:p>
    <w:p w14:paraId="7BDE6C87" w14:textId="77777777" w:rsidR="004011BF" w:rsidRDefault="004011BF" w:rsidP="00990E82">
      <w:pPr>
        <w:spacing w:after="0" w:line="360" w:lineRule="auto"/>
        <w:jc w:val="center"/>
        <w:rPr>
          <w:rFonts w:ascii="Times New Roman" w:eastAsia="Times New Roman" w:hAnsi="Times New Roman" w:cs="Times New Roman"/>
          <w:b/>
          <w:sz w:val="24"/>
          <w:szCs w:val="24"/>
          <w:lang w:eastAsia="lt-LT"/>
        </w:rPr>
      </w:pPr>
    </w:p>
    <w:p w14:paraId="24B4E606" w14:textId="3B3DD220" w:rsidR="00117986" w:rsidRDefault="00D56D46" w:rsidP="00990E82">
      <w:pPr>
        <w:spacing w:after="0" w:line="360" w:lineRule="auto"/>
        <w:jc w:val="center"/>
        <w:rPr>
          <w:rFonts w:ascii="Times New Roman" w:eastAsia="Times New Roman" w:hAnsi="Times New Roman" w:cs="Times New Roman"/>
          <w:b/>
          <w:sz w:val="24"/>
          <w:szCs w:val="24"/>
          <w:lang w:eastAsia="lt-LT"/>
        </w:rPr>
      </w:pPr>
      <w:r w:rsidRPr="001A5586">
        <w:rPr>
          <w:rFonts w:ascii="Times New Roman" w:eastAsia="Times New Roman" w:hAnsi="Times New Roman" w:cs="Times New Roman"/>
          <w:b/>
          <w:sz w:val="24"/>
          <w:szCs w:val="24"/>
          <w:lang w:eastAsia="lt-LT"/>
        </w:rPr>
        <w:t>II SKIRSNIS</w:t>
      </w:r>
    </w:p>
    <w:p w14:paraId="4B4A60F3" w14:textId="16D34DE2" w:rsidR="00762452" w:rsidRDefault="00762452" w:rsidP="00762452">
      <w:pPr>
        <w:spacing w:after="0" w:line="360" w:lineRule="auto"/>
        <w:jc w:val="center"/>
        <w:rPr>
          <w:rFonts w:ascii="Times New Roman" w:eastAsia="Times New Roman" w:hAnsi="Times New Roman" w:cs="Times New Roman"/>
          <w:b/>
          <w:bCs/>
          <w:sz w:val="24"/>
          <w:szCs w:val="24"/>
          <w:lang w:eastAsia="lt-LT"/>
        </w:rPr>
      </w:pPr>
      <w:r w:rsidRPr="00762452">
        <w:rPr>
          <w:rFonts w:ascii="Times New Roman" w:eastAsia="Times New Roman" w:hAnsi="Times New Roman" w:cs="Times New Roman"/>
          <w:b/>
          <w:bCs/>
          <w:sz w:val="24"/>
          <w:szCs w:val="24"/>
          <w:lang w:eastAsia="lt-LT"/>
        </w:rPr>
        <w:t xml:space="preserve">DARBUOTOJŲ </w:t>
      </w:r>
      <w:r w:rsidR="00964861">
        <w:rPr>
          <w:rFonts w:ascii="Times New Roman" w:eastAsia="Times New Roman" w:hAnsi="Times New Roman" w:cs="Times New Roman"/>
          <w:b/>
          <w:bCs/>
          <w:sz w:val="24"/>
          <w:szCs w:val="24"/>
          <w:lang w:eastAsia="lt-LT"/>
        </w:rPr>
        <w:t xml:space="preserve">VEIKLOS </w:t>
      </w:r>
      <w:r w:rsidRPr="00762452">
        <w:rPr>
          <w:rFonts w:ascii="Times New Roman" w:eastAsia="Times New Roman" w:hAnsi="Times New Roman" w:cs="Times New Roman"/>
          <w:b/>
          <w:bCs/>
          <w:sz w:val="24"/>
          <w:szCs w:val="24"/>
          <w:lang w:eastAsia="lt-LT"/>
        </w:rPr>
        <w:t>VERTINIMAS</w:t>
      </w:r>
    </w:p>
    <w:p w14:paraId="03215D48" w14:textId="77777777" w:rsidR="00F34EE5" w:rsidRPr="00762452" w:rsidRDefault="00F34EE5" w:rsidP="00762452">
      <w:pPr>
        <w:spacing w:after="0" w:line="360" w:lineRule="auto"/>
        <w:jc w:val="center"/>
        <w:rPr>
          <w:rFonts w:ascii="Times New Roman" w:eastAsia="Times New Roman" w:hAnsi="Times New Roman" w:cs="Times New Roman"/>
          <w:b/>
          <w:bCs/>
          <w:sz w:val="24"/>
          <w:szCs w:val="24"/>
          <w:lang w:eastAsia="lt-LT"/>
        </w:rPr>
      </w:pPr>
    </w:p>
    <w:p w14:paraId="219BB758" w14:textId="70891190" w:rsidR="00762452" w:rsidRPr="00F61738" w:rsidRDefault="00762452" w:rsidP="00F34EE5">
      <w:pPr>
        <w:pStyle w:val="Bodytext20"/>
        <w:numPr>
          <w:ilvl w:val="0"/>
          <w:numId w:val="11"/>
        </w:numPr>
        <w:shd w:val="clear" w:color="auto" w:fill="auto"/>
        <w:tabs>
          <w:tab w:val="left" w:pos="1276"/>
        </w:tabs>
        <w:spacing w:before="0" w:line="276" w:lineRule="auto"/>
        <w:ind w:left="0" w:firstLine="851"/>
        <w:rPr>
          <w:sz w:val="24"/>
          <w:szCs w:val="24"/>
        </w:rPr>
      </w:pPr>
      <w:r w:rsidRPr="00F61738">
        <w:rPr>
          <w:sz w:val="24"/>
          <w:szCs w:val="24"/>
        </w:rPr>
        <w:t xml:space="preserve">Progimnazijos direktoriaus pavaduotojams ugdymui, </w:t>
      </w:r>
      <w:r>
        <w:rPr>
          <w:sz w:val="24"/>
          <w:szCs w:val="24"/>
        </w:rPr>
        <w:t>ūkved</w:t>
      </w:r>
      <w:r w:rsidR="003B7AD6">
        <w:rPr>
          <w:sz w:val="24"/>
          <w:szCs w:val="24"/>
        </w:rPr>
        <w:t>žiui</w:t>
      </w:r>
      <w:r w:rsidRPr="00F61738">
        <w:rPr>
          <w:sz w:val="24"/>
          <w:szCs w:val="24"/>
        </w:rPr>
        <w:t xml:space="preserve">, </w:t>
      </w:r>
      <w:r w:rsidRPr="00DA2FD9">
        <w:rPr>
          <w:sz w:val="24"/>
          <w:szCs w:val="24"/>
        </w:rPr>
        <w:t>mokinio padėjėjams</w:t>
      </w:r>
      <w:r>
        <w:rPr>
          <w:sz w:val="24"/>
          <w:szCs w:val="24"/>
        </w:rPr>
        <w:t xml:space="preserve">, </w:t>
      </w:r>
      <w:r w:rsidRPr="00F61738">
        <w:rPr>
          <w:sz w:val="24"/>
          <w:szCs w:val="24"/>
        </w:rPr>
        <w:t>specialistams (A ir B lygio), kvalifikuotiems darbuotojams (C lygi</w:t>
      </w:r>
      <w:r>
        <w:rPr>
          <w:sz w:val="24"/>
          <w:szCs w:val="24"/>
        </w:rPr>
        <w:t>o</w:t>
      </w:r>
      <w:r w:rsidRPr="00F61738">
        <w:rPr>
          <w:sz w:val="24"/>
          <w:szCs w:val="24"/>
        </w:rPr>
        <w:t>):</w:t>
      </w:r>
    </w:p>
    <w:p w14:paraId="6DD55FB7" w14:textId="0AD00AE3" w:rsidR="00762452" w:rsidRDefault="00762452" w:rsidP="00F34EE5">
      <w:pPr>
        <w:pStyle w:val="Bodytext20"/>
        <w:numPr>
          <w:ilvl w:val="1"/>
          <w:numId w:val="16"/>
        </w:numPr>
        <w:shd w:val="clear" w:color="auto" w:fill="auto"/>
        <w:tabs>
          <w:tab w:val="left" w:pos="1276"/>
          <w:tab w:val="left" w:pos="1418"/>
        </w:tabs>
        <w:spacing w:before="0" w:line="276" w:lineRule="auto"/>
        <w:ind w:left="0" w:firstLine="851"/>
        <w:rPr>
          <w:sz w:val="24"/>
          <w:szCs w:val="24"/>
        </w:rPr>
      </w:pPr>
      <w:r w:rsidRPr="007E1CC1">
        <w:rPr>
          <w:color w:val="000000"/>
          <w:sz w:val="24"/>
          <w:szCs w:val="24"/>
        </w:rPr>
        <w:t>Darbuotojų</w:t>
      </w:r>
      <w:r w:rsidR="00820627">
        <w:rPr>
          <w:color w:val="000000"/>
          <w:sz w:val="24"/>
          <w:szCs w:val="24"/>
        </w:rPr>
        <w:t xml:space="preserve"> </w:t>
      </w:r>
      <w:r w:rsidRPr="007E1CC1">
        <w:rPr>
          <w:color w:val="000000"/>
          <w:sz w:val="24"/>
          <w:szCs w:val="24"/>
        </w:rPr>
        <w:t xml:space="preserve">veiklos vertinimas atliekamas vadovaujantis Valstybės </w:t>
      </w:r>
      <w:r w:rsidR="00820627">
        <w:rPr>
          <w:color w:val="000000"/>
          <w:sz w:val="24"/>
          <w:szCs w:val="24"/>
        </w:rPr>
        <w:t>tarnautojų tarnybinės veiklos ir biudžetinių įstaigų darbuotojų veiklos vertinimo</w:t>
      </w:r>
      <w:r w:rsidRPr="007E1CC1">
        <w:rPr>
          <w:color w:val="000000"/>
          <w:sz w:val="24"/>
          <w:szCs w:val="24"/>
        </w:rPr>
        <w:t xml:space="preserve"> aprašo, patvirtinto Lietuvos Respublikos Vyriausybės 20</w:t>
      </w:r>
      <w:r w:rsidR="00820627">
        <w:rPr>
          <w:color w:val="000000"/>
          <w:sz w:val="24"/>
          <w:szCs w:val="24"/>
        </w:rPr>
        <w:t>24</w:t>
      </w:r>
      <w:r w:rsidRPr="007E1CC1">
        <w:rPr>
          <w:color w:val="000000"/>
          <w:sz w:val="24"/>
          <w:szCs w:val="24"/>
        </w:rPr>
        <w:t xml:space="preserve"> m. </w:t>
      </w:r>
      <w:r w:rsidR="00820627">
        <w:rPr>
          <w:color w:val="000000"/>
          <w:sz w:val="24"/>
          <w:szCs w:val="24"/>
        </w:rPr>
        <w:t>saus</w:t>
      </w:r>
      <w:r w:rsidRPr="007E1CC1">
        <w:rPr>
          <w:color w:val="000000"/>
          <w:sz w:val="24"/>
          <w:szCs w:val="24"/>
        </w:rPr>
        <w:t xml:space="preserve">io </w:t>
      </w:r>
      <w:r w:rsidR="00820627">
        <w:rPr>
          <w:color w:val="000000"/>
          <w:sz w:val="24"/>
          <w:szCs w:val="24"/>
        </w:rPr>
        <w:t>3</w:t>
      </w:r>
      <w:r w:rsidRPr="007E1CC1">
        <w:rPr>
          <w:color w:val="000000"/>
          <w:sz w:val="24"/>
          <w:szCs w:val="24"/>
        </w:rPr>
        <w:t xml:space="preserve"> d. nutarimu Nr. </w:t>
      </w:r>
      <w:r w:rsidR="00820627">
        <w:rPr>
          <w:color w:val="000000"/>
          <w:sz w:val="24"/>
          <w:szCs w:val="24"/>
        </w:rPr>
        <w:t>6</w:t>
      </w:r>
      <w:r w:rsidRPr="007E1CC1">
        <w:rPr>
          <w:color w:val="000000"/>
          <w:sz w:val="24"/>
          <w:szCs w:val="24"/>
        </w:rPr>
        <w:t xml:space="preserve"> „Dėl Valstybės </w:t>
      </w:r>
      <w:r w:rsidR="00820627">
        <w:rPr>
          <w:color w:val="000000"/>
          <w:sz w:val="24"/>
          <w:szCs w:val="24"/>
        </w:rPr>
        <w:t>tarnautojų tarnybinės veiklos ir biudžetinių įstaigų darbuotojų veiklos vertinimo</w:t>
      </w:r>
      <w:r w:rsidR="00820627" w:rsidRPr="007E1CC1">
        <w:rPr>
          <w:color w:val="000000"/>
          <w:sz w:val="24"/>
          <w:szCs w:val="24"/>
        </w:rPr>
        <w:t xml:space="preserve"> aprašo</w:t>
      </w:r>
      <w:r w:rsidR="00820627">
        <w:rPr>
          <w:color w:val="000000"/>
          <w:sz w:val="24"/>
          <w:szCs w:val="24"/>
        </w:rPr>
        <w:t xml:space="preserve"> patvirtinimo</w:t>
      </w:r>
      <w:r w:rsidRPr="007E1CC1">
        <w:rPr>
          <w:color w:val="000000"/>
          <w:sz w:val="24"/>
          <w:szCs w:val="24"/>
        </w:rPr>
        <w:t>“, nustatyta tvarka.</w:t>
      </w:r>
      <w:r>
        <w:rPr>
          <w:color w:val="000000"/>
          <w:sz w:val="24"/>
          <w:szCs w:val="24"/>
        </w:rPr>
        <w:t xml:space="preserve"> </w:t>
      </w:r>
    </w:p>
    <w:p w14:paraId="42292EE3" w14:textId="6CB81F2F" w:rsidR="003E6523" w:rsidRPr="003E6523" w:rsidRDefault="00820627" w:rsidP="00F34EE5">
      <w:pPr>
        <w:pStyle w:val="Sraopastraipa"/>
        <w:numPr>
          <w:ilvl w:val="1"/>
          <w:numId w:val="16"/>
        </w:numPr>
        <w:tabs>
          <w:tab w:val="left" w:pos="1418"/>
        </w:tabs>
        <w:spacing w:after="0" w:line="276" w:lineRule="auto"/>
        <w:ind w:left="0" w:firstLine="851"/>
        <w:contextualSpacing w:val="0"/>
        <w:jc w:val="both"/>
        <w:rPr>
          <w:rFonts w:ascii="Times New Roman" w:hAnsi="Times New Roman" w:cs="Times New Roman"/>
          <w:sz w:val="24"/>
          <w:szCs w:val="24"/>
          <w:lang w:eastAsia="en-GB"/>
        </w:rPr>
      </w:pPr>
      <w:r>
        <w:rPr>
          <w:rFonts w:ascii="Times New Roman" w:hAnsi="Times New Roman" w:cs="Times New Roman"/>
          <w:sz w:val="24"/>
          <w:szCs w:val="24"/>
          <w:shd w:val="clear" w:color="auto" w:fill="FFFFFF"/>
          <w:lang w:eastAsia="en-GB"/>
        </w:rPr>
        <w:t>Direktoriaus p</w:t>
      </w:r>
      <w:r w:rsidR="00762452" w:rsidRPr="007E1CC1">
        <w:rPr>
          <w:rFonts w:ascii="Times New Roman" w:hAnsi="Times New Roman" w:cs="Times New Roman"/>
          <w:sz w:val="24"/>
          <w:szCs w:val="24"/>
          <w:shd w:val="clear" w:color="auto" w:fill="FFFFFF"/>
          <w:lang w:eastAsia="en-GB"/>
        </w:rPr>
        <w:t>avaduotojų ugdymui veiklos vertinimas atliekamas</w:t>
      </w:r>
      <w:r w:rsidR="00762452">
        <w:rPr>
          <w:rFonts w:ascii="Times New Roman" w:hAnsi="Times New Roman" w:cs="Times New Roman"/>
          <w:sz w:val="24"/>
          <w:szCs w:val="24"/>
          <w:shd w:val="clear" w:color="auto" w:fill="FFFFFF"/>
          <w:lang w:eastAsia="en-GB"/>
        </w:rPr>
        <w:t xml:space="preserve"> vadovaujantis</w:t>
      </w:r>
      <w:r w:rsidR="00762452" w:rsidRPr="007E1CC1">
        <w:rPr>
          <w:rFonts w:ascii="Times New Roman" w:hAnsi="Times New Roman" w:cs="Times New Roman"/>
          <w:sz w:val="24"/>
          <w:szCs w:val="24"/>
          <w:shd w:val="clear" w:color="auto" w:fill="FFFFFF"/>
          <w:lang w:eastAsia="en-GB"/>
        </w:rPr>
        <w:t xml:space="preserve"> Lietuvos Respublikos švietimo, mokslo ir sporto</w:t>
      </w:r>
      <w:r w:rsidR="00762452" w:rsidRPr="007E1CC1">
        <w:rPr>
          <w:rFonts w:ascii="Times New Roman" w:hAnsi="Times New Roman" w:cs="Times New Roman"/>
          <w:sz w:val="24"/>
          <w:szCs w:val="24"/>
          <w:lang w:eastAsia="en-GB"/>
        </w:rPr>
        <w:t> </w:t>
      </w:r>
      <w:r w:rsidR="00762452" w:rsidRPr="007E1CC1">
        <w:rPr>
          <w:rFonts w:ascii="Times New Roman" w:hAnsi="Times New Roman" w:cs="Times New Roman"/>
          <w:sz w:val="24"/>
          <w:szCs w:val="24"/>
          <w:shd w:val="clear" w:color="auto" w:fill="FFFFFF"/>
          <w:lang w:eastAsia="en-GB"/>
        </w:rPr>
        <w:t>ministro </w:t>
      </w:r>
      <w:r w:rsidR="00762452" w:rsidRPr="007E1CC1">
        <w:rPr>
          <w:rFonts w:ascii="Times New Roman" w:hAnsi="Times New Roman" w:cs="Times New Roman"/>
          <w:sz w:val="24"/>
          <w:szCs w:val="24"/>
          <w:lang w:eastAsia="en-GB"/>
        </w:rPr>
        <w:t>2021 m. sausio 11</w:t>
      </w:r>
      <w:r w:rsidR="00ED5A72">
        <w:rPr>
          <w:rFonts w:ascii="Times New Roman" w:hAnsi="Times New Roman" w:cs="Times New Roman"/>
          <w:sz w:val="24"/>
          <w:szCs w:val="24"/>
          <w:lang w:eastAsia="en-GB"/>
        </w:rPr>
        <w:t xml:space="preserve"> </w:t>
      </w:r>
      <w:r w:rsidR="00762452" w:rsidRPr="007E1CC1">
        <w:rPr>
          <w:rFonts w:ascii="Times New Roman" w:hAnsi="Times New Roman" w:cs="Times New Roman"/>
          <w:sz w:val="24"/>
          <w:szCs w:val="24"/>
          <w:lang w:eastAsia="en-GB"/>
        </w:rPr>
        <w:t>d. </w:t>
      </w:r>
      <w:r w:rsidR="00762452" w:rsidRPr="007E1CC1">
        <w:rPr>
          <w:rFonts w:ascii="Times New Roman" w:hAnsi="Times New Roman" w:cs="Times New Roman"/>
          <w:sz w:val="24"/>
          <w:szCs w:val="24"/>
          <w:shd w:val="clear" w:color="auto" w:fill="FFFFFF"/>
          <w:lang w:eastAsia="en-GB"/>
        </w:rPr>
        <w:t>įsakymo Nr.</w:t>
      </w:r>
      <w:r w:rsidR="00762452" w:rsidRPr="007E1CC1">
        <w:rPr>
          <w:rFonts w:ascii="Times New Roman" w:hAnsi="Times New Roman" w:cs="Times New Roman"/>
          <w:sz w:val="24"/>
          <w:szCs w:val="24"/>
          <w:lang w:eastAsia="en-GB"/>
        </w:rPr>
        <w:t> V-48 </w:t>
      </w:r>
      <w:r w:rsidR="00762452" w:rsidRPr="007E1CC1">
        <w:rPr>
          <w:rFonts w:ascii="Times New Roman" w:hAnsi="Times New Roman" w:cs="Times New Roman"/>
          <w:sz w:val="24"/>
          <w:szCs w:val="24"/>
          <w:shd w:val="clear" w:color="auto" w:fill="FFFFFF"/>
          <w:lang w:eastAsia="en-GB"/>
        </w:rPr>
        <w:t>redakcij</w:t>
      </w:r>
      <w:r w:rsidR="00762452">
        <w:rPr>
          <w:rFonts w:ascii="Times New Roman" w:hAnsi="Times New Roman" w:cs="Times New Roman"/>
          <w:sz w:val="24"/>
          <w:szCs w:val="24"/>
          <w:shd w:val="clear" w:color="auto" w:fill="FFFFFF"/>
          <w:lang w:eastAsia="en-GB"/>
        </w:rPr>
        <w:t xml:space="preserve">os </w:t>
      </w:r>
      <w:r w:rsidR="00762452">
        <w:rPr>
          <w:rFonts w:ascii="Times New Roman" w:hAnsi="Times New Roman" w:cs="Times New Roman"/>
          <w:color w:val="000000"/>
          <w:sz w:val="24"/>
          <w:szCs w:val="24"/>
        </w:rPr>
        <w:t>„V</w:t>
      </w:r>
      <w:r w:rsidR="00762452" w:rsidRPr="00BE1189">
        <w:rPr>
          <w:rFonts w:ascii="Times New Roman" w:hAnsi="Times New Roman" w:cs="Times New Roman"/>
          <w:color w:val="000000"/>
          <w:sz w:val="24"/>
          <w:szCs w:val="24"/>
        </w:rPr>
        <w:t>alstybinių ir savivaldybių švietimo įstaigų (išskyrus aukštąsias mokyklas) vadovų, jų pavaduotojų ugdymui, ugdymą organizuojančių skyrių vedėjų veiklos vertinimo nuostatai</w:t>
      </w:r>
      <w:r w:rsidR="00762452">
        <w:rPr>
          <w:rFonts w:ascii="Times New Roman" w:hAnsi="Times New Roman" w:cs="Times New Roman"/>
          <w:color w:val="000000"/>
          <w:sz w:val="24"/>
          <w:szCs w:val="24"/>
        </w:rPr>
        <w:t>s.</w:t>
      </w:r>
    </w:p>
    <w:p w14:paraId="4F8D933A" w14:textId="2397397C" w:rsidR="003E6523" w:rsidRPr="003E6523" w:rsidRDefault="003E6523" w:rsidP="005D6A09">
      <w:pPr>
        <w:pStyle w:val="Bodytext20"/>
        <w:numPr>
          <w:ilvl w:val="0"/>
          <w:numId w:val="16"/>
        </w:numPr>
        <w:shd w:val="clear" w:color="auto" w:fill="auto"/>
        <w:tabs>
          <w:tab w:val="left" w:pos="1276"/>
        </w:tabs>
        <w:spacing w:before="0" w:line="360" w:lineRule="auto"/>
        <w:ind w:left="1276" w:hanging="425"/>
        <w:rPr>
          <w:sz w:val="24"/>
          <w:szCs w:val="24"/>
        </w:rPr>
      </w:pPr>
      <w:r w:rsidRPr="003E6523">
        <w:rPr>
          <w:sz w:val="24"/>
          <w:szCs w:val="24"/>
        </w:rPr>
        <w:t xml:space="preserve">Darbuotojų praėjusių metų veikla gali būti įvertinama: </w:t>
      </w:r>
    </w:p>
    <w:p w14:paraId="75F40287" w14:textId="2D11E8CF" w:rsidR="003E6523" w:rsidRDefault="003E6523" w:rsidP="005D6A09">
      <w:pPr>
        <w:pStyle w:val="Bodytext20"/>
        <w:numPr>
          <w:ilvl w:val="1"/>
          <w:numId w:val="16"/>
        </w:numPr>
        <w:shd w:val="clear" w:color="auto" w:fill="auto"/>
        <w:tabs>
          <w:tab w:val="left" w:pos="1276"/>
          <w:tab w:val="left" w:pos="1560"/>
        </w:tabs>
        <w:spacing w:before="0" w:line="360" w:lineRule="auto"/>
        <w:ind w:left="0" w:firstLine="851"/>
        <w:rPr>
          <w:sz w:val="24"/>
          <w:szCs w:val="24"/>
        </w:rPr>
      </w:pPr>
      <w:r w:rsidRPr="003E6523">
        <w:rPr>
          <w:sz w:val="24"/>
          <w:szCs w:val="24"/>
        </w:rPr>
        <w:t>viršija lūkesčius – įvykdė visas užduotis ir bent 50 proc. vertinimo rodiklių viršijo, gebėjimai atlikti pareigybės aprašyme nustatytas funkcijas vertinami puikiai arba efektyviai;</w:t>
      </w:r>
    </w:p>
    <w:p w14:paraId="58FEF3E5" w14:textId="77777777" w:rsidR="003E6523" w:rsidRDefault="003E6523" w:rsidP="005D6A09">
      <w:pPr>
        <w:pStyle w:val="Bodytext20"/>
        <w:numPr>
          <w:ilvl w:val="1"/>
          <w:numId w:val="16"/>
        </w:numPr>
        <w:shd w:val="clear" w:color="auto" w:fill="auto"/>
        <w:tabs>
          <w:tab w:val="left" w:pos="1276"/>
          <w:tab w:val="left" w:pos="1560"/>
        </w:tabs>
        <w:spacing w:before="0" w:line="360" w:lineRule="auto"/>
        <w:ind w:left="0" w:firstLine="851"/>
        <w:rPr>
          <w:sz w:val="24"/>
          <w:szCs w:val="24"/>
        </w:rPr>
      </w:pPr>
      <w:r w:rsidRPr="003E6523">
        <w:rPr>
          <w:sz w:val="24"/>
          <w:szCs w:val="24"/>
        </w:rPr>
        <w:t>atitinka lūkesčius – iš esmės įvykdė užduotis arba neįvykdė vienos užduoties pagal sutartus vertinimo rodiklius, gebėjimai atlikti pareigybės aprašyme nustatytas funkcijas vertinami efektyviai arba pakankamai;</w:t>
      </w:r>
    </w:p>
    <w:p w14:paraId="1D0A6F8E" w14:textId="77777777" w:rsidR="003E6523" w:rsidRDefault="003E6523" w:rsidP="005D6A09">
      <w:pPr>
        <w:pStyle w:val="Bodytext20"/>
        <w:numPr>
          <w:ilvl w:val="1"/>
          <w:numId w:val="16"/>
        </w:numPr>
        <w:shd w:val="clear" w:color="auto" w:fill="auto"/>
        <w:tabs>
          <w:tab w:val="left" w:pos="1276"/>
          <w:tab w:val="left" w:pos="1560"/>
        </w:tabs>
        <w:spacing w:before="0" w:line="360" w:lineRule="auto"/>
        <w:ind w:left="0" w:firstLine="851"/>
        <w:rPr>
          <w:sz w:val="24"/>
          <w:szCs w:val="24"/>
        </w:rPr>
      </w:pPr>
      <w:r w:rsidRPr="003E6523">
        <w:rPr>
          <w:sz w:val="24"/>
          <w:szCs w:val="24"/>
        </w:rPr>
        <w:t>iš dalies atitinka lūkesčius – įvykdė ne mažiau kaip 50 proc. užduočių pagal sutartus vertinimo rodiklius, gebėjimai atlikti pareigybės aprašyme nustatytas funkcijas vertinami efektyviai arba pakankamai;</w:t>
      </w:r>
    </w:p>
    <w:p w14:paraId="3DC539F6" w14:textId="188763C0" w:rsidR="003E6523" w:rsidRPr="003E6523" w:rsidRDefault="003E6523" w:rsidP="005D6A09">
      <w:pPr>
        <w:pStyle w:val="Bodytext20"/>
        <w:numPr>
          <w:ilvl w:val="1"/>
          <w:numId w:val="16"/>
        </w:numPr>
        <w:shd w:val="clear" w:color="auto" w:fill="auto"/>
        <w:tabs>
          <w:tab w:val="left" w:pos="1276"/>
          <w:tab w:val="left" w:pos="1560"/>
        </w:tabs>
        <w:spacing w:before="0" w:line="360" w:lineRule="auto"/>
        <w:ind w:left="0" w:firstLine="851"/>
        <w:rPr>
          <w:sz w:val="24"/>
          <w:szCs w:val="24"/>
        </w:rPr>
      </w:pPr>
      <w:r w:rsidRPr="003E6523">
        <w:rPr>
          <w:sz w:val="24"/>
          <w:szCs w:val="24"/>
        </w:rPr>
        <w:t xml:space="preserve"> neatitinka lūkesčių – be pateisinančių aplinkybių neįvykdė 50 proc. ar daugiau užduočių pagal sutartus vertinimo rodiklius, gebėjimai atlikti pareigybės aprašyme nustatytas funkcijas vertinami pakankamai arba silpnai.</w:t>
      </w:r>
    </w:p>
    <w:p w14:paraId="1A43508A" w14:textId="77777777" w:rsidR="003E6523" w:rsidRDefault="003E6523" w:rsidP="005D6A09">
      <w:pPr>
        <w:pStyle w:val="Bodytext20"/>
        <w:numPr>
          <w:ilvl w:val="0"/>
          <w:numId w:val="16"/>
        </w:numPr>
        <w:shd w:val="clear" w:color="auto" w:fill="auto"/>
        <w:tabs>
          <w:tab w:val="left" w:pos="1276"/>
        </w:tabs>
        <w:spacing w:before="0" w:line="360" w:lineRule="auto"/>
        <w:ind w:left="0" w:firstLine="851"/>
        <w:rPr>
          <w:sz w:val="24"/>
          <w:szCs w:val="24"/>
        </w:rPr>
      </w:pPr>
      <w:r w:rsidRPr="003E6523">
        <w:rPr>
          <w:sz w:val="24"/>
          <w:szCs w:val="24"/>
        </w:rPr>
        <w:t xml:space="preserve">Jei darbuotojo veikla įvertinama kaip atitinkanti lūkesčius, teisinė jo padėtis nesikeičia </w:t>
      </w:r>
      <w:r w:rsidRPr="003E6523">
        <w:rPr>
          <w:sz w:val="24"/>
          <w:szCs w:val="24"/>
        </w:rPr>
        <w:lastRenderedPageBreak/>
        <w:t xml:space="preserve">ir darbuotojo vertinimas baigiamas, išskyrus atvejus, kai darbuotojas nesutinka su tiesioginio vadovo pateiktu veiklos vertinimu. </w:t>
      </w:r>
    </w:p>
    <w:p w14:paraId="0139C80A" w14:textId="22B87A94" w:rsidR="003E6523" w:rsidRPr="003E6523" w:rsidRDefault="003E6523" w:rsidP="005D6A09">
      <w:pPr>
        <w:pStyle w:val="Bodytext20"/>
        <w:numPr>
          <w:ilvl w:val="0"/>
          <w:numId w:val="16"/>
        </w:numPr>
        <w:shd w:val="clear" w:color="auto" w:fill="auto"/>
        <w:tabs>
          <w:tab w:val="left" w:pos="1276"/>
        </w:tabs>
        <w:spacing w:before="0" w:line="360" w:lineRule="auto"/>
        <w:ind w:left="0" w:firstLine="851"/>
        <w:rPr>
          <w:sz w:val="24"/>
          <w:szCs w:val="24"/>
        </w:rPr>
      </w:pPr>
      <w:r w:rsidRPr="003E6523">
        <w:rPr>
          <w:sz w:val="24"/>
          <w:szCs w:val="24"/>
        </w:rPr>
        <w:t>Jei darbuotojo veikla įvertinama kaip viršijanti lūkesčius, tiesioginio vadovo rašytiniu motyvuotu pasiūlymu, darbuotoją į pareigas priimančio asmens sprendimu, gali būti taikomos šios priemonės:</w:t>
      </w:r>
    </w:p>
    <w:p w14:paraId="20BBDA23" w14:textId="072E2B19" w:rsidR="003E6523" w:rsidRPr="003E6523" w:rsidRDefault="003E6523" w:rsidP="005D6A09">
      <w:pPr>
        <w:pStyle w:val="Bodytext20"/>
        <w:shd w:val="clear" w:color="auto" w:fill="auto"/>
        <w:tabs>
          <w:tab w:val="left" w:pos="1276"/>
        </w:tabs>
        <w:spacing w:before="0" w:line="360" w:lineRule="auto"/>
        <w:ind w:firstLine="851"/>
        <w:rPr>
          <w:sz w:val="24"/>
          <w:szCs w:val="24"/>
        </w:rPr>
      </w:pPr>
      <w:r>
        <w:rPr>
          <w:sz w:val="24"/>
          <w:szCs w:val="24"/>
        </w:rPr>
        <w:t>55</w:t>
      </w:r>
      <w:r w:rsidRPr="003E6523">
        <w:rPr>
          <w:sz w:val="24"/>
          <w:szCs w:val="24"/>
        </w:rPr>
        <w:t>.1. darbuotojui gali būti didinamas pareiginės algos koeficientas, taikant ne mažiau kaip 0,06 didesnį pareiginės algos koeficientą;</w:t>
      </w:r>
    </w:p>
    <w:p w14:paraId="360F73F2" w14:textId="77777777" w:rsidR="003E6523" w:rsidRDefault="003E6523" w:rsidP="005D6A09">
      <w:pPr>
        <w:pStyle w:val="Bodytext20"/>
        <w:shd w:val="clear" w:color="auto" w:fill="auto"/>
        <w:tabs>
          <w:tab w:val="left" w:pos="1276"/>
        </w:tabs>
        <w:spacing w:before="0" w:line="360" w:lineRule="auto"/>
        <w:ind w:firstLine="851"/>
        <w:rPr>
          <w:sz w:val="24"/>
          <w:szCs w:val="24"/>
        </w:rPr>
      </w:pPr>
      <w:r>
        <w:rPr>
          <w:sz w:val="24"/>
          <w:szCs w:val="24"/>
        </w:rPr>
        <w:t>55</w:t>
      </w:r>
      <w:r w:rsidRPr="003E6523">
        <w:rPr>
          <w:sz w:val="24"/>
          <w:szCs w:val="24"/>
        </w:rPr>
        <w:t xml:space="preserve">.2. darbuotojui taikomos Aprašo </w:t>
      </w:r>
      <w:r>
        <w:rPr>
          <w:sz w:val="24"/>
          <w:szCs w:val="24"/>
        </w:rPr>
        <w:t>2</w:t>
      </w:r>
      <w:r w:rsidRPr="003E6523">
        <w:rPr>
          <w:sz w:val="24"/>
          <w:szCs w:val="24"/>
        </w:rPr>
        <w:t>8 punkte numatytos skatinimo priemonės.</w:t>
      </w:r>
    </w:p>
    <w:p w14:paraId="61AF555A" w14:textId="77777777" w:rsidR="003E6523" w:rsidRDefault="003E6523" w:rsidP="005D6A09">
      <w:pPr>
        <w:pStyle w:val="Bodytext20"/>
        <w:numPr>
          <w:ilvl w:val="0"/>
          <w:numId w:val="16"/>
        </w:numPr>
        <w:shd w:val="clear" w:color="auto" w:fill="auto"/>
        <w:tabs>
          <w:tab w:val="left" w:pos="1276"/>
        </w:tabs>
        <w:spacing w:before="0" w:line="360" w:lineRule="auto"/>
        <w:ind w:left="0" w:firstLine="851"/>
        <w:rPr>
          <w:sz w:val="24"/>
          <w:szCs w:val="24"/>
        </w:rPr>
      </w:pPr>
      <w:r w:rsidRPr="003E6523">
        <w:rPr>
          <w:sz w:val="24"/>
          <w:szCs w:val="24"/>
        </w:rPr>
        <w:t>Jei darbuotojo veikla įvertinama kaip iš dalies atitinkanti lūkesčius, jo teisinė padėtis nesikeičia, tačiau darbuotojui nustatomas kvalifikacijos tobulinimas.</w:t>
      </w:r>
    </w:p>
    <w:p w14:paraId="7BF38C9E" w14:textId="2B0B0AF0" w:rsidR="003E6523" w:rsidRPr="003E6523" w:rsidRDefault="003E6523" w:rsidP="005D6A09">
      <w:pPr>
        <w:pStyle w:val="Bodytext20"/>
        <w:numPr>
          <w:ilvl w:val="0"/>
          <w:numId w:val="16"/>
        </w:numPr>
        <w:shd w:val="clear" w:color="auto" w:fill="auto"/>
        <w:tabs>
          <w:tab w:val="left" w:pos="1276"/>
        </w:tabs>
        <w:spacing w:before="0" w:line="360" w:lineRule="auto"/>
        <w:ind w:left="0" w:firstLine="851"/>
        <w:rPr>
          <w:sz w:val="24"/>
          <w:szCs w:val="24"/>
        </w:rPr>
      </w:pPr>
      <w:r w:rsidRPr="003E6523">
        <w:rPr>
          <w:sz w:val="24"/>
          <w:szCs w:val="24"/>
        </w:rPr>
        <w:t>Kai darbuotojo veikla įvertinama kaip neatitinkanti lūkesčių, tiesioginio vadovo rašytiniu motyvuotu pasiūlymu, progimnazijos direktoriaus sprendimu:</w:t>
      </w:r>
    </w:p>
    <w:p w14:paraId="4966930B" w14:textId="436BE24A" w:rsidR="003E6523" w:rsidRPr="003E6523" w:rsidRDefault="003E6523" w:rsidP="005D6A09">
      <w:pPr>
        <w:pStyle w:val="Bodytext20"/>
        <w:shd w:val="clear" w:color="auto" w:fill="auto"/>
        <w:tabs>
          <w:tab w:val="left" w:pos="1276"/>
        </w:tabs>
        <w:spacing w:before="0" w:line="360" w:lineRule="auto"/>
        <w:ind w:firstLine="851"/>
        <w:rPr>
          <w:sz w:val="24"/>
          <w:szCs w:val="24"/>
        </w:rPr>
      </w:pPr>
      <w:r>
        <w:rPr>
          <w:sz w:val="24"/>
          <w:szCs w:val="24"/>
        </w:rPr>
        <w:t>57</w:t>
      </w:r>
      <w:r w:rsidRPr="003E6523">
        <w:rPr>
          <w:sz w:val="24"/>
          <w:szCs w:val="24"/>
        </w:rPr>
        <w:t>.1. darbuotojui nustatomas mažesnis pareiginės algos koeficientas; taikomas 0,06 mažesnis pareiginės algos koeficientas;</w:t>
      </w:r>
    </w:p>
    <w:p w14:paraId="427E20A0" w14:textId="77777777" w:rsidR="003E6523" w:rsidRDefault="003E6523" w:rsidP="005D6A09">
      <w:pPr>
        <w:pStyle w:val="Bodytext20"/>
        <w:shd w:val="clear" w:color="auto" w:fill="auto"/>
        <w:tabs>
          <w:tab w:val="left" w:pos="1276"/>
        </w:tabs>
        <w:spacing w:before="0" w:line="360" w:lineRule="auto"/>
        <w:ind w:firstLine="851"/>
        <w:rPr>
          <w:sz w:val="24"/>
          <w:szCs w:val="24"/>
        </w:rPr>
      </w:pPr>
      <w:r>
        <w:rPr>
          <w:sz w:val="24"/>
          <w:szCs w:val="24"/>
        </w:rPr>
        <w:t>57</w:t>
      </w:r>
      <w:r w:rsidRPr="003E6523">
        <w:rPr>
          <w:sz w:val="24"/>
          <w:szCs w:val="24"/>
        </w:rPr>
        <w:t xml:space="preserve">.2. sudaromas ne trumpesnis negu 2 mėnesių ir ne ilgesnis negu 6 mėnesių trukmės darbuotojo veiklos gerinimo planas. Jeigu pasibaigus darbuotojo veiklos gerinimo plano terminui, darbuotojo veikla neeilinio vertinimo metu įvertinama kaip neatitinkanti lūkesčių, darbuotojas gali būti atleidžiamas iš pareigų. </w:t>
      </w:r>
    </w:p>
    <w:p w14:paraId="27091B94" w14:textId="77777777" w:rsidR="003E6523" w:rsidRDefault="003E6523" w:rsidP="005D6A09">
      <w:pPr>
        <w:pStyle w:val="Bodytext20"/>
        <w:numPr>
          <w:ilvl w:val="0"/>
          <w:numId w:val="16"/>
        </w:numPr>
        <w:shd w:val="clear" w:color="auto" w:fill="auto"/>
        <w:tabs>
          <w:tab w:val="left" w:pos="1276"/>
        </w:tabs>
        <w:spacing w:before="0" w:line="360" w:lineRule="auto"/>
        <w:ind w:left="0" w:firstLine="851"/>
        <w:rPr>
          <w:sz w:val="24"/>
          <w:szCs w:val="24"/>
        </w:rPr>
      </w:pPr>
      <w:r w:rsidRPr="003E6523">
        <w:rPr>
          <w:sz w:val="24"/>
          <w:szCs w:val="24"/>
        </w:rPr>
        <w:t>Progimnazijos direktoriaus sprendimu gali būti vykdomas neeilinis darbuotojo veiklos vertinimas.</w:t>
      </w:r>
    </w:p>
    <w:p w14:paraId="7F17D539" w14:textId="2306DC5B" w:rsidR="006759D0" w:rsidRPr="003E6523" w:rsidRDefault="003E6523" w:rsidP="005D6A09">
      <w:pPr>
        <w:pStyle w:val="Bodytext20"/>
        <w:numPr>
          <w:ilvl w:val="0"/>
          <w:numId w:val="16"/>
        </w:numPr>
        <w:shd w:val="clear" w:color="auto" w:fill="auto"/>
        <w:tabs>
          <w:tab w:val="left" w:pos="1276"/>
        </w:tabs>
        <w:spacing w:before="0" w:line="360" w:lineRule="auto"/>
        <w:ind w:left="0" w:firstLine="851"/>
        <w:rPr>
          <w:sz w:val="24"/>
          <w:szCs w:val="24"/>
        </w:rPr>
      </w:pPr>
      <w:r w:rsidRPr="003E6523">
        <w:rPr>
          <w:sz w:val="24"/>
          <w:szCs w:val="24"/>
        </w:rPr>
        <w:t>Jei darbuotojas atliko 2-3 ar daugiau metinės veiklos užduotyse nenurodytų, bet progimnazijos rezultatams reikšmingų veiklų, vertinant veiklą skiriamas aukštesnis pagal aprašą įvertinimas.</w:t>
      </w:r>
    </w:p>
    <w:p w14:paraId="6E683E91" w14:textId="77777777" w:rsidR="006759D0" w:rsidRDefault="006759D0" w:rsidP="005D6A09">
      <w:pPr>
        <w:spacing w:after="0" w:line="360" w:lineRule="auto"/>
        <w:jc w:val="center"/>
        <w:rPr>
          <w:rFonts w:ascii="Times New Roman" w:eastAsia="Times New Roman" w:hAnsi="Times New Roman" w:cs="Times New Roman"/>
          <w:b/>
          <w:sz w:val="24"/>
          <w:szCs w:val="24"/>
          <w:lang w:eastAsia="lt-LT"/>
        </w:rPr>
      </w:pPr>
    </w:p>
    <w:p w14:paraId="6599EB22" w14:textId="252C10ED" w:rsidR="003B7AD6" w:rsidRPr="001A5586" w:rsidRDefault="003B7AD6" w:rsidP="00F34EE5">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III SKIRSNIS</w:t>
      </w:r>
    </w:p>
    <w:p w14:paraId="3D546528" w14:textId="24136F23" w:rsidR="00D045CC" w:rsidRDefault="00117986" w:rsidP="00F34EE5">
      <w:pPr>
        <w:spacing w:after="0" w:line="240" w:lineRule="auto"/>
        <w:jc w:val="center"/>
        <w:rPr>
          <w:rFonts w:ascii="Times New Roman" w:eastAsia="Times New Roman" w:hAnsi="Times New Roman" w:cs="Times New Roman"/>
          <w:b/>
          <w:sz w:val="24"/>
          <w:szCs w:val="24"/>
          <w:lang w:eastAsia="lt-LT"/>
        </w:rPr>
      </w:pPr>
      <w:r w:rsidRPr="001A5586">
        <w:rPr>
          <w:rFonts w:ascii="Times New Roman" w:eastAsia="Times New Roman" w:hAnsi="Times New Roman" w:cs="Times New Roman"/>
          <w:b/>
          <w:sz w:val="24"/>
          <w:szCs w:val="24"/>
          <w:lang w:eastAsia="lt-LT"/>
        </w:rPr>
        <w:t xml:space="preserve">MOKYTOJŲ </w:t>
      </w:r>
      <w:r w:rsidR="004C327B" w:rsidRPr="001A5586">
        <w:rPr>
          <w:rFonts w:ascii="Times New Roman" w:eastAsia="Times New Roman" w:hAnsi="Times New Roman" w:cs="Times New Roman"/>
          <w:b/>
          <w:sz w:val="24"/>
          <w:szCs w:val="24"/>
          <w:lang w:eastAsia="lt-LT"/>
        </w:rPr>
        <w:t>VEIKLŲ SĄRAŠAS</w:t>
      </w:r>
      <w:r w:rsidRPr="001A5586">
        <w:rPr>
          <w:rFonts w:ascii="Times New Roman" w:eastAsia="Times New Roman" w:hAnsi="Times New Roman" w:cs="Times New Roman"/>
          <w:b/>
          <w:sz w:val="24"/>
          <w:szCs w:val="24"/>
          <w:lang w:eastAsia="lt-LT"/>
        </w:rPr>
        <w:t xml:space="preserve"> IR VEIKLŲ VALANDŲ PASKIRSTYMO </w:t>
      </w:r>
    </w:p>
    <w:p w14:paraId="4AE92DB9" w14:textId="336824B1" w:rsidR="00D56D46" w:rsidRPr="001A5586" w:rsidRDefault="00117986" w:rsidP="00F34EE5">
      <w:pPr>
        <w:spacing w:after="0" w:line="240" w:lineRule="auto"/>
        <w:jc w:val="center"/>
        <w:rPr>
          <w:rFonts w:ascii="Times New Roman" w:eastAsia="Times New Roman" w:hAnsi="Times New Roman" w:cs="Times New Roman"/>
          <w:b/>
          <w:sz w:val="24"/>
          <w:szCs w:val="24"/>
          <w:lang w:eastAsia="lt-LT"/>
        </w:rPr>
      </w:pPr>
      <w:r w:rsidRPr="001A5586">
        <w:rPr>
          <w:rFonts w:ascii="Times New Roman" w:eastAsia="Times New Roman" w:hAnsi="Times New Roman" w:cs="Times New Roman"/>
          <w:b/>
          <w:sz w:val="24"/>
          <w:szCs w:val="24"/>
          <w:lang w:eastAsia="lt-LT"/>
        </w:rPr>
        <w:t>KRITERIJAI</w:t>
      </w:r>
    </w:p>
    <w:p w14:paraId="6E8BFF3A" w14:textId="77777777" w:rsidR="00D56D46" w:rsidRPr="001A5586" w:rsidRDefault="00D56D46" w:rsidP="00990E82">
      <w:pPr>
        <w:spacing w:after="0" w:line="360" w:lineRule="auto"/>
        <w:jc w:val="both"/>
        <w:rPr>
          <w:rFonts w:ascii="Times New Roman" w:eastAsia="Times New Roman" w:hAnsi="Times New Roman" w:cs="Times New Roman"/>
          <w:b/>
          <w:sz w:val="24"/>
          <w:szCs w:val="24"/>
          <w:lang w:eastAsia="lt-LT"/>
        </w:rPr>
      </w:pPr>
    </w:p>
    <w:p w14:paraId="10674AC1" w14:textId="77777777" w:rsidR="003B7AD6" w:rsidRPr="007E7EF2" w:rsidRDefault="003B7AD6" w:rsidP="00F34EE5">
      <w:pPr>
        <w:pStyle w:val="Betarp"/>
        <w:numPr>
          <w:ilvl w:val="0"/>
          <w:numId w:val="16"/>
        </w:numPr>
        <w:spacing w:line="276" w:lineRule="auto"/>
        <w:ind w:left="0" w:firstLine="851"/>
        <w:rPr>
          <w:rFonts w:ascii="Times New Roman" w:hAnsi="Times New Roman" w:cs="Times New Roman"/>
          <w:color w:val="222222"/>
          <w:sz w:val="24"/>
          <w:szCs w:val="24"/>
          <w:lang w:eastAsia="lt-LT"/>
        </w:rPr>
      </w:pPr>
      <w:r w:rsidRPr="007E7EF2">
        <w:rPr>
          <w:rFonts w:ascii="Times New Roman" w:hAnsi="Times New Roman" w:cs="Times New Roman"/>
          <w:sz w:val="24"/>
          <w:szCs w:val="24"/>
        </w:rPr>
        <w:t xml:space="preserve">Mokytojo darbo krūvis sudaromas vadovaujantis </w:t>
      </w:r>
      <w:r w:rsidRPr="007E7EF2">
        <w:rPr>
          <w:rFonts w:ascii="Times New Roman" w:hAnsi="Times New Roman" w:cs="Times New Roman"/>
          <w:color w:val="222222"/>
          <w:sz w:val="24"/>
          <w:szCs w:val="24"/>
          <w:lang w:eastAsia="lt-LT"/>
        </w:rPr>
        <w:t xml:space="preserve">teisės aktais,  reglamentuojančiais mokytojo krūvio sandarą: </w:t>
      </w:r>
      <w:r w:rsidRPr="007E7EF2">
        <w:rPr>
          <w:rFonts w:ascii="Times New Roman" w:hAnsi="Times New Roman" w:cs="Times New Roman"/>
          <w:sz w:val="24"/>
          <w:szCs w:val="24"/>
        </w:rPr>
        <w:t>L</w:t>
      </w:r>
      <w:r>
        <w:rPr>
          <w:rFonts w:ascii="Times New Roman" w:hAnsi="Times New Roman" w:cs="Times New Roman"/>
          <w:sz w:val="24"/>
          <w:szCs w:val="24"/>
        </w:rPr>
        <w:t>ietuvos Respublikos</w:t>
      </w:r>
      <w:r w:rsidRPr="007E7EF2">
        <w:rPr>
          <w:rFonts w:ascii="Times New Roman" w:hAnsi="Times New Roman" w:cs="Times New Roman"/>
          <w:sz w:val="24"/>
          <w:szCs w:val="24"/>
        </w:rPr>
        <w:t xml:space="preserve"> Š</w:t>
      </w:r>
      <w:r>
        <w:rPr>
          <w:rFonts w:ascii="Times New Roman" w:hAnsi="Times New Roman" w:cs="Times New Roman"/>
          <w:sz w:val="24"/>
          <w:szCs w:val="24"/>
        </w:rPr>
        <w:t xml:space="preserve">vietimo, mokslo ir sporto ministro </w:t>
      </w:r>
      <w:r w:rsidRPr="007E7EF2">
        <w:rPr>
          <w:rFonts w:ascii="Times New Roman" w:hAnsi="Times New Roman" w:cs="Times New Roman"/>
          <w:sz w:val="24"/>
          <w:szCs w:val="24"/>
        </w:rPr>
        <w:t xml:space="preserve">įsakymu patvirtintais </w:t>
      </w:r>
      <w:r>
        <w:rPr>
          <w:rFonts w:ascii="Times New Roman" w:hAnsi="Times New Roman" w:cs="Times New Roman"/>
          <w:sz w:val="24"/>
          <w:szCs w:val="24"/>
        </w:rPr>
        <w:t>„</w:t>
      </w:r>
      <w:r w:rsidRPr="007E7EF2">
        <w:rPr>
          <w:rFonts w:ascii="Times New Roman" w:hAnsi="Times New Roman" w:cs="Times New Roman"/>
          <w:sz w:val="24"/>
          <w:szCs w:val="24"/>
        </w:rPr>
        <w:t>Mokytojų, dirbančių pagal bendrojo ugdymo, profesinio mokymo ir neformaliojo švietimo programas (išskyrus ikimokyklinio ir priešmokyklinio ugdymo programas), darbo krūvio sandaros nustatymo tvarkos aprašu</w:t>
      </w:r>
      <w:r>
        <w:rPr>
          <w:rFonts w:ascii="Times New Roman" w:hAnsi="Times New Roman" w:cs="Times New Roman"/>
          <w:sz w:val="24"/>
          <w:szCs w:val="24"/>
        </w:rPr>
        <w:t>“,</w:t>
      </w:r>
      <w:r w:rsidRPr="007E7EF2">
        <w:rPr>
          <w:rFonts w:ascii="Times New Roman" w:hAnsi="Times New Roman" w:cs="Times New Roman"/>
          <w:sz w:val="24"/>
          <w:szCs w:val="24"/>
        </w:rPr>
        <w:t xml:space="preserve"> </w:t>
      </w:r>
      <w:r>
        <w:rPr>
          <w:rFonts w:ascii="Times New Roman" w:hAnsi="Times New Roman" w:cs="Times New Roman"/>
          <w:sz w:val="24"/>
          <w:szCs w:val="24"/>
        </w:rPr>
        <w:t>„</w:t>
      </w:r>
      <w:r w:rsidRPr="007E7EF2">
        <w:rPr>
          <w:rFonts w:ascii="Times New Roman" w:hAnsi="Times New Roman" w:cs="Times New Roman"/>
          <w:iCs/>
          <w:color w:val="000000"/>
          <w:sz w:val="24"/>
          <w:szCs w:val="24"/>
          <w:lang w:eastAsia="lt-LT"/>
        </w:rPr>
        <w:t>Mokytojų, dirbančių pagal bendrojo ugdymo, profesinio mokymo ir neformaliojo švietimo programas (išskyrus ikimokyklinio ir priešmokyklinio ugdymo programas), veiklų mokyklos bendruomenei aprašu</w:t>
      </w:r>
      <w:r>
        <w:rPr>
          <w:rFonts w:ascii="Times New Roman" w:hAnsi="Times New Roman" w:cs="Times New Roman"/>
          <w:iCs/>
          <w:color w:val="000000"/>
          <w:sz w:val="24"/>
          <w:szCs w:val="24"/>
          <w:lang w:eastAsia="lt-LT"/>
        </w:rPr>
        <w:t>“,</w:t>
      </w:r>
      <w:r w:rsidRPr="007E7EF2">
        <w:rPr>
          <w:rFonts w:ascii="Times New Roman" w:hAnsi="Times New Roman" w:cs="Times New Roman"/>
          <w:iCs/>
          <w:color w:val="000000"/>
          <w:sz w:val="24"/>
          <w:szCs w:val="24"/>
          <w:lang w:eastAsia="lt-LT"/>
        </w:rPr>
        <w:t xml:space="preserve"> </w:t>
      </w:r>
      <w:bookmarkStart w:id="1" w:name="m_6551134387310710948_part_35dcb36f007d4"/>
      <w:bookmarkEnd w:id="1"/>
      <w:r>
        <w:rPr>
          <w:rFonts w:ascii="Times New Roman" w:hAnsi="Times New Roman" w:cs="Times New Roman"/>
          <w:iCs/>
          <w:color w:val="000000"/>
          <w:sz w:val="24"/>
          <w:szCs w:val="24"/>
          <w:lang w:eastAsia="lt-LT"/>
        </w:rPr>
        <w:t>„</w:t>
      </w:r>
      <w:r w:rsidRPr="007E7EF2">
        <w:rPr>
          <w:rFonts w:ascii="Times New Roman" w:hAnsi="Times New Roman" w:cs="Times New Roman"/>
          <w:iCs/>
          <w:color w:val="000000"/>
          <w:sz w:val="24"/>
          <w:szCs w:val="24"/>
          <w:lang w:eastAsia="lt-LT"/>
        </w:rPr>
        <w:t>Mokytojų, dirbančių pagal bendrojo ugdymo, profesinio mokymo ir neformaliojo švietimo programas (išskyrus ikimokyklinio ir priešmokyklinio ugdymo programas), veiklų, susijusių su profesiniu tobulėjimu, aprašu</w:t>
      </w:r>
      <w:r>
        <w:rPr>
          <w:rFonts w:ascii="Times New Roman" w:hAnsi="Times New Roman" w:cs="Times New Roman"/>
          <w:iCs/>
          <w:color w:val="000000"/>
          <w:sz w:val="24"/>
          <w:szCs w:val="24"/>
          <w:lang w:eastAsia="lt-LT"/>
        </w:rPr>
        <w:t>“,</w:t>
      </w:r>
      <w:r w:rsidRPr="007E7EF2">
        <w:rPr>
          <w:rFonts w:ascii="Times New Roman" w:hAnsi="Times New Roman" w:cs="Times New Roman"/>
          <w:iCs/>
          <w:color w:val="000000"/>
          <w:sz w:val="24"/>
          <w:szCs w:val="24"/>
          <w:lang w:eastAsia="lt-LT"/>
        </w:rPr>
        <w:t xml:space="preserve"> Pradinio, pagrindinio ugdymo programų bendraisiais ugdymo planais. </w:t>
      </w:r>
    </w:p>
    <w:p w14:paraId="0E53A275" w14:textId="3D8C5E6F" w:rsidR="00D56D46" w:rsidRPr="00D045CC" w:rsidRDefault="00D56D46" w:rsidP="00F34EE5">
      <w:pPr>
        <w:numPr>
          <w:ilvl w:val="0"/>
          <w:numId w:val="16"/>
        </w:numPr>
        <w:tabs>
          <w:tab w:val="left" w:pos="993"/>
        </w:tabs>
        <w:spacing w:after="0" w:line="276" w:lineRule="auto"/>
        <w:ind w:left="0" w:firstLine="851"/>
        <w:contextualSpacing/>
        <w:jc w:val="both"/>
        <w:rPr>
          <w:rFonts w:ascii="Times New Roman" w:eastAsia="Times New Roman" w:hAnsi="Times New Roman" w:cs="Times New Roman"/>
          <w:sz w:val="24"/>
          <w:szCs w:val="24"/>
          <w:lang w:eastAsia="lt-LT"/>
        </w:rPr>
      </w:pPr>
      <w:r w:rsidRPr="001A5586">
        <w:rPr>
          <w:rFonts w:ascii="Times New Roman" w:eastAsia="Times New Roman" w:hAnsi="Times New Roman" w:cs="Times New Roman"/>
          <w:sz w:val="24"/>
          <w:szCs w:val="24"/>
          <w:lang w:eastAsia="lt-LT"/>
        </w:rPr>
        <w:lastRenderedPageBreak/>
        <w:t xml:space="preserve">Kontaktinių valandų skaičius mokytojo, dirbančio pagal bendrojo ugdymo ir neformaliojo </w:t>
      </w:r>
      <w:r w:rsidRPr="00D045CC">
        <w:rPr>
          <w:rFonts w:ascii="Times New Roman" w:eastAsia="Times New Roman" w:hAnsi="Times New Roman" w:cs="Times New Roman"/>
          <w:sz w:val="24"/>
          <w:szCs w:val="24"/>
          <w:lang w:eastAsia="lt-LT"/>
        </w:rPr>
        <w:t>švietimo programas, pareigybei per mokslo metus nustatomas pagal ugdymo (mokymo) planuose numatytas valandas.</w:t>
      </w:r>
    </w:p>
    <w:p w14:paraId="398C2B7C" w14:textId="68C29A8C" w:rsidR="00D56D46" w:rsidRPr="00D045CC" w:rsidRDefault="00D56D46" w:rsidP="00F34EE5">
      <w:pPr>
        <w:numPr>
          <w:ilvl w:val="0"/>
          <w:numId w:val="16"/>
        </w:numPr>
        <w:tabs>
          <w:tab w:val="left" w:pos="993"/>
        </w:tabs>
        <w:spacing w:after="0" w:line="276" w:lineRule="auto"/>
        <w:ind w:left="0" w:firstLine="851"/>
        <w:contextualSpacing/>
        <w:jc w:val="both"/>
        <w:rPr>
          <w:rFonts w:ascii="Times New Roman" w:eastAsia="Times New Roman" w:hAnsi="Times New Roman" w:cs="Times New Roman"/>
          <w:sz w:val="24"/>
          <w:szCs w:val="24"/>
          <w:lang w:eastAsia="lt-LT"/>
        </w:rPr>
      </w:pPr>
      <w:r w:rsidRPr="001A5586">
        <w:rPr>
          <w:rFonts w:ascii="Times New Roman" w:eastAsia="Times New Roman" w:hAnsi="Times New Roman" w:cs="Times New Roman"/>
          <w:sz w:val="24"/>
          <w:szCs w:val="24"/>
          <w:lang w:eastAsia="lt-LT"/>
        </w:rPr>
        <w:t xml:space="preserve">Mokytojui, dirbančiam pagal bendrojo ugdymo programas, per metus </w:t>
      </w:r>
      <w:r w:rsidRPr="00D045CC">
        <w:rPr>
          <w:rFonts w:ascii="Times New Roman" w:eastAsia="Times New Roman" w:hAnsi="Times New Roman" w:cs="Times New Roman"/>
          <w:sz w:val="24"/>
          <w:szCs w:val="24"/>
          <w:lang w:eastAsia="lt-LT"/>
        </w:rPr>
        <w:t>skiriama ne daugiau kaip 888 (turinčiam pedagoginio darbo stažo iki 2 metų – 756) kontaktinės valandos privalomiems dalykams pagal bendruosius ugdymo planus</w:t>
      </w:r>
      <w:r w:rsidR="00B87C5A">
        <w:rPr>
          <w:rFonts w:ascii="Times New Roman" w:eastAsia="Times New Roman" w:hAnsi="Times New Roman" w:cs="Times New Roman"/>
          <w:sz w:val="24"/>
          <w:szCs w:val="24"/>
          <w:lang w:eastAsia="lt-LT"/>
        </w:rPr>
        <w:t>, kuriuos tvirtina švietimo, mokslo ir sporto ministras,</w:t>
      </w:r>
      <w:r w:rsidRPr="00D045CC">
        <w:rPr>
          <w:rFonts w:ascii="Times New Roman" w:eastAsia="Times New Roman" w:hAnsi="Times New Roman" w:cs="Times New Roman"/>
          <w:sz w:val="24"/>
          <w:szCs w:val="24"/>
          <w:lang w:eastAsia="lt-LT"/>
        </w:rPr>
        <w:t xml:space="preserve"> mokyti</w:t>
      </w:r>
      <w:r w:rsidR="00B87C5A">
        <w:rPr>
          <w:rFonts w:ascii="Times New Roman" w:eastAsia="Times New Roman" w:hAnsi="Times New Roman" w:cs="Times New Roman"/>
          <w:sz w:val="24"/>
          <w:szCs w:val="24"/>
          <w:lang w:eastAsia="lt-LT"/>
        </w:rPr>
        <w:t>.</w:t>
      </w:r>
      <w:r w:rsidRPr="00D045CC">
        <w:rPr>
          <w:rFonts w:ascii="Times New Roman" w:hAnsi="Times New Roman" w:cs="Times New Roman"/>
          <w:sz w:val="24"/>
          <w:szCs w:val="24"/>
        </w:rPr>
        <w:t xml:space="preserve"> </w:t>
      </w:r>
    </w:p>
    <w:p w14:paraId="5F41D491" w14:textId="4E0C613B" w:rsidR="00D56D46" w:rsidRPr="001A5586" w:rsidRDefault="00D56D46" w:rsidP="00F34EE5">
      <w:pPr>
        <w:pStyle w:val="Default"/>
        <w:numPr>
          <w:ilvl w:val="0"/>
          <w:numId w:val="16"/>
        </w:numPr>
        <w:tabs>
          <w:tab w:val="left" w:pos="993"/>
        </w:tabs>
        <w:spacing w:line="276" w:lineRule="auto"/>
        <w:ind w:left="0" w:firstLine="851"/>
        <w:jc w:val="both"/>
        <w:rPr>
          <w:color w:val="auto"/>
        </w:rPr>
      </w:pPr>
      <w:r w:rsidRPr="001A5586">
        <w:rPr>
          <w:color w:val="auto"/>
        </w:rPr>
        <w:t>Mokytoj</w:t>
      </w:r>
      <w:r w:rsidR="00B87C5A">
        <w:rPr>
          <w:color w:val="auto"/>
        </w:rPr>
        <w:t>ų, dirbančių pagal bendrojo ugdymo ir neformaliojo švietimo programas (išskyrus priešmokyklinio ugdymo programas),</w:t>
      </w:r>
      <w:r w:rsidRPr="001A5586">
        <w:rPr>
          <w:color w:val="auto"/>
        </w:rPr>
        <w:t xml:space="preserve"> darbo </w:t>
      </w:r>
      <w:r w:rsidR="00B87C5A">
        <w:rPr>
          <w:color w:val="auto"/>
        </w:rPr>
        <w:t>laiką sudaro</w:t>
      </w:r>
      <w:r w:rsidRPr="001A5586">
        <w:rPr>
          <w:color w:val="auto"/>
        </w:rPr>
        <w:t>:</w:t>
      </w:r>
    </w:p>
    <w:p w14:paraId="7B84ABB1" w14:textId="659B899D" w:rsidR="00D56D46" w:rsidRPr="001A5586" w:rsidRDefault="00196517" w:rsidP="00F34EE5">
      <w:pPr>
        <w:pStyle w:val="Default"/>
        <w:tabs>
          <w:tab w:val="left" w:pos="993"/>
        </w:tabs>
        <w:spacing w:line="276" w:lineRule="auto"/>
        <w:ind w:firstLine="851"/>
        <w:jc w:val="both"/>
        <w:rPr>
          <w:color w:val="auto"/>
        </w:rPr>
      </w:pPr>
      <w:r>
        <w:rPr>
          <w:color w:val="auto"/>
        </w:rPr>
        <w:t>5</w:t>
      </w:r>
      <w:r w:rsidR="00B87C5A">
        <w:rPr>
          <w:color w:val="auto"/>
        </w:rPr>
        <w:t>6</w:t>
      </w:r>
      <w:r>
        <w:rPr>
          <w:color w:val="auto"/>
        </w:rPr>
        <w:t>.1.</w:t>
      </w:r>
      <w:r w:rsidR="00D045CC">
        <w:rPr>
          <w:color w:val="auto"/>
        </w:rPr>
        <w:t xml:space="preserve"> </w:t>
      </w:r>
      <w:r w:rsidR="00D56D46" w:rsidRPr="001A5586">
        <w:rPr>
          <w:color w:val="auto"/>
        </w:rPr>
        <w:t>kontaktin</w:t>
      </w:r>
      <w:r w:rsidR="00B87C5A">
        <w:rPr>
          <w:color w:val="auto"/>
        </w:rPr>
        <w:t>ės</w:t>
      </w:r>
      <w:r w:rsidR="00D56D46" w:rsidRPr="001A5586">
        <w:rPr>
          <w:color w:val="auto"/>
        </w:rPr>
        <w:t xml:space="preserve"> valand</w:t>
      </w:r>
      <w:r w:rsidR="00B87C5A">
        <w:rPr>
          <w:color w:val="auto"/>
        </w:rPr>
        <w:t>os, skiriamos bendrojo ugdymo srities (dalyko) programoms įgyvendinti pagal ugdymo planuose numatytas valandas, neformaliojo švietimo programoms (išskyrus priešmokyklinio ugdymo programas) – pagal programoje numatytas valandas, ir valandos ugdomajai veiklai planuoti, pasiruošti pamokoms, mokinių mokymosi pasiekimams vertinti, vadovauti klasei</w:t>
      </w:r>
      <w:r w:rsidR="00D56D46" w:rsidRPr="001A5586">
        <w:rPr>
          <w:color w:val="auto"/>
        </w:rPr>
        <w:t>;</w:t>
      </w:r>
    </w:p>
    <w:p w14:paraId="76D5957E" w14:textId="290C8DD6" w:rsidR="00AA0BD1" w:rsidRPr="001A5586" w:rsidRDefault="00196517" w:rsidP="00AA0BD1">
      <w:pPr>
        <w:pStyle w:val="Default"/>
        <w:tabs>
          <w:tab w:val="left" w:pos="993"/>
        </w:tabs>
        <w:spacing w:line="276" w:lineRule="auto"/>
        <w:ind w:left="142" w:firstLine="709"/>
        <w:jc w:val="both"/>
        <w:rPr>
          <w:color w:val="auto"/>
        </w:rPr>
      </w:pPr>
      <w:r>
        <w:rPr>
          <w:color w:val="auto"/>
        </w:rPr>
        <w:t>5</w:t>
      </w:r>
      <w:r w:rsidR="00B87C5A">
        <w:rPr>
          <w:color w:val="auto"/>
        </w:rPr>
        <w:t>6</w:t>
      </w:r>
      <w:r>
        <w:rPr>
          <w:color w:val="auto"/>
        </w:rPr>
        <w:t>.2.</w:t>
      </w:r>
      <w:r w:rsidR="00D045CC">
        <w:rPr>
          <w:color w:val="auto"/>
        </w:rPr>
        <w:t xml:space="preserve"> </w:t>
      </w:r>
      <w:r w:rsidR="00D56D46" w:rsidRPr="001A5586">
        <w:rPr>
          <w:color w:val="auto"/>
        </w:rPr>
        <w:t>valand</w:t>
      </w:r>
      <w:r w:rsidR="00B87C5A">
        <w:rPr>
          <w:color w:val="auto"/>
        </w:rPr>
        <w:t>os</w:t>
      </w:r>
      <w:r w:rsidR="00D56D46" w:rsidRPr="001A5586">
        <w:rPr>
          <w:color w:val="auto"/>
        </w:rPr>
        <w:t xml:space="preserve">, </w:t>
      </w:r>
      <w:r w:rsidR="00B87C5A">
        <w:rPr>
          <w:color w:val="auto"/>
        </w:rPr>
        <w:t>susijusios su profesiniu tobulėjimu ir veikla mokyklos bendruomenėje</w:t>
      </w:r>
      <w:r w:rsidR="00AA0BD1">
        <w:rPr>
          <w:color w:val="auto"/>
        </w:rPr>
        <w:t>;</w:t>
      </w:r>
    </w:p>
    <w:p w14:paraId="6D5AE9DC" w14:textId="1D3E19DE" w:rsidR="007D7331" w:rsidRPr="00AA0BD1" w:rsidRDefault="000A0200" w:rsidP="00F34EE5">
      <w:pPr>
        <w:pStyle w:val="Default"/>
        <w:tabs>
          <w:tab w:val="left" w:pos="993"/>
        </w:tabs>
        <w:spacing w:line="276" w:lineRule="auto"/>
        <w:ind w:firstLine="851"/>
        <w:jc w:val="both"/>
        <w:rPr>
          <w:rFonts w:eastAsia="Times New Roman"/>
          <w:color w:val="FF0000"/>
          <w:lang w:eastAsia="lt-LT"/>
        </w:rPr>
      </w:pPr>
      <w:r>
        <w:rPr>
          <w:rFonts w:eastAsia="Times New Roman"/>
          <w:color w:val="auto"/>
          <w:lang w:eastAsia="lt-LT"/>
        </w:rPr>
        <w:t>57</w:t>
      </w:r>
      <w:r w:rsidR="00D56D46" w:rsidRPr="001A5586">
        <w:rPr>
          <w:rFonts w:eastAsia="Times New Roman"/>
          <w:color w:val="auto"/>
          <w:lang w:eastAsia="lt-LT"/>
        </w:rPr>
        <w:t>. Mokytojų darbo krūvio sandara, įvertinus klasių komplektų kaitą bei bendruosius ugdymo planus, kiekvienais mokslo metais gali keistis</w:t>
      </w:r>
      <w:r w:rsidR="00D56D46" w:rsidRPr="00CF61E8">
        <w:rPr>
          <w:rFonts w:eastAsia="Times New Roman"/>
          <w:color w:val="auto"/>
          <w:lang w:eastAsia="lt-LT"/>
        </w:rPr>
        <w:t>.</w:t>
      </w:r>
      <w:r w:rsidR="00AA0BD1" w:rsidRPr="00CF61E8">
        <w:rPr>
          <w:rFonts w:eastAsia="Times New Roman"/>
          <w:color w:val="auto"/>
          <w:lang w:eastAsia="lt-LT"/>
        </w:rPr>
        <w:t xml:space="preserve"> Darbo krūvio sandara </w:t>
      </w:r>
      <w:r w:rsidR="00950C77" w:rsidRPr="00CF61E8">
        <w:rPr>
          <w:rFonts w:eastAsia="Times New Roman"/>
          <w:color w:val="auto"/>
          <w:lang w:eastAsia="lt-LT"/>
        </w:rPr>
        <w:t xml:space="preserve">elektroniniu būdu </w:t>
      </w:r>
      <w:r w:rsidR="00AA0BD1" w:rsidRPr="00CF61E8">
        <w:rPr>
          <w:rFonts w:eastAsia="Times New Roman"/>
          <w:color w:val="auto"/>
          <w:lang w:eastAsia="lt-LT"/>
        </w:rPr>
        <w:t>suderinama kiekvienų mokslo metų pradžioje pagal priedą.</w:t>
      </w:r>
    </w:p>
    <w:p w14:paraId="4F5A1694" w14:textId="587D5F00"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w:t>
      </w:r>
      <w:r w:rsidR="00F93716" w:rsidRPr="001A5586">
        <w:rPr>
          <w:rFonts w:eastAsia="Times New Roman"/>
          <w:color w:val="auto"/>
          <w:lang w:eastAsia="lt-LT"/>
        </w:rPr>
        <w:t xml:space="preserve"> </w:t>
      </w:r>
      <w:r w:rsidR="005B5B3F" w:rsidRPr="001A5586">
        <w:rPr>
          <w:rFonts w:eastAsia="Times New Roman"/>
          <w:color w:val="auto"/>
          <w:lang w:eastAsia="lt-LT"/>
        </w:rPr>
        <w:t>Profesiniam tobulėjimui ir veikla</w:t>
      </w:r>
      <w:r w:rsidR="00165CDA" w:rsidRPr="001A5586">
        <w:rPr>
          <w:rFonts w:eastAsia="Times New Roman"/>
          <w:color w:val="auto"/>
          <w:lang w:eastAsia="lt-LT"/>
        </w:rPr>
        <w:t>i</w:t>
      </w:r>
      <w:r w:rsidR="005B5B3F" w:rsidRPr="001A5586">
        <w:rPr>
          <w:rFonts w:eastAsia="Times New Roman"/>
          <w:color w:val="auto"/>
          <w:lang w:eastAsia="lt-LT"/>
        </w:rPr>
        <w:t xml:space="preserve"> </w:t>
      </w:r>
      <w:r w:rsidR="00671ED9">
        <w:rPr>
          <w:rFonts w:eastAsia="Times New Roman"/>
        </w:rPr>
        <w:t>Progimnazijos</w:t>
      </w:r>
      <w:r w:rsidR="005B5B3F" w:rsidRPr="001A5586">
        <w:rPr>
          <w:rFonts w:eastAsia="Times New Roman"/>
          <w:color w:val="auto"/>
          <w:lang w:eastAsia="lt-LT"/>
        </w:rPr>
        <w:t xml:space="preserve"> bendruomenei etatui </w:t>
      </w:r>
      <w:r w:rsidR="00196517">
        <w:rPr>
          <w:rFonts w:eastAsia="Times New Roman"/>
          <w:color w:val="auto"/>
          <w:lang w:eastAsia="lt-LT"/>
        </w:rPr>
        <w:t xml:space="preserve">gali būti </w:t>
      </w:r>
      <w:r w:rsidR="005B5B3F" w:rsidRPr="001A5586">
        <w:rPr>
          <w:rFonts w:eastAsia="Times New Roman"/>
          <w:color w:val="auto"/>
          <w:lang w:eastAsia="lt-LT"/>
        </w:rPr>
        <w:t>skiriama 102</w:t>
      </w:r>
      <w:r w:rsidR="00630644">
        <w:rPr>
          <w:rFonts w:eastAsia="Times New Roman"/>
          <w:color w:val="auto"/>
          <w:lang w:eastAsia="lt-LT"/>
        </w:rPr>
        <w:t>–</w:t>
      </w:r>
      <w:r w:rsidR="005B5B3F" w:rsidRPr="001A5586">
        <w:rPr>
          <w:rFonts w:eastAsia="Times New Roman"/>
          <w:color w:val="auto"/>
          <w:lang w:eastAsia="lt-LT"/>
        </w:rPr>
        <w:t xml:space="preserve">502 val. per mokslo metus (neviršijant </w:t>
      </w:r>
      <w:r w:rsidR="00671ED9">
        <w:rPr>
          <w:rFonts w:eastAsia="Times New Roman"/>
        </w:rPr>
        <w:t>Progimnazijos</w:t>
      </w:r>
      <w:r w:rsidR="005B5B3F" w:rsidRPr="001A5586">
        <w:rPr>
          <w:rFonts w:eastAsia="Times New Roman"/>
          <w:color w:val="auto"/>
          <w:lang w:eastAsia="lt-LT"/>
        </w:rPr>
        <w:t xml:space="preserve"> skirtų asignavimų ugdymo reikmėms):</w:t>
      </w:r>
    </w:p>
    <w:p w14:paraId="4E20FC2A" w14:textId="11BA867D"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.1. su profesiniu tobulėjimu susijusio</w:t>
      </w:r>
      <w:r>
        <w:rPr>
          <w:rFonts w:eastAsia="Times New Roman"/>
          <w:color w:val="auto"/>
          <w:lang w:eastAsia="lt-LT"/>
        </w:rPr>
        <w:t>m</w:t>
      </w:r>
      <w:r w:rsidR="005B5B3F" w:rsidRPr="001A5586">
        <w:rPr>
          <w:rFonts w:eastAsia="Times New Roman"/>
          <w:color w:val="auto"/>
          <w:lang w:eastAsia="lt-LT"/>
        </w:rPr>
        <w:t>s veikloms pagrindinėse pareigose dir</w:t>
      </w:r>
      <w:r w:rsidR="00032680" w:rsidRPr="001A5586">
        <w:rPr>
          <w:rFonts w:eastAsia="Times New Roman"/>
          <w:color w:val="auto"/>
          <w:lang w:eastAsia="lt-LT"/>
        </w:rPr>
        <w:t xml:space="preserve">bantiems mokytojams </w:t>
      </w:r>
      <w:r w:rsidR="00196517">
        <w:rPr>
          <w:rFonts w:eastAsia="Times New Roman"/>
          <w:color w:val="auto"/>
          <w:lang w:eastAsia="lt-LT"/>
        </w:rPr>
        <w:t xml:space="preserve">gali būti </w:t>
      </w:r>
      <w:r w:rsidR="00032680" w:rsidRPr="001A5586">
        <w:rPr>
          <w:rFonts w:eastAsia="Times New Roman"/>
          <w:color w:val="auto"/>
          <w:lang w:eastAsia="lt-LT"/>
        </w:rPr>
        <w:t xml:space="preserve">skiriama </w:t>
      </w:r>
      <w:r w:rsidR="000545E6">
        <w:rPr>
          <w:rFonts w:eastAsia="Times New Roman"/>
          <w:color w:val="auto"/>
          <w:lang w:eastAsia="lt-LT"/>
        </w:rPr>
        <w:t xml:space="preserve">iki </w:t>
      </w:r>
      <w:r w:rsidR="00032680" w:rsidRPr="001A5586">
        <w:rPr>
          <w:rFonts w:eastAsia="Times New Roman"/>
          <w:color w:val="auto"/>
          <w:lang w:eastAsia="lt-LT"/>
        </w:rPr>
        <w:t xml:space="preserve">40 val., </w:t>
      </w:r>
      <w:r w:rsidR="005B5B3F" w:rsidRPr="001A5586">
        <w:rPr>
          <w:rFonts w:eastAsia="Times New Roman"/>
          <w:color w:val="auto"/>
          <w:lang w:eastAsia="lt-LT"/>
        </w:rPr>
        <w:t xml:space="preserve">nepagrindinėse pareigose dirbantiems pedagogams kvalifikacijos tobulinimui </w:t>
      </w:r>
      <w:r w:rsidR="00196517">
        <w:rPr>
          <w:rFonts w:eastAsia="Times New Roman"/>
          <w:color w:val="auto"/>
          <w:lang w:eastAsia="lt-LT"/>
        </w:rPr>
        <w:t xml:space="preserve">gali būti </w:t>
      </w:r>
      <w:r w:rsidR="005B5B3F" w:rsidRPr="001A5586">
        <w:rPr>
          <w:rFonts w:eastAsia="Times New Roman"/>
          <w:color w:val="auto"/>
          <w:lang w:eastAsia="lt-LT"/>
        </w:rPr>
        <w:t xml:space="preserve">skiriama </w:t>
      </w:r>
      <w:r w:rsidR="000545E6">
        <w:rPr>
          <w:rFonts w:eastAsia="Times New Roman"/>
          <w:color w:val="auto"/>
          <w:lang w:eastAsia="lt-LT"/>
        </w:rPr>
        <w:t xml:space="preserve">iki </w:t>
      </w:r>
      <w:r w:rsidR="00B8429E" w:rsidRPr="001A5586">
        <w:rPr>
          <w:rFonts w:eastAsia="Times New Roman"/>
          <w:color w:val="auto"/>
          <w:lang w:eastAsia="lt-LT"/>
        </w:rPr>
        <w:t xml:space="preserve">10 </w:t>
      </w:r>
      <w:r w:rsidR="005B5B3F" w:rsidRPr="001A5586">
        <w:rPr>
          <w:rFonts w:eastAsia="Times New Roman"/>
          <w:color w:val="auto"/>
          <w:lang w:eastAsia="lt-LT"/>
        </w:rPr>
        <w:t>valandų:</w:t>
      </w:r>
    </w:p>
    <w:p w14:paraId="6276AD46" w14:textId="2BEE0215"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.1.1.</w:t>
      </w:r>
      <w:r w:rsidR="00D045CC">
        <w:rPr>
          <w:rFonts w:eastAsia="Times New Roman"/>
          <w:color w:val="auto"/>
          <w:lang w:eastAsia="lt-LT"/>
        </w:rPr>
        <w:t xml:space="preserve"> </w:t>
      </w:r>
      <w:r w:rsidR="005B5B3F" w:rsidRPr="001A5586">
        <w:rPr>
          <w:rFonts w:eastAsia="Times New Roman"/>
          <w:color w:val="auto"/>
          <w:lang w:eastAsia="lt-LT"/>
        </w:rPr>
        <w:t xml:space="preserve">dalyvavimas </w:t>
      </w:r>
      <w:r w:rsidR="00671ED9">
        <w:rPr>
          <w:rFonts w:eastAsia="Times New Roman"/>
        </w:rPr>
        <w:t>Progimnazijos</w:t>
      </w:r>
      <w:r w:rsidR="005B5B3F" w:rsidRPr="001A5586">
        <w:rPr>
          <w:rFonts w:eastAsia="Times New Roman"/>
          <w:color w:val="auto"/>
          <w:lang w:eastAsia="lt-LT"/>
        </w:rPr>
        <w:t>, kaip besimokančios bendruomenės, ir tarpinstitucinio</w:t>
      </w:r>
      <w:r w:rsidR="007D7331" w:rsidRPr="001A5586">
        <w:rPr>
          <w:rFonts w:eastAsia="Times New Roman"/>
          <w:color w:val="auto"/>
          <w:lang w:eastAsia="lt-LT"/>
        </w:rPr>
        <w:t xml:space="preserve"> </w:t>
      </w:r>
      <w:r w:rsidR="005B5B3F" w:rsidRPr="001A5586">
        <w:rPr>
          <w:rFonts w:eastAsia="Times New Roman"/>
          <w:color w:val="auto"/>
          <w:lang w:eastAsia="lt-LT"/>
        </w:rPr>
        <w:t>bendradarbiavimo veiklose: stebėti ir aptarti ugdomąsias veiklas (pamokas), reflektuoti praktinę veiklą, dalintis patirtimi metodinėje grupėje, įsivertinti savo profesinę veiklą, atlikti kitų mokytojų profesinės veiklos analizę;</w:t>
      </w:r>
    </w:p>
    <w:p w14:paraId="7DE24459" w14:textId="02B9A582"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.1.2. dalyvavimas neformaliojo suaugusiųjų švietimo veiklose: neformalaus švietimo programose, seminaruose, praktikumuose, paskaitose, konferencijose, trumpalaikėse ar ilgalaikėse stažuotėse, pr</w:t>
      </w:r>
      <w:r w:rsidR="007D7331" w:rsidRPr="001A5586">
        <w:rPr>
          <w:rFonts w:eastAsia="Times New Roman"/>
          <w:color w:val="auto"/>
          <w:lang w:eastAsia="lt-LT"/>
        </w:rPr>
        <w:t>ojektuose, edukacinėse išvykose;</w:t>
      </w:r>
    </w:p>
    <w:p w14:paraId="6C64F614" w14:textId="30CBE44F"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.1.3. bendrųjų ir specialiųjų kompetencijų gilinimas savišvietos būdu;</w:t>
      </w:r>
    </w:p>
    <w:p w14:paraId="78413EE5" w14:textId="5E310CDB"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.1.4. mokytojų veiklą reglamentuojančių dokumentų analizavimas</w:t>
      </w:r>
      <w:r w:rsidR="00D045CC">
        <w:rPr>
          <w:rFonts w:eastAsia="Times New Roman"/>
          <w:color w:val="auto"/>
          <w:lang w:eastAsia="lt-LT"/>
        </w:rPr>
        <w:t>.</w:t>
      </w:r>
    </w:p>
    <w:p w14:paraId="7A16CB1A" w14:textId="684717D4"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.2. </w:t>
      </w:r>
      <w:r w:rsidR="00671ED9">
        <w:rPr>
          <w:rFonts w:eastAsia="Times New Roman"/>
        </w:rPr>
        <w:t>Progimnazijos</w:t>
      </w:r>
      <w:r w:rsidR="005B5B3F" w:rsidRPr="001A5586">
        <w:rPr>
          <w:rFonts w:eastAsia="Times New Roman"/>
          <w:color w:val="auto"/>
          <w:lang w:eastAsia="lt-LT"/>
        </w:rPr>
        <w:t xml:space="preserve"> prival</w:t>
      </w:r>
      <w:r w:rsidR="007D7331" w:rsidRPr="001A5586">
        <w:rPr>
          <w:rFonts w:eastAsia="Times New Roman"/>
          <w:color w:val="auto"/>
          <w:lang w:eastAsia="lt-LT"/>
        </w:rPr>
        <w:t>omų veiklų bendruomenei sąrašas</w:t>
      </w:r>
      <w:r w:rsidR="00D045CC">
        <w:rPr>
          <w:rFonts w:eastAsia="Times New Roman"/>
          <w:color w:val="auto"/>
          <w:lang w:eastAsia="lt-LT"/>
        </w:rPr>
        <w:t>:</w:t>
      </w:r>
    </w:p>
    <w:p w14:paraId="577AA4A6" w14:textId="374D8AC3"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.2.1. tėvų (globėjų, rūpintojų) informavimas, konsultavimas ir bendradarbiavimas su jais dėl mokinių ugdymo(</w:t>
      </w:r>
      <w:proofErr w:type="spellStart"/>
      <w:r w:rsidR="005B5B3F" w:rsidRPr="001A5586">
        <w:rPr>
          <w:rFonts w:eastAsia="Times New Roman"/>
          <w:color w:val="auto"/>
          <w:lang w:eastAsia="lt-LT"/>
        </w:rPr>
        <w:t>si</w:t>
      </w:r>
      <w:proofErr w:type="spellEnd"/>
      <w:r w:rsidR="005B5B3F" w:rsidRPr="001A5586">
        <w:rPr>
          <w:rFonts w:eastAsia="Times New Roman"/>
          <w:color w:val="auto"/>
          <w:lang w:eastAsia="lt-LT"/>
        </w:rPr>
        <w:t>) ir mokymosi pažangos ir pasiekimų</w:t>
      </w:r>
      <w:r w:rsidR="00B97054" w:rsidRPr="001A5586">
        <w:rPr>
          <w:rFonts w:eastAsia="Times New Roman"/>
          <w:color w:val="auto"/>
          <w:lang w:eastAsia="lt-LT"/>
        </w:rPr>
        <w:t xml:space="preserve"> (</w:t>
      </w:r>
      <w:r w:rsidR="005B5B3F" w:rsidRPr="001A5586">
        <w:rPr>
          <w:rFonts w:eastAsia="Times New Roman"/>
          <w:color w:val="auto"/>
          <w:lang w:eastAsia="lt-LT"/>
        </w:rPr>
        <w:t xml:space="preserve">šioms veikloms </w:t>
      </w:r>
      <w:r w:rsidR="00B97054" w:rsidRPr="001A5586">
        <w:rPr>
          <w:rFonts w:eastAsia="Times New Roman"/>
          <w:color w:val="auto"/>
          <w:lang w:eastAsia="lt-LT"/>
        </w:rPr>
        <w:t xml:space="preserve">skiriama valandų </w:t>
      </w:r>
      <w:r w:rsidR="005B5B3F" w:rsidRPr="001A5586">
        <w:rPr>
          <w:rFonts w:eastAsia="Times New Roman"/>
          <w:color w:val="auto"/>
          <w:lang w:eastAsia="lt-LT"/>
        </w:rPr>
        <w:t>proporcingai nuo turimo krūvio);</w:t>
      </w:r>
    </w:p>
    <w:p w14:paraId="170B460E" w14:textId="5F3331E4"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.2.2. bendradarbiavimas su </w:t>
      </w:r>
      <w:r w:rsidR="00671ED9">
        <w:rPr>
          <w:rFonts w:eastAsia="Times New Roman"/>
        </w:rPr>
        <w:t>Progimnazijos</w:t>
      </w:r>
      <w:r w:rsidR="005B5B3F" w:rsidRPr="001A5586">
        <w:rPr>
          <w:rFonts w:eastAsia="Times New Roman"/>
          <w:color w:val="auto"/>
          <w:lang w:eastAsia="lt-LT"/>
        </w:rPr>
        <w:t xml:space="preserve"> darbuotojais mokinių ugdymo klausimais</w:t>
      </w:r>
      <w:r w:rsidR="00B97054" w:rsidRPr="001A5586">
        <w:rPr>
          <w:rFonts w:eastAsia="Times New Roman"/>
          <w:color w:val="auto"/>
          <w:lang w:eastAsia="lt-LT"/>
        </w:rPr>
        <w:t xml:space="preserve"> (</w:t>
      </w:r>
      <w:r w:rsidR="005B5B3F" w:rsidRPr="001A5586">
        <w:rPr>
          <w:rFonts w:eastAsia="Times New Roman"/>
          <w:color w:val="auto"/>
          <w:lang w:eastAsia="lt-LT"/>
        </w:rPr>
        <w:t xml:space="preserve">šioms veikloms </w:t>
      </w:r>
      <w:r w:rsidR="00B97054" w:rsidRPr="001A5586">
        <w:rPr>
          <w:rFonts w:eastAsia="Times New Roman"/>
          <w:color w:val="auto"/>
          <w:lang w:eastAsia="lt-LT"/>
        </w:rPr>
        <w:t xml:space="preserve">skiriama valandų </w:t>
      </w:r>
      <w:r w:rsidR="005B5B3F" w:rsidRPr="001A5586">
        <w:rPr>
          <w:rFonts w:eastAsia="Times New Roman"/>
          <w:color w:val="auto"/>
          <w:lang w:eastAsia="lt-LT"/>
        </w:rPr>
        <w:t>proporcingai nuo turimo krūvio);</w:t>
      </w:r>
    </w:p>
    <w:p w14:paraId="268B4115" w14:textId="08609D66"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.2.3. </w:t>
      </w:r>
      <w:r w:rsidR="00671ED9">
        <w:rPr>
          <w:rFonts w:eastAsia="Times New Roman"/>
        </w:rPr>
        <w:t>Progimnazijos</w:t>
      </w:r>
      <w:r w:rsidR="005B5B3F" w:rsidRPr="001A5586">
        <w:rPr>
          <w:rFonts w:eastAsia="Times New Roman"/>
          <w:color w:val="auto"/>
          <w:lang w:eastAsia="lt-LT"/>
        </w:rPr>
        <w:t xml:space="preserve"> administracijos inicijuotos veiklos, skirtos </w:t>
      </w:r>
      <w:r w:rsidR="00671ED9">
        <w:rPr>
          <w:rFonts w:eastAsia="Times New Roman"/>
        </w:rPr>
        <w:t>Progimnazijos</w:t>
      </w:r>
      <w:r w:rsidR="00671ED9" w:rsidRPr="001A5586">
        <w:rPr>
          <w:rFonts w:eastAsia="Times New Roman"/>
          <w:color w:val="auto"/>
          <w:lang w:eastAsia="lt-LT"/>
        </w:rPr>
        <w:t xml:space="preserve"> </w:t>
      </w:r>
      <w:r w:rsidR="005B5B3F" w:rsidRPr="001A5586">
        <w:rPr>
          <w:rFonts w:eastAsia="Times New Roman"/>
          <w:color w:val="auto"/>
          <w:lang w:eastAsia="lt-LT"/>
        </w:rPr>
        <w:t>veiklai planuoti,</w:t>
      </w:r>
      <w:r w:rsidR="007D7331" w:rsidRPr="001A5586">
        <w:rPr>
          <w:rFonts w:eastAsia="Times New Roman"/>
          <w:color w:val="auto"/>
          <w:lang w:eastAsia="lt-LT"/>
        </w:rPr>
        <w:t xml:space="preserve"> </w:t>
      </w:r>
      <w:r w:rsidR="005B5B3F" w:rsidRPr="001A5586">
        <w:rPr>
          <w:rFonts w:eastAsia="Times New Roman"/>
          <w:color w:val="auto"/>
          <w:lang w:eastAsia="lt-LT"/>
        </w:rPr>
        <w:t>organizuoti</w:t>
      </w:r>
      <w:r w:rsidR="00C03F19">
        <w:rPr>
          <w:rFonts w:eastAsia="Times New Roman"/>
          <w:color w:val="auto"/>
          <w:lang w:eastAsia="lt-LT"/>
        </w:rPr>
        <w:t xml:space="preserve"> (pagal turimas lėšas</w:t>
      </w:r>
      <w:r w:rsidR="005B5B3F" w:rsidRPr="001A5586">
        <w:rPr>
          <w:rFonts w:eastAsia="Times New Roman"/>
          <w:color w:val="auto"/>
          <w:lang w:eastAsia="lt-LT"/>
        </w:rPr>
        <w:t>).</w:t>
      </w:r>
    </w:p>
    <w:p w14:paraId="474C8CBC" w14:textId="3375947F"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w:t>
      </w:r>
      <w:r w:rsidR="00671ED9">
        <w:rPr>
          <w:rFonts w:eastAsia="Times New Roman"/>
          <w:color w:val="auto"/>
          <w:lang w:eastAsia="lt-LT"/>
        </w:rPr>
        <w:t xml:space="preserve"> </w:t>
      </w:r>
      <w:r w:rsidR="005B5B3F" w:rsidRPr="001A5586">
        <w:rPr>
          <w:rFonts w:eastAsia="Times New Roman"/>
          <w:color w:val="auto"/>
          <w:lang w:eastAsia="lt-LT"/>
        </w:rPr>
        <w:t xml:space="preserve">Neprivalomos </w:t>
      </w:r>
      <w:r w:rsidR="00902759" w:rsidRPr="001A5586">
        <w:rPr>
          <w:rFonts w:eastAsia="Times New Roman"/>
          <w:color w:val="auto"/>
          <w:lang w:eastAsia="lt-LT"/>
        </w:rPr>
        <w:t xml:space="preserve">veiklos </w:t>
      </w:r>
      <w:r w:rsidR="005B5B3F" w:rsidRPr="001A5586">
        <w:rPr>
          <w:rFonts w:eastAsia="Times New Roman"/>
          <w:color w:val="auto"/>
          <w:lang w:eastAsia="lt-LT"/>
        </w:rPr>
        <w:t xml:space="preserve">profesiniam tobulėjimui ir </w:t>
      </w:r>
      <w:r w:rsidR="00671ED9">
        <w:rPr>
          <w:rFonts w:eastAsia="Times New Roman"/>
        </w:rPr>
        <w:t>Progimnazijos</w:t>
      </w:r>
      <w:r w:rsidR="005B5B3F" w:rsidRPr="001A5586">
        <w:rPr>
          <w:rFonts w:eastAsia="Times New Roman"/>
          <w:color w:val="auto"/>
          <w:lang w:eastAsia="lt-LT"/>
        </w:rPr>
        <w:t xml:space="preserve"> bendruomenei sulygstamos su kiekvienu mokytoju individualiai, atsižvelgiant į jo turimą kvalifikacinę kategoriją, atliekamas funkcijas, numatytas pareigybės apraše, į </w:t>
      </w:r>
      <w:r w:rsidR="00671ED9">
        <w:rPr>
          <w:rFonts w:eastAsia="Times New Roman"/>
        </w:rPr>
        <w:t>Progimnazijos</w:t>
      </w:r>
      <w:r w:rsidR="005B5B3F" w:rsidRPr="001A5586">
        <w:rPr>
          <w:rFonts w:eastAsia="Times New Roman"/>
          <w:color w:val="auto"/>
          <w:lang w:eastAsia="lt-LT"/>
        </w:rPr>
        <w:t xml:space="preserve"> tikslus ir uždavinius, neviršijant </w:t>
      </w:r>
      <w:r w:rsidR="00671ED9">
        <w:rPr>
          <w:rFonts w:eastAsia="Times New Roman"/>
        </w:rPr>
        <w:t>Progimnazijos</w:t>
      </w:r>
      <w:r w:rsidR="005B5B3F" w:rsidRPr="001A5586">
        <w:rPr>
          <w:rFonts w:eastAsia="Times New Roman"/>
          <w:color w:val="auto"/>
          <w:lang w:eastAsia="lt-LT"/>
        </w:rPr>
        <w:t xml:space="preserve"> skirtų asignavimų ugdymo reikmėms:</w:t>
      </w:r>
    </w:p>
    <w:p w14:paraId="5EBFD46C" w14:textId="4CBEE525"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 neprivalomų veiklų </w:t>
      </w:r>
      <w:r w:rsidR="00671ED9">
        <w:rPr>
          <w:rFonts w:eastAsia="Times New Roman"/>
        </w:rPr>
        <w:t>Progimnazijos</w:t>
      </w:r>
      <w:r w:rsidR="005B5B3F" w:rsidRPr="001A5586">
        <w:rPr>
          <w:rFonts w:eastAsia="Times New Roman"/>
          <w:color w:val="auto"/>
          <w:lang w:eastAsia="lt-LT"/>
        </w:rPr>
        <w:t xml:space="preserve"> bendruomenei sąrašas:</w:t>
      </w:r>
    </w:p>
    <w:p w14:paraId="0045220F" w14:textId="36131F08"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lastRenderedPageBreak/>
        <w:t>58</w:t>
      </w:r>
      <w:r w:rsidR="005B5B3F" w:rsidRPr="001A5586">
        <w:rPr>
          <w:rFonts w:eastAsia="Times New Roman"/>
          <w:color w:val="auto"/>
          <w:lang w:eastAsia="lt-LT"/>
        </w:rPr>
        <w:t xml:space="preserve">.3.1.1.bendradarbiavimo veiklos, skirtos </w:t>
      </w:r>
      <w:r w:rsidR="00222E0A">
        <w:rPr>
          <w:rFonts w:eastAsia="Times New Roman"/>
        </w:rPr>
        <w:t>Progimnazijos</w:t>
      </w:r>
      <w:r w:rsidR="005B5B3F" w:rsidRPr="001A5586">
        <w:rPr>
          <w:rFonts w:eastAsia="Times New Roman"/>
          <w:color w:val="auto"/>
          <w:lang w:eastAsia="lt-LT"/>
        </w:rPr>
        <w:t xml:space="preserve"> veiklai planuoti, tobulinti, pozityviam mokyklos mikroklimatui kurti, ugdym</w:t>
      </w:r>
      <w:r w:rsidR="004369E4">
        <w:rPr>
          <w:rFonts w:eastAsia="Times New Roman"/>
          <w:color w:val="auto"/>
          <w:lang w:eastAsia="lt-LT"/>
        </w:rPr>
        <w:t>o ir švietimo pagalbos kokybei</w:t>
      </w:r>
      <w:r w:rsidR="005B5B3F" w:rsidRPr="001A5586">
        <w:rPr>
          <w:rFonts w:eastAsia="Times New Roman"/>
          <w:color w:val="auto"/>
          <w:lang w:eastAsia="lt-LT"/>
        </w:rPr>
        <w:t>:</w:t>
      </w:r>
    </w:p>
    <w:p w14:paraId="77383F5C" w14:textId="5E5B9BCA"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.3.1.1.1. dalyvavimas, vadovavimas darbo grupėms ar komisijoms, jų veiklos administravimas ar koordinavimas (darbas Vaiko gerovės komisijoje </w:t>
      </w:r>
      <w:r w:rsidR="003F6D51" w:rsidRPr="001A5586">
        <w:rPr>
          <w:rFonts w:eastAsia="Times New Roman"/>
          <w:color w:val="auto"/>
          <w:lang w:eastAsia="lt-LT"/>
        </w:rPr>
        <w:t xml:space="preserve">iki </w:t>
      </w:r>
      <w:r w:rsidR="005B5B3F" w:rsidRPr="001A5586">
        <w:rPr>
          <w:rFonts w:eastAsia="Times New Roman"/>
          <w:color w:val="auto"/>
          <w:lang w:eastAsia="lt-LT"/>
        </w:rPr>
        <w:t xml:space="preserve">20 val.; vadovavimas Metodinei tarybai </w:t>
      </w:r>
      <w:r w:rsidR="003F6D51" w:rsidRPr="001A5586">
        <w:rPr>
          <w:rFonts w:eastAsia="Times New Roman"/>
          <w:color w:val="auto"/>
          <w:lang w:eastAsia="lt-LT"/>
        </w:rPr>
        <w:t xml:space="preserve">iki </w:t>
      </w:r>
      <w:r w:rsidR="005B5B3F" w:rsidRPr="001A5586">
        <w:rPr>
          <w:rFonts w:eastAsia="Times New Roman"/>
          <w:color w:val="auto"/>
          <w:lang w:eastAsia="lt-LT"/>
        </w:rPr>
        <w:t xml:space="preserve">20 val.; vadovavimas Metodinei grupei </w:t>
      </w:r>
      <w:r w:rsidR="003F6D51" w:rsidRPr="001A5586">
        <w:rPr>
          <w:rFonts w:eastAsia="Times New Roman"/>
          <w:color w:val="auto"/>
          <w:lang w:eastAsia="lt-LT"/>
        </w:rPr>
        <w:t xml:space="preserve">iki </w:t>
      </w:r>
      <w:r w:rsidR="005B5B3F" w:rsidRPr="001A5586">
        <w:rPr>
          <w:rFonts w:eastAsia="Times New Roman"/>
          <w:color w:val="auto"/>
          <w:lang w:eastAsia="lt-LT"/>
        </w:rPr>
        <w:t xml:space="preserve">20 val.; darbas </w:t>
      </w:r>
      <w:r w:rsidR="00222E0A">
        <w:rPr>
          <w:rFonts w:eastAsia="Times New Roman"/>
        </w:rPr>
        <w:t>Progimnazijos</w:t>
      </w:r>
      <w:r w:rsidR="005B5B3F" w:rsidRPr="001A5586">
        <w:rPr>
          <w:rFonts w:eastAsia="Times New Roman"/>
          <w:color w:val="auto"/>
          <w:lang w:eastAsia="lt-LT"/>
        </w:rPr>
        <w:t xml:space="preserve"> veiklos kokybės įsivertinimo darbo grupėje </w:t>
      </w:r>
      <w:r w:rsidR="003F6D51" w:rsidRPr="001A5586">
        <w:rPr>
          <w:rFonts w:eastAsia="Times New Roman"/>
          <w:color w:val="auto"/>
          <w:lang w:eastAsia="lt-LT"/>
        </w:rPr>
        <w:t xml:space="preserve">iki </w:t>
      </w:r>
      <w:r w:rsidR="005B5B3F" w:rsidRPr="001A5586">
        <w:rPr>
          <w:rFonts w:eastAsia="Times New Roman"/>
          <w:color w:val="auto"/>
          <w:lang w:eastAsia="lt-LT"/>
        </w:rPr>
        <w:t>20 val.)</w:t>
      </w:r>
      <w:r w:rsidR="007D7331" w:rsidRPr="001A5586">
        <w:rPr>
          <w:rFonts w:eastAsia="Times New Roman"/>
          <w:color w:val="auto"/>
          <w:lang w:eastAsia="lt-LT"/>
        </w:rPr>
        <w:t>;</w:t>
      </w:r>
    </w:p>
    <w:p w14:paraId="43E3A92E" w14:textId="036278D8"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.3.1.1.2. dalyvavimas </w:t>
      </w:r>
      <w:r w:rsidR="00222E0A">
        <w:rPr>
          <w:rFonts w:eastAsia="Times New Roman"/>
        </w:rPr>
        <w:t>Progimnazijos</w:t>
      </w:r>
      <w:r w:rsidR="005B5B3F" w:rsidRPr="001A5586">
        <w:rPr>
          <w:rFonts w:eastAsia="Times New Roman"/>
          <w:color w:val="auto"/>
          <w:lang w:eastAsia="lt-LT"/>
        </w:rPr>
        <w:t xml:space="preserve"> savivaldos veikloje ir/ar savivaldos veiklos administravimas</w:t>
      </w:r>
      <w:r>
        <w:rPr>
          <w:rFonts w:eastAsia="Times New Roman"/>
          <w:color w:val="auto"/>
          <w:lang w:eastAsia="lt-LT"/>
        </w:rPr>
        <w:t xml:space="preserve"> (iki 10 val.)</w:t>
      </w:r>
      <w:r w:rsidR="005B5B3F" w:rsidRPr="001A5586">
        <w:rPr>
          <w:rFonts w:eastAsia="Times New Roman"/>
          <w:color w:val="auto"/>
          <w:lang w:eastAsia="lt-LT"/>
        </w:rPr>
        <w:t>;</w:t>
      </w:r>
    </w:p>
    <w:p w14:paraId="0FDE1C36" w14:textId="57C7E713"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.3.1.1.3. </w:t>
      </w:r>
      <w:r w:rsidR="00222E0A">
        <w:rPr>
          <w:rFonts w:eastAsia="Times New Roman"/>
        </w:rPr>
        <w:t>Progimnazijos</w:t>
      </w:r>
      <w:r w:rsidR="005B5B3F" w:rsidRPr="001A5586">
        <w:rPr>
          <w:rFonts w:eastAsia="Times New Roman"/>
          <w:color w:val="auto"/>
          <w:lang w:eastAsia="lt-LT"/>
        </w:rPr>
        <w:t xml:space="preserve"> renginių ar tikslinių edukacinių veiklų organizavimas</w:t>
      </w:r>
      <w:r>
        <w:rPr>
          <w:rFonts w:eastAsia="Times New Roman"/>
          <w:color w:val="auto"/>
          <w:lang w:eastAsia="lt-LT"/>
        </w:rPr>
        <w:t xml:space="preserve"> (iki 10 val.)</w:t>
      </w:r>
      <w:r w:rsidR="005B5B3F" w:rsidRPr="001A5586">
        <w:rPr>
          <w:rFonts w:eastAsia="Times New Roman"/>
          <w:color w:val="auto"/>
          <w:lang w:eastAsia="lt-LT"/>
        </w:rPr>
        <w:t>;</w:t>
      </w:r>
    </w:p>
    <w:p w14:paraId="56ECF691" w14:textId="0972E9EE"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.3.1.1.4. </w:t>
      </w:r>
      <w:r w:rsidR="00222E0A">
        <w:rPr>
          <w:rFonts w:eastAsia="Times New Roman"/>
        </w:rPr>
        <w:t>Progimnazijos</w:t>
      </w:r>
      <w:r w:rsidR="005B5B3F" w:rsidRPr="001A5586">
        <w:rPr>
          <w:rFonts w:eastAsia="Times New Roman"/>
          <w:color w:val="auto"/>
          <w:lang w:eastAsia="lt-LT"/>
        </w:rPr>
        <w:t xml:space="preserve"> informacinių technologijų diegimo ir taikymo ugdymo procese, socialinių tinklų grupių veiklos koordinavimas (iki </w:t>
      </w:r>
      <w:r>
        <w:rPr>
          <w:rFonts w:eastAsia="Times New Roman"/>
          <w:color w:val="auto"/>
          <w:lang w:eastAsia="lt-LT"/>
        </w:rPr>
        <w:t>40</w:t>
      </w:r>
      <w:r w:rsidR="005B5B3F" w:rsidRPr="001A5586">
        <w:rPr>
          <w:rFonts w:eastAsia="Times New Roman"/>
          <w:color w:val="auto"/>
          <w:lang w:eastAsia="lt-LT"/>
        </w:rPr>
        <w:t xml:space="preserve"> val.);</w:t>
      </w:r>
    </w:p>
    <w:p w14:paraId="5BBC064B" w14:textId="704286A8"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.3.1.2. </w:t>
      </w:r>
      <w:r w:rsidR="00222E0A">
        <w:rPr>
          <w:rFonts w:eastAsia="Times New Roman"/>
        </w:rPr>
        <w:t>Progimnazijos</w:t>
      </w:r>
      <w:r w:rsidR="005B5B3F" w:rsidRPr="001A5586">
        <w:rPr>
          <w:rFonts w:eastAsia="Times New Roman"/>
          <w:color w:val="auto"/>
          <w:lang w:eastAsia="lt-LT"/>
        </w:rPr>
        <w:t xml:space="preserve"> ugdymo turinio formavimo veiklos:</w:t>
      </w:r>
    </w:p>
    <w:p w14:paraId="574A617B" w14:textId="2F5FE166"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.3.1.2.1. bendrų dalyko ar ugdymo srities veiklų koordinavimas ir dalyvavimas jose</w:t>
      </w:r>
      <w:r>
        <w:rPr>
          <w:rFonts w:eastAsia="Times New Roman"/>
          <w:color w:val="auto"/>
          <w:lang w:eastAsia="lt-LT"/>
        </w:rPr>
        <w:t xml:space="preserve"> (iki 10 val.)</w:t>
      </w:r>
      <w:r w:rsidR="005B5B3F" w:rsidRPr="001A5586">
        <w:rPr>
          <w:rFonts w:eastAsia="Times New Roman"/>
          <w:color w:val="auto"/>
          <w:lang w:eastAsia="lt-LT"/>
        </w:rPr>
        <w:t>;</w:t>
      </w:r>
    </w:p>
    <w:p w14:paraId="5B8A9DA6" w14:textId="72C853B3" w:rsidR="007D7331" w:rsidRPr="001A5586" w:rsidRDefault="006901E3"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.3.1.2.2.</w:t>
      </w:r>
      <w:r w:rsidR="00222E0A">
        <w:rPr>
          <w:rFonts w:eastAsia="Times New Roman"/>
          <w:color w:val="auto"/>
          <w:lang w:eastAsia="lt-LT"/>
        </w:rPr>
        <w:t xml:space="preserve"> </w:t>
      </w:r>
      <w:r w:rsidR="00222E0A">
        <w:rPr>
          <w:rFonts w:eastAsia="Times New Roman"/>
        </w:rPr>
        <w:t>Progimnazijos</w:t>
      </w:r>
      <w:r w:rsidR="005B5B3F" w:rsidRPr="001A5586">
        <w:rPr>
          <w:rFonts w:eastAsia="Times New Roman"/>
          <w:color w:val="auto"/>
          <w:lang w:eastAsia="lt-LT"/>
        </w:rPr>
        <w:t xml:space="preserve"> ugdymo turiniui įgyvendinti skirtų programų, dalyko kurso programų rengimas</w:t>
      </w:r>
      <w:r w:rsidR="00CE0C4E">
        <w:rPr>
          <w:rFonts w:eastAsia="Times New Roman"/>
          <w:color w:val="auto"/>
          <w:lang w:eastAsia="lt-LT"/>
        </w:rPr>
        <w:t xml:space="preserve"> (iki 10 val.)</w:t>
      </w:r>
      <w:r w:rsidR="005B5B3F" w:rsidRPr="001A5586">
        <w:rPr>
          <w:rFonts w:eastAsia="Times New Roman"/>
          <w:color w:val="auto"/>
          <w:lang w:eastAsia="lt-LT"/>
        </w:rPr>
        <w:t>;</w:t>
      </w:r>
    </w:p>
    <w:p w14:paraId="6FCECDB5" w14:textId="3B610BBD" w:rsidR="007D7331" w:rsidRPr="001A5586" w:rsidRDefault="00CE0C4E"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.3.1.2.3. </w:t>
      </w:r>
      <w:r w:rsidR="00222E0A">
        <w:rPr>
          <w:rFonts w:eastAsia="Times New Roman"/>
        </w:rPr>
        <w:t>Progimnazijos</w:t>
      </w:r>
      <w:r w:rsidR="005B5B3F" w:rsidRPr="001A5586">
        <w:rPr>
          <w:rFonts w:eastAsia="Times New Roman"/>
          <w:color w:val="auto"/>
          <w:lang w:eastAsia="lt-LT"/>
        </w:rPr>
        <w:t xml:space="preserve"> projektų, skirtų </w:t>
      </w:r>
      <w:r w:rsidR="00222E0A">
        <w:rPr>
          <w:rFonts w:eastAsia="Times New Roman"/>
        </w:rPr>
        <w:t>Progimnazijos</w:t>
      </w:r>
      <w:r w:rsidR="005B5B3F" w:rsidRPr="001A5586">
        <w:rPr>
          <w:rFonts w:eastAsia="Times New Roman"/>
          <w:color w:val="auto"/>
          <w:lang w:eastAsia="lt-LT"/>
        </w:rPr>
        <w:t xml:space="preserve"> ugdymo turiniui kurti ir įgyvendinti, rengimas ir</w:t>
      </w:r>
      <w:r w:rsidR="003C056E" w:rsidRPr="001A5586">
        <w:rPr>
          <w:rFonts w:eastAsia="Times New Roman"/>
          <w:color w:val="auto"/>
          <w:lang w:eastAsia="lt-LT"/>
        </w:rPr>
        <w:t xml:space="preserve"> jų įgyvendinimas (nuo 10 iki 3</w:t>
      </w:r>
      <w:r w:rsidR="00165CDA" w:rsidRPr="001A5586">
        <w:rPr>
          <w:rFonts w:eastAsia="Times New Roman"/>
          <w:color w:val="auto"/>
          <w:lang w:eastAsia="lt-LT"/>
        </w:rPr>
        <w:t>0</w:t>
      </w:r>
      <w:r w:rsidR="005B5B3F" w:rsidRPr="001A5586">
        <w:rPr>
          <w:rFonts w:eastAsia="Times New Roman"/>
          <w:color w:val="auto"/>
          <w:lang w:eastAsia="lt-LT"/>
        </w:rPr>
        <w:t xml:space="preserve"> val., </w:t>
      </w:r>
      <w:r w:rsidR="00E5533E" w:rsidRPr="001A5586">
        <w:rPr>
          <w:rFonts w:eastAsia="Times New Roman"/>
          <w:color w:val="auto"/>
          <w:lang w:eastAsia="lt-LT"/>
        </w:rPr>
        <w:t xml:space="preserve">atsižvelgiant į projekto apimtį, rezultatą, </w:t>
      </w:r>
      <w:r w:rsidR="005B5B3F" w:rsidRPr="001A5586">
        <w:rPr>
          <w:rFonts w:eastAsia="Times New Roman"/>
          <w:color w:val="auto"/>
          <w:lang w:eastAsia="lt-LT"/>
        </w:rPr>
        <w:t>susitarimą);</w:t>
      </w:r>
    </w:p>
    <w:p w14:paraId="6BB681E0" w14:textId="6CB14503" w:rsidR="007D7331" w:rsidRPr="001A5586" w:rsidRDefault="00CE0C4E"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.3.1.2.4. dalyvavimas tarptautiniuose, nacionaliniuose ir/ar regioniniuose projektuose ir/ar jų įgyvendinimas</w:t>
      </w:r>
      <w:r w:rsidR="00165CDA" w:rsidRPr="001A5586">
        <w:rPr>
          <w:rFonts w:eastAsia="Times New Roman"/>
          <w:color w:val="auto"/>
          <w:lang w:eastAsia="lt-LT"/>
        </w:rPr>
        <w:t xml:space="preserve"> (iki </w:t>
      </w:r>
      <w:r>
        <w:rPr>
          <w:rFonts w:eastAsia="Times New Roman"/>
          <w:color w:val="auto"/>
          <w:lang w:eastAsia="lt-LT"/>
        </w:rPr>
        <w:t>40</w:t>
      </w:r>
      <w:r w:rsidR="00165CDA" w:rsidRPr="001A5586">
        <w:rPr>
          <w:rFonts w:eastAsia="Times New Roman"/>
          <w:color w:val="auto"/>
          <w:lang w:eastAsia="lt-LT"/>
        </w:rPr>
        <w:t xml:space="preserve"> val.)</w:t>
      </w:r>
      <w:r w:rsidR="005B5B3F" w:rsidRPr="001A5586">
        <w:rPr>
          <w:rFonts w:eastAsia="Times New Roman"/>
          <w:color w:val="auto"/>
          <w:lang w:eastAsia="lt-LT"/>
        </w:rPr>
        <w:t>;</w:t>
      </w:r>
    </w:p>
    <w:p w14:paraId="53A16895" w14:textId="6E6B6319" w:rsidR="007D7331" w:rsidRPr="001A5586" w:rsidRDefault="00A45114"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.3.1.2.5. informacinių komunikacijos technologijų taikymo ugdymo turinyje, skaitmeninio ugdymo turinio kūrimo veiklų koordinavimas (iki </w:t>
      </w:r>
      <w:r>
        <w:rPr>
          <w:rFonts w:eastAsia="Times New Roman"/>
          <w:color w:val="auto"/>
          <w:lang w:eastAsia="lt-LT"/>
        </w:rPr>
        <w:t>40</w:t>
      </w:r>
      <w:r w:rsidR="005B5B3F" w:rsidRPr="001A5586">
        <w:rPr>
          <w:rFonts w:eastAsia="Times New Roman"/>
          <w:color w:val="auto"/>
          <w:lang w:eastAsia="lt-LT"/>
        </w:rPr>
        <w:t xml:space="preserve"> val.);</w:t>
      </w:r>
    </w:p>
    <w:p w14:paraId="7235FFDB" w14:textId="4AE6382B" w:rsidR="007D7331" w:rsidRPr="001A5586" w:rsidRDefault="009F11A1"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.3.1.3. konsultavimo ir patirties sklaidos veiklos:</w:t>
      </w:r>
    </w:p>
    <w:p w14:paraId="1CA56BB2" w14:textId="609C2257" w:rsidR="007D7331" w:rsidRPr="001A5586" w:rsidRDefault="009F11A1"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.3.1.3.1. pedagoginių darbuotojų didaktinis, dalykinis konsultavimas</w:t>
      </w:r>
      <w:r>
        <w:rPr>
          <w:rFonts w:eastAsia="Times New Roman"/>
          <w:color w:val="auto"/>
          <w:lang w:eastAsia="lt-LT"/>
        </w:rPr>
        <w:t xml:space="preserve"> (iki 10 val.)</w:t>
      </w:r>
      <w:r w:rsidR="005B5B3F" w:rsidRPr="001A5586">
        <w:rPr>
          <w:rFonts w:eastAsia="Times New Roman"/>
          <w:color w:val="auto"/>
          <w:lang w:eastAsia="lt-LT"/>
        </w:rPr>
        <w:t>;</w:t>
      </w:r>
    </w:p>
    <w:p w14:paraId="11215E50" w14:textId="10ECB428" w:rsidR="007D7331" w:rsidRPr="001A5586" w:rsidRDefault="009F11A1"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.3.1.3.2. kvalifikacijos tobulinimo programų rengimas ir įgyvendinimas </w:t>
      </w:r>
      <w:r w:rsidR="00222E0A">
        <w:rPr>
          <w:rFonts w:eastAsia="Times New Roman"/>
        </w:rPr>
        <w:t>Progimnazijo</w:t>
      </w:r>
      <w:r>
        <w:rPr>
          <w:rFonts w:eastAsia="Times New Roman"/>
        </w:rPr>
        <w:t>je (iki 10 val.)</w:t>
      </w:r>
      <w:r w:rsidR="005B5B3F" w:rsidRPr="001A5586">
        <w:rPr>
          <w:rFonts w:eastAsia="Times New Roman"/>
          <w:color w:val="auto"/>
          <w:lang w:eastAsia="lt-LT"/>
        </w:rPr>
        <w:t>;</w:t>
      </w:r>
    </w:p>
    <w:p w14:paraId="482BE3F3" w14:textId="69B71ADB" w:rsidR="007D7331" w:rsidRPr="001A5586" w:rsidRDefault="009F11A1"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.3.1.4. mokytojų praktinės veiklos ir / ar ugdymo proceso vertinimo veiklos:</w:t>
      </w:r>
    </w:p>
    <w:p w14:paraId="56D4C6A7" w14:textId="3A250367" w:rsidR="004340B0" w:rsidRPr="001A5586" w:rsidRDefault="009F11A1"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.3.1.4.1. </w:t>
      </w:r>
      <w:r w:rsidR="00B21D99">
        <w:rPr>
          <w:rFonts w:eastAsia="Times New Roman"/>
          <w:color w:val="auto"/>
          <w:lang w:eastAsia="lt-LT"/>
        </w:rPr>
        <w:t>pasiekimų patikrinimų</w:t>
      </w:r>
      <w:r w:rsidR="005B5B3F" w:rsidRPr="001A5586">
        <w:rPr>
          <w:rFonts w:eastAsia="Times New Roman"/>
          <w:color w:val="auto"/>
          <w:lang w:eastAsia="lt-LT"/>
        </w:rPr>
        <w:t xml:space="preserve"> vykdymas, rezultatų vertinimas</w:t>
      </w:r>
      <w:r w:rsidR="00B21D99">
        <w:rPr>
          <w:rFonts w:eastAsia="Times New Roman"/>
          <w:color w:val="auto"/>
          <w:lang w:eastAsia="lt-LT"/>
        </w:rPr>
        <w:t xml:space="preserve"> (iki 10 val.)</w:t>
      </w:r>
      <w:r w:rsidR="005B5B3F" w:rsidRPr="001A5586">
        <w:rPr>
          <w:rFonts w:eastAsia="Times New Roman"/>
          <w:color w:val="auto"/>
          <w:lang w:eastAsia="lt-LT"/>
        </w:rPr>
        <w:t>;</w:t>
      </w:r>
    </w:p>
    <w:p w14:paraId="3BD5EBA8" w14:textId="512B92E3" w:rsidR="004340B0" w:rsidRPr="001A5586" w:rsidRDefault="00B21D9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.3.1.4.2. </w:t>
      </w:r>
      <w:r w:rsidR="00222E0A">
        <w:rPr>
          <w:rFonts w:eastAsia="Times New Roman"/>
        </w:rPr>
        <w:t>Progimnazijos</w:t>
      </w:r>
      <w:r w:rsidR="005B5B3F" w:rsidRPr="001A5586">
        <w:rPr>
          <w:rFonts w:eastAsia="Times New Roman"/>
          <w:color w:val="auto"/>
          <w:lang w:eastAsia="lt-LT"/>
        </w:rPr>
        <w:t xml:space="preserve"> inicijuotų mokinių mokymosi pasiekimų patikrinimo užduočių rengimas</w:t>
      </w:r>
      <w:r>
        <w:rPr>
          <w:rFonts w:eastAsia="Times New Roman"/>
          <w:color w:val="auto"/>
          <w:lang w:eastAsia="lt-LT"/>
        </w:rPr>
        <w:t xml:space="preserve"> (iki 10 val.)</w:t>
      </w:r>
      <w:r w:rsidR="005B5B3F" w:rsidRPr="001A5586">
        <w:rPr>
          <w:rFonts w:eastAsia="Times New Roman"/>
          <w:color w:val="auto"/>
          <w:lang w:eastAsia="lt-LT"/>
        </w:rPr>
        <w:t>;</w:t>
      </w:r>
    </w:p>
    <w:p w14:paraId="18BE5098" w14:textId="0E934CC2" w:rsidR="004340B0" w:rsidRPr="001A5586" w:rsidRDefault="00B21D9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.3.1.4.3. mokytojų praktinės veiklos ir/ ar ugdymo proceso vertinimas</w:t>
      </w:r>
      <w:r>
        <w:rPr>
          <w:rFonts w:eastAsia="Times New Roman"/>
          <w:color w:val="auto"/>
          <w:lang w:eastAsia="lt-LT"/>
        </w:rPr>
        <w:t xml:space="preserve"> (iki 10 val.)</w:t>
      </w:r>
      <w:r w:rsidR="005B5B3F" w:rsidRPr="001A5586">
        <w:rPr>
          <w:rFonts w:eastAsia="Times New Roman"/>
          <w:color w:val="auto"/>
          <w:lang w:eastAsia="lt-LT"/>
        </w:rPr>
        <w:t>;</w:t>
      </w:r>
    </w:p>
    <w:p w14:paraId="58269269" w14:textId="57CB4F0F" w:rsidR="004340B0" w:rsidRPr="001A5586" w:rsidRDefault="00B21D9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.3.1.4. mokinių ugdymosi poreikiams tenkinti skirtos edukacinės, ugdomosios veiklos:</w:t>
      </w:r>
    </w:p>
    <w:p w14:paraId="5ACBB304" w14:textId="0B630677" w:rsidR="004340B0" w:rsidRPr="001A5586" w:rsidRDefault="00B21D9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.3.1.4.1. edukacinių renginių, konkursų, išvykų organizavimas ir dalyvavimas juose</w:t>
      </w:r>
      <w:r>
        <w:rPr>
          <w:rFonts w:eastAsia="Times New Roman"/>
          <w:color w:val="auto"/>
          <w:lang w:eastAsia="lt-LT"/>
        </w:rPr>
        <w:t xml:space="preserve"> (iki 10 val.)</w:t>
      </w:r>
      <w:r w:rsidR="005B5B3F" w:rsidRPr="001A5586">
        <w:rPr>
          <w:rFonts w:eastAsia="Times New Roman"/>
          <w:color w:val="auto"/>
          <w:lang w:eastAsia="lt-LT"/>
        </w:rPr>
        <w:t>;</w:t>
      </w:r>
    </w:p>
    <w:p w14:paraId="539F775E" w14:textId="40BA5EC3" w:rsidR="004340B0" w:rsidRPr="001A5586" w:rsidRDefault="00B21D9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.3.1.4.2. olimpiadų, konkursų organizavimas, užduočių rengimas ir mokinių darbų vertinimas (iki </w:t>
      </w:r>
      <w:r>
        <w:rPr>
          <w:rFonts w:eastAsia="Times New Roman"/>
          <w:color w:val="auto"/>
          <w:lang w:eastAsia="lt-LT"/>
        </w:rPr>
        <w:t>10</w:t>
      </w:r>
      <w:r w:rsidR="005B5B3F" w:rsidRPr="001A5586">
        <w:rPr>
          <w:rFonts w:eastAsia="Times New Roman"/>
          <w:color w:val="auto"/>
          <w:lang w:eastAsia="lt-LT"/>
        </w:rPr>
        <w:t xml:space="preserve"> val.);</w:t>
      </w:r>
    </w:p>
    <w:p w14:paraId="27B345F7" w14:textId="4FE08E3F" w:rsidR="004340B0" w:rsidRPr="001A5586" w:rsidRDefault="00B21D9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.3.1.4.3. mokinių ugdymo karjerai veiklų vykdymas (veiklos koordinavimas </w:t>
      </w:r>
      <w:r w:rsidR="00A16E82">
        <w:rPr>
          <w:rFonts w:eastAsia="Times New Roman"/>
          <w:color w:val="auto"/>
          <w:lang w:eastAsia="lt-LT"/>
        </w:rPr>
        <w:t xml:space="preserve">iki </w:t>
      </w:r>
      <w:r w:rsidR="00DB0D87">
        <w:rPr>
          <w:rFonts w:eastAsia="Times New Roman"/>
          <w:color w:val="auto"/>
          <w:lang w:eastAsia="lt-LT"/>
        </w:rPr>
        <w:t>2</w:t>
      </w:r>
      <w:r>
        <w:rPr>
          <w:rFonts w:eastAsia="Times New Roman"/>
          <w:color w:val="auto"/>
          <w:lang w:eastAsia="lt-LT"/>
        </w:rPr>
        <w:t>0</w:t>
      </w:r>
      <w:r w:rsidR="005B5B3F" w:rsidRPr="001A5586">
        <w:rPr>
          <w:rFonts w:eastAsia="Times New Roman"/>
          <w:color w:val="auto"/>
          <w:lang w:eastAsia="lt-LT"/>
        </w:rPr>
        <w:t xml:space="preserve"> val.);</w:t>
      </w:r>
    </w:p>
    <w:p w14:paraId="5BD7A08E" w14:textId="0D23F0F4" w:rsidR="00AA0BD1" w:rsidRPr="00AA0BD1" w:rsidRDefault="00DB0D87" w:rsidP="00AA0BD1">
      <w:pPr>
        <w:pStyle w:val="Default"/>
        <w:spacing w:line="276" w:lineRule="auto"/>
        <w:ind w:firstLine="851"/>
        <w:jc w:val="both"/>
        <w:rPr>
          <w:rFonts w:eastAsia="Times New Roman"/>
          <w:color w:val="auto"/>
          <w:lang w:eastAsia="lt-LT"/>
        </w:rPr>
      </w:pPr>
      <w:r>
        <w:rPr>
          <w:rFonts w:eastAsia="Times New Roman"/>
          <w:color w:val="auto"/>
          <w:lang w:eastAsia="lt-LT"/>
        </w:rPr>
        <w:t>58</w:t>
      </w:r>
      <w:r w:rsidR="00A7132B" w:rsidRPr="001A5586">
        <w:rPr>
          <w:rFonts w:eastAsia="Times New Roman"/>
          <w:color w:val="auto"/>
          <w:lang w:eastAsia="lt-LT"/>
        </w:rPr>
        <w:t>.3.1.4.4.</w:t>
      </w:r>
      <w:r w:rsidR="00222E0A">
        <w:rPr>
          <w:rFonts w:eastAsia="Times New Roman"/>
          <w:color w:val="auto"/>
          <w:lang w:eastAsia="lt-LT"/>
        </w:rPr>
        <w:t xml:space="preserve"> </w:t>
      </w:r>
      <w:r w:rsidR="005B5B3F" w:rsidRPr="001A5586">
        <w:rPr>
          <w:rFonts w:eastAsia="Times New Roman"/>
          <w:color w:val="auto"/>
          <w:lang w:eastAsia="lt-LT"/>
        </w:rPr>
        <w:t xml:space="preserve">bendradarbiavimo su </w:t>
      </w:r>
      <w:r w:rsidR="00222E0A">
        <w:rPr>
          <w:rFonts w:eastAsia="Times New Roman"/>
        </w:rPr>
        <w:t>Progimnazijos</w:t>
      </w:r>
      <w:r w:rsidR="005B5B3F" w:rsidRPr="001A5586">
        <w:rPr>
          <w:rFonts w:eastAsia="Times New Roman"/>
          <w:color w:val="auto"/>
          <w:lang w:eastAsia="lt-LT"/>
        </w:rPr>
        <w:t xml:space="preserve"> partneriais veiklos, apimančios bendrų projektų, renginių organizavimą ir jų įgyvendinimą </w:t>
      </w:r>
      <w:r w:rsidR="00222E0A">
        <w:rPr>
          <w:rFonts w:eastAsia="Times New Roman"/>
        </w:rPr>
        <w:t>Progimnazijoje</w:t>
      </w:r>
      <w:r w:rsidR="005B5B3F" w:rsidRPr="001A5586">
        <w:rPr>
          <w:rFonts w:eastAsia="Times New Roman"/>
          <w:color w:val="auto"/>
          <w:lang w:eastAsia="lt-LT"/>
        </w:rPr>
        <w:t xml:space="preserve"> ar už jos ribų</w:t>
      </w:r>
      <w:r>
        <w:rPr>
          <w:rFonts w:eastAsia="Times New Roman"/>
          <w:color w:val="auto"/>
          <w:lang w:eastAsia="lt-LT"/>
        </w:rPr>
        <w:t xml:space="preserve"> (iki 20 val.)</w:t>
      </w:r>
      <w:r w:rsidR="005B5B3F" w:rsidRPr="001A5586">
        <w:rPr>
          <w:rFonts w:eastAsia="Times New Roman"/>
          <w:color w:val="auto"/>
          <w:lang w:eastAsia="lt-LT"/>
        </w:rPr>
        <w:t>.</w:t>
      </w:r>
    </w:p>
    <w:p w14:paraId="73E85287" w14:textId="77777777" w:rsidR="003E717F" w:rsidRDefault="003E717F" w:rsidP="00DB0D87">
      <w:pPr>
        <w:spacing w:after="0" w:line="360" w:lineRule="auto"/>
        <w:contextualSpacing/>
        <w:rPr>
          <w:rFonts w:ascii="Times New Roman" w:eastAsia="Times New Roman" w:hAnsi="Times New Roman" w:cs="Times New Roman"/>
          <w:b/>
          <w:sz w:val="24"/>
          <w:szCs w:val="24"/>
          <w:lang w:eastAsia="lt-LT"/>
        </w:rPr>
      </w:pPr>
    </w:p>
    <w:p w14:paraId="682BCBDF" w14:textId="133E838B" w:rsidR="003D38AD" w:rsidRPr="003F6D51" w:rsidRDefault="003D38AD" w:rsidP="00F34EE5">
      <w:pPr>
        <w:spacing w:after="0" w:line="240" w:lineRule="auto"/>
        <w:contextualSpacing/>
        <w:jc w:val="center"/>
        <w:rPr>
          <w:rFonts w:ascii="Times New Roman" w:eastAsia="Times New Roman" w:hAnsi="Times New Roman" w:cs="Times New Roman"/>
          <w:b/>
          <w:sz w:val="24"/>
          <w:szCs w:val="24"/>
          <w:lang w:eastAsia="lt-LT"/>
        </w:rPr>
      </w:pPr>
      <w:r w:rsidRPr="003F6D51">
        <w:rPr>
          <w:rFonts w:ascii="Times New Roman" w:eastAsia="Times New Roman" w:hAnsi="Times New Roman" w:cs="Times New Roman"/>
          <w:b/>
          <w:sz w:val="24"/>
          <w:szCs w:val="24"/>
          <w:lang w:eastAsia="lt-LT"/>
        </w:rPr>
        <w:t>V SKYRIUS</w:t>
      </w:r>
    </w:p>
    <w:p w14:paraId="733905B9" w14:textId="77777777" w:rsidR="003D38AD" w:rsidRPr="003D38AD" w:rsidRDefault="003D38AD" w:rsidP="00F34EE5">
      <w:pPr>
        <w:spacing w:after="0" w:line="240" w:lineRule="auto"/>
        <w:contextualSpacing/>
        <w:jc w:val="center"/>
        <w:rPr>
          <w:rFonts w:ascii="Times New Roman" w:eastAsia="Times New Roman" w:hAnsi="Times New Roman" w:cs="Times New Roman"/>
          <w:b/>
          <w:sz w:val="24"/>
          <w:szCs w:val="24"/>
          <w:lang w:eastAsia="lt-LT"/>
        </w:rPr>
      </w:pPr>
      <w:r w:rsidRPr="003D38AD">
        <w:rPr>
          <w:rFonts w:ascii="Times New Roman" w:eastAsia="Times New Roman" w:hAnsi="Times New Roman" w:cs="Times New Roman"/>
          <w:b/>
          <w:sz w:val="24"/>
          <w:szCs w:val="24"/>
          <w:lang w:eastAsia="lt-LT"/>
        </w:rPr>
        <w:t>BAIGIAMOSIOS NUOSTATOS</w:t>
      </w:r>
    </w:p>
    <w:p w14:paraId="6D9D70A2" w14:textId="77777777" w:rsidR="003D38AD" w:rsidRPr="003D38AD" w:rsidRDefault="003D38AD" w:rsidP="00F34EE5">
      <w:pPr>
        <w:spacing w:after="0" w:line="240" w:lineRule="auto"/>
        <w:ind w:left="851"/>
        <w:contextualSpacing/>
        <w:jc w:val="both"/>
        <w:rPr>
          <w:rFonts w:ascii="Times New Roman" w:eastAsia="Times New Roman" w:hAnsi="Times New Roman" w:cs="Times New Roman"/>
          <w:b/>
          <w:sz w:val="24"/>
          <w:szCs w:val="24"/>
          <w:lang w:eastAsia="lt-LT"/>
        </w:rPr>
      </w:pPr>
    </w:p>
    <w:p w14:paraId="6124E0D6" w14:textId="77777777" w:rsidR="00DB0D87" w:rsidRDefault="00DB0D87" w:rsidP="00F34EE5">
      <w:pPr>
        <w:pStyle w:val="Sraopastraipa"/>
        <w:widowControl w:val="0"/>
        <w:tabs>
          <w:tab w:val="left" w:pos="1526"/>
        </w:tabs>
        <w:spacing w:after="0" w:line="276"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340B0">
        <w:rPr>
          <w:rFonts w:ascii="Times New Roman" w:eastAsia="Times New Roman" w:hAnsi="Times New Roman" w:cs="Times New Roman"/>
          <w:sz w:val="24"/>
          <w:szCs w:val="24"/>
          <w:lang w:eastAsia="lt-LT"/>
        </w:rPr>
        <w:t xml:space="preserve">. </w:t>
      </w:r>
      <w:r w:rsidR="00222E0A">
        <w:rPr>
          <w:rFonts w:ascii="Times New Roman" w:eastAsia="Times New Roman" w:hAnsi="Times New Roman" w:cs="Times New Roman"/>
          <w:sz w:val="24"/>
          <w:szCs w:val="24"/>
        </w:rPr>
        <w:t>Progimnazijos</w:t>
      </w:r>
      <w:r w:rsidR="003D38AD" w:rsidRPr="000F6659">
        <w:rPr>
          <w:rFonts w:ascii="Times New Roman" w:eastAsia="Times New Roman" w:hAnsi="Times New Roman" w:cs="Times New Roman"/>
          <w:sz w:val="24"/>
          <w:szCs w:val="24"/>
          <w:lang w:eastAsia="lt-LT"/>
        </w:rPr>
        <w:t xml:space="preserve"> darbuotojų darbo užmokesčio dydis tikslinamas kiekvienais mokslo metais</w:t>
      </w:r>
      <w:r w:rsidR="000F6659">
        <w:rPr>
          <w:rFonts w:ascii="Times New Roman" w:eastAsia="Times New Roman" w:hAnsi="Times New Roman" w:cs="Times New Roman"/>
          <w:sz w:val="24"/>
          <w:szCs w:val="24"/>
          <w:lang w:eastAsia="lt-LT"/>
        </w:rPr>
        <w:t>,</w:t>
      </w:r>
      <w:r w:rsidR="00222E0A">
        <w:rPr>
          <w:rFonts w:ascii="Times New Roman" w:eastAsia="Times New Roman" w:hAnsi="Times New Roman" w:cs="Times New Roman"/>
          <w:sz w:val="24"/>
          <w:szCs w:val="24"/>
          <w:lang w:eastAsia="lt-LT"/>
        </w:rPr>
        <w:t xml:space="preserve"> </w:t>
      </w:r>
      <w:r w:rsidR="003D38AD" w:rsidRPr="003D38AD">
        <w:rPr>
          <w:rFonts w:ascii="Times New Roman" w:eastAsia="Times New Roman" w:hAnsi="Times New Roman" w:cs="Times New Roman"/>
          <w:sz w:val="24"/>
          <w:szCs w:val="24"/>
          <w:lang w:eastAsia="lt-LT"/>
        </w:rPr>
        <w:t xml:space="preserve">ir/ar pasikeitus teisės aktams, atitinkamai sistema peržiūrima ne rečiau kaip vieną kartą </w:t>
      </w:r>
      <w:r w:rsidR="003D38AD" w:rsidRPr="003D38AD">
        <w:rPr>
          <w:rFonts w:ascii="Times New Roman" w:eastAsia="Times New Roman" w:hAnsi="Times New Roman" w:cs="Times New Roman"/>
          <w:sz w:val="24"/>
          <w:szCs w:val="24"/>
          <w:lang w:eastAsia="lt-LT"/>
        </w:rPr>
        <w:lastRenderedPageBreak/>
        <w:t>metuose arba pasikeitus teisės aktams.</w:t>
      </w:r>
    </w:p>
    <w:p w14:paraId="58841C20" w14:textId="7E4F7C24" w:rsidR="00F537D7" w:rsidRDefault="00DB0D87" w:rsidP="00F34EE5">
      <w:pPr>
        <w:pStyle w:val="Sraopastraipa"/>
        <w:widowControl w:val="0"/>
        <w:tabs>
          <w:tab w:val="left" w:pos="1526"/>
        </w:tabs>
        <w:spacing w:after="0" w:line="276"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60. </w:t>
      </w:r>
      <w:r w:rsidR="003D38AD" w:rsidRPr="000F6659">
        <w:rPr>
          <w:rFonts w:ascii="Times New Roman" w:eastAsia="Times New Roman" w:hAnsi="Times New Roman" w:cs="Times New Roman"/>
          <w:sz w:val="24"/>
          <w:szCs w:val="24"/>
          <w:lang w:eastAsia="lt-LT"/>
        </w:rPr>
        <w:t xml:space="preserve">Sistema patvirtinta </w:t>
      </w:r>
      <w:r>
        <w:rPr>
          <w:rFonts w:ascii="Times New Roman" w:eastAsia="Times New Roman" w:hAnsi="Times New Roman" w:cs="Times New Roman"/>
          <w:sz w:val="24"/>
          <w:szCs w:val="24"/>
          <w:lang w:eastAsia="lt-LT"/>
        </w:rPr>
        <w:t>atlikus informavimo ir konsultavimo procedūras su</w:t>
      </w:r>
      <w:r w:rsidR="00F537D7">
        <w:rPr>
          <w:rFonts w:ascii="Times New Roman" w:eastAsia="Times New Roman" w:hAnsi="Times New Roman" w:cs="Times New Roman"/>
          <w:sz w:val="24"/>
          <w:szCs w:val="24"/>
          <w:lang w:eastAsia="lt-LT"/>
        </w:rPr>
        <w:t xml:space="preserve"> Progimnazijos profesine sąjunga, laikantis lyčių lygybės ir nediskriminavimo kitais pagrindais principų.</w:t>
      </w:r>
    </w:p>
    <w:p w14:paraId="7BDD1A13" w14:textId="36865635" w:rsidR="00F537D7" w:rsidRDefault="00F537D7" w:rsidP="00F34EE5">
      <w:pPr>
        <w:pStyle w:val="Sraopastraipa"/>
        <w:widowControl w:val="0"/>
        <w:tabs>
          <w:tab w:val="left" w:pos="1526"/>
        </w:tabs>
        <w:spacing w:after="0" w:line="276"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 Progimnazijos d</w:t>
      </w:r>
      <w:r w:rsidR="003D38AD" w:rsidRPr="003D38AD">
        <w:rPr>
          <w:rFonts w:ascii="Times New Roman" w:eastAsia="Times New Roman" w:hAnsi="Times New Roman" w:cs="Times New Roman"/>
          <w:sz w:val="24"/>
          <w:szCs w:val="24"/>
          <w:lang w:eastAsia="lt-LT"/>
        </w:rPr>
        <w:t xml:space="preserve">arbuotojai ir kiti atsakingi asmenys su šia sistema yra supažindinami </w:t>
      </w:r>
      <w:r>
        <w:rPr>
          <w:rFonts w:ascii="Times New Roman" w:eastAsia="Times New Roman" w:hAnsi="Times New Roman" w:cs="Times New Roman"/>
          <w:sz w:val="24"/>
          <w:szCs w:val="24"/>
          <w:lang w:eastAsia="lt-LT"/>
        </w:rPr>
        <w:t>elektroniniu paštu</w:t>
      </w:r>
      <w:r w:rsidR="003D38AD" w:rsidRPr="003D38AD">
        <w:rPr>
          <w:rFonts w:ascii="Times New Roman" w:eastAsia="Times New Roman" w:hAnsi="Times New Roman" w:cs="Times New Roman"/>
          <w:sz w:val="24"/>
          <w:szCs w:val="24"/>
          <w:lang w:eastAsia="lt-LT"/>
        </w:rPr>
        <w:t xml:space="preserve"> ir</w:t>
      </w:r>
      <w:r w:rsidR="005B3237">
        <w:rPr>
          <w:rFonts w:ascii="Times New Roman" w:eastAsia="Times New Roman" w:hAnsi="Times New Roman" w:cs="Times New Roman"/>
          <w:sz w:val="24"/>
          <w:szCs w:val="24"/>
          <w:lang w:eastAsia="lt-LT"/>
        </w:rPr>
        <w:t xml:space="preserve"> / ar dokumentų valdymo sistemoje „Kontora“</w:t>
      </w:r>
      <w:r w:rsidR="004340B0">
        <w:rPr>
          <w:rFonts w:ascii="Times New Roman" w:eastAsia="Times New Roman" w:hAnsi="Times New Roman" w:cs="Times New Roman"/>
          <w:sz w:val="24"/>
          <w:szCs w:val="24"/>
          <w:lang w:eastAsia="lt-LT"/>
        </w:rPr>
        <w:t xml:space="preserve"> </w:t>
      </w:r>
      <w:r w:rsidR="003D38AD" w:rsidRPr="003D38AD">
        <w:rPr>
          <w:rFonts w:ascii="Times New Roman" w:eastAsia="Times New Roman" w:hAnsi="Times New Roman" w:cs="Times New Roman"/>
          <w:sz w:val="24"/>
          <w:szCs w:val="24"/>
          <w:lang w:eastAsia="lt-LT"/>
        </w:rPr>
        <w:t xml:space="preserve">privalo laikytis joje nustatytų įpareigojimų bei atlikdami savo darbo funkcijas vadovautis </w:t>
      </w:r>
      <w:r>
        <w:rPr>
          <w:rFonts w:ascii="Times New Roman" w:eastAsia="Times New Roman" w:hAnsi="Times New Roman" w:cs="Times New Roman"/>
          <w:sz w:val="24"/>
          <w:szCs w:val="24"/>
          <w:lang w:eastAsia="lt-LT"/>
        </w:rPr>
        <w:t>s</w:t>
      </w:r>
      <w:r w:rsidR="003D38AD" w:rsidRPr="003D38AD">
        <w:rPr>
          <w:rFonts w:ascii="Times New Roman" w:eastAsia="Times New Roman" w:hAnsi="Times New Roman" w:cs="Times New Roman"/>
          <w:sz w:val="24"/>
          <w:szCs w:val="24"/>
          <w:lang w:eastAsia="lt-LT"/>
        </w:rPr>
        <w:t>istemoje nustatytais principais.</w:t>
      </w:r>
    </w:p>
    <w:p w14:paraId="63B3E094" w14:textId="7A59C7E5" w:rsidR="003D38AD" w:rsidRPr="000F6659" w:rsidRDefault="00F537D7" w:rsidP="00F34EE5">
      <w:pPr>
        <w:pStyle w:val="Sraopastraipa"/>
        <w:widowControl w:val="0"/>
        <w:tabs>
          <w:tab w:val="left" w:pos="1526"/>
        </w:tabs>
        <w:spacing w:after="0" w:line="276"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62. </w:t>
      </w:r>
      <w:r w:rsidR="00222E0A">
        <w:rPr>
          <w:rFonts w:ascii="Times New Roman" w:eastAsia="Times New Roman" w:hAnsi="Times New Roman" w:cs="Times New Roman"/>
          <w:sz w:val="24"/>
          <w:szCs w:val="24"/>
        </w:rPr>
        <w:t>Progimnazijos</w:t>
      </w:r>
      <w:r w:rsidR="003D38AD" w:rsidRPr="003D38AD">
        <w:rPr>
          <w:rFonts w:ascii="Times New Roman" w:eastAsia="Times New Roman" w:hAnsi="Times New Roman" w:cs="Times New Roman"/>
          <w:sz w:val="24"/>
          <w:szCs w:val="24"/>
          <w:lang w:eastAsia="lt-LT"/>
        </w:rPr>
        <w:t xml:space="preserve"> direktorius turi teisę iš dalies arba vi</w:t>
      </w:r>
      <w:r w:rsidR="000F6659">
        <w:rPr>
          <w:rFonts w:ascii="Times New Roman" w:eastAsia="Times New Roman" w:hAnsi="Times New Roman" w:cs="Times New Roman"/>
          <w:sz w:val="24"/>
          <w:szCs w:val="24"/>
          <w:lang w:eastAsia="lt-LT"/>
        </w:rPr>
        <w:t>siškai pakeisti šią sistemą</w:t>
      </w:r>
      <w:r>
        <w:rPr>
          <w:rFonts w:ascii="Times New Roman" w:eastAsia="Times New Roman" w:hAnsi="Times New Roman" w:cs="Times New Roman"/>
          <w:sz w:val="24"/>
          <w:szCs w:val="24"/>
          <w:lang w:eastAsia="lt-LT"/>
        </w:rPr>
        <w:t>, su pakeitimais supažindinant visus darbuotojus.</w:t>
      </w:r>
    </w:p>
    <w:p w14:paraId="23078616" w14:textId="135A65B2" w:rsidR="00D35CAC" w:rsidRPr="004011BF" w:rsidRDefault="003D38AD" w:rsidP="004011BF">
      <w:pPr>
        <w:widowControl w:val="0"/>
        <w:tabs>
          <w:tab w:val="left" w:pos="1526"/>
        </w:tabs>
        <w:spacing w:after="0" w:line="360" w:lineRule="auto"/>
        <w:ind w:left="851"/>
        <w:jc w:val="center"/>
        <w:rPr>
          <w:rFonts w:ascii="Times New Roman" w:eastAsia="Times New Roman" w:hAnsi="Times New Roman" w:cs="Times New Roman"/>
          <w:sz w:val="24"/>
          <w:szCs w:val="24"/>
        </w:rPr>
      </w:pPr>
      <w:r w:rsidRPr="003D38AD">
        <w:rPr>
          <w:rFonts w:ascii="Times New Roman" w:eastAsia="Times New Roman" w:hAnsi="Times New Roman" w:cs="Times New Roman"/>
          <w:sz w:val="24"/>
          <w:szCs w:val="24"/>
        </w:rPr>
        <w:t>_________________________</w:t>
      </w:r>
    </w:p>
    <w:p w14:paraId="5205739A" w14:textId="77777777" w:rsidR="004011BF" w:rsidRDefault="004011BF" w:rsidP="004011BF">
      <w:pPr>
        <w:spacing w:after="0" w:line="276" w:lineRule="auto"/>
        <w:rPr>
          <w:rFonts w:ascii="Times New Roman" w:hAnsi="Times New Roman" w:cs="Times New Roman"/>
        </w:rPr>
      </w:pPr>
    </w:p>
    <w:p w14:paraId="047AA15F" w14:textId="77777777" w:rsidR="004011BF" w:rsidRDefault="004011BF" w:rsidP="004011BF">
      <w:pPr>
        <w:spacing w:after="0" w:line="276" w:lineRule="auto"/>
        <w:rPr>
          <w:rFonts w:ascii="Times New Roman" w:hAnsi="Times New Roman" w:cs="Times New Roman"/>
        </w:rPr>
      </w:pPr>
    </w:p>
    <w:p w14:paraId="1CD217A8" w14:textId="77777777" w:rsidR="004011BF" w:rsidRDefault="004011BF" w:rsidP="004011BF">
      <w:pPr>
        <w:spacing w:after="0" w:line="276" w:lineRule="auto"/>
        <w:rPr>
          <w:rFonts w:ascii="Times New Roman" w:hAnsi="Times New Roman" w:cs="Times New Roman"/>
        </w:rPr>
      </w:pPr>
    </w:p>
    <w:p w14:paraId="7FB511FE" w14:textId="77777777" w:rsidR="004011BF" w:rsidRDefault="004011BF" w:rsidP="004011BF">
      <w:pPr>
        <w:spacing w:after="0" w:line="276" w:lineRule="auto"/>
        <w:rPr>
          <w:rFonts w:ascii="Times New Roman" w:hAnsi="Times New Roman" w:cs="Times New Roman"/>
        </w:rPr>
      </w:pPr>
    </w:p>
    <w:p w14:paraId="17F9486D" w14:textId="42E253C9" w:rsidR="00AE6188" w:rsidRPr="004011BF" w:rsidRDefault="00AE6188" w:rsidP="004011BF">
      <w:pPr>
        <w:spacing w:after="0" w:line="276" w:lineRule="auto"/>
        <w:rPr>
          <w:rFonts w:ascii="Times New Roman" w:hAnsi="Times New Roman" w:cs="Times New Roman"/>
          <w:sz w:val="24"/>
          <w:szCs w:val="24"/>
        </w:rPr>
      </w:pPr>
      <w:r w:rsidRPr="004011BF">
        <w:rPr>
          <w:rFonts w:ascii="Times New Roman" w:hAnsi="Times New Roman" w:cs="Times New Roman"/>
          <w:sz w:val="24"/>
          <w:szCs w:val="24"/>
        </w:rPr>
        <w:t>SUDERINTA</w:t>
      </w:r>
    </w:p>
    <w:p w14:paraId="2A050DF1" w14:textId="77777777" w:rsidR="004011BF" w:rsidRPr="004011BF" w:rsidRDefault="00AE6188" w:rsidP="004011BF">
      <w:pPr>
        <w:spacing w:after="0" w:line="276" w:lineRule="auto"/>
        <w:rPr>
          <w:rFonts w:ascii="Times New Roman" w:hAnsi="Times New Roman" w:cs="Times New Roman"/>
          <w:sz w:val="24"/>
          <w:szCs w:val="24"/>
        </w:rPr>
      </w:pPr>
      <w:r w:rsidRPr="004011BF">
        <w:rPr>
          <w:rFonts w:ascii="Times New Roman" w:hAnsi="Times New Roman" w:cs="Times New Roman"/>
          <w:sz w:val="24"/>
          <w:szCs w:val="24"/>
        </w:rPr>
        <w:t xml:space="preserve">Raseinių Viktoro Petkaus </w:t>
      </w:r>
      <w:r w:rsidR="004011BF" w:rsidRPr="004011BF">
        <w:rPr>
          <w:rFonts w:ascii="Times New Roman" w:hAnsi="Times New Roman" w:cs="Times New Roman"/>
          <w:sz w:val="24"/>
          <w:szCs w:val="24"/>
        </w:rPr>
        <w:t>progimnazijos</w:t>
      </w:r>
    </w:p>
    <w:p w14:paraId="1BC993A8" w14:textId="77777777" w:rsidR="00222E0A" w:rsidRPr="004011BF" w:rsidRDefault="00AE6188" w:rsidP="004011BF">
      <w:pPr>
        <w:spacing w:after="0" w:line="276" w:lineRule="auto"/>
        <w:rPr>
          <w:rFonts w:ascii="Times New Roman" w:hAnsi="Times New Roman" w:cs="Times New Roman"/>
          <w:sz w:val="24"/>
          <w:szCs w:val="24"/>
        </w:rPr>
      </w:pPr>
      <w:r w:rsidRPr="004011BF">
        <w:rPr>
          <w:rFonts w:ascii="Times New Roman" w:hAnsi="Times New Roman" w:cs="Times New Roman"/>
          <w:sz w:val="24"/>
          <w:szCs w:val="24"/>
        </w:rPr>
        <w:t>profesinės sąjungos pirmininkė</w:t>
      </w:r>
    </w:p>
    <w:p w14:paraId="14BE2027" w14:textId="6A837798" w:rsidR="00DE7549" w:rsidRDefault="00AE6188" w:rsidP="004011BF">
      <w:pPr>
        <w:spacing w:after="0" w:line="276" w:lineRule="auto"/>
        <w:rPr>
          <w:rFonts w:ascii="Times New Roman" w:hAnsi="Times New Roman" w:cs="Times New Roman"/>
          <w:sz w:val="24"/>
          <w:szCs w:val="24"/>
        </w:rPr>
      </w:pPr>
      <w:r w:rsidRPr="004011BF">
        <w:rPr>
          <w:rFonts w:ascii="Times New Roman" w:hAnsi="Times New Roman" w:cs="Times New Roman"/>
          <w:sz w:val="24"/>
          <w:szCs w:val="24"/>
        </w:rPr>
        <w:t>________________</w:t>
      </w:r>
      <w:r w:rsidR="004011BF">
        <w:rPr>
          <w:rFonts w:ascii="Times New Roman" w:hAnsi="Times New Roman" w:cs="Times New Roman"/>
          <w:sz w:val="24"/>
          <w:szCs w:val="24"/>
        </w:rPr>
        <w:t>____</w:t>
      </w:r>
    </w:p>
    <w:p w14:paraId="3C24C429" w14:textId="1977D5E6" w:rsidR="004011BF" w:rsidRPr="004011BF" w:rsidRDefault="004011BF" w:rsidP="004011B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(parašas)</w:t>
      </w:r>
    </w:p>
    <w:p w14:paraId="0266F084" w14:textId="4A5A7B3F" w:rsidR="00AE6188" w:rsidRPr="004011BF" w:rsidRDefault="00AE6188" w:rsidP="004011BF">
      <w:pPr>
        <w:spacing w:after="0" w:line="276" w:lineRule="auto"/>
        <w:rPr>
          <w:rFonts w:ascii="Times New Roman" w:hAnsi="Times New Roman" w:cs="Times New Roman"/>
          <w:sz w:val="24"/>
          <w:szCs w:val="24"/>
        </w:rPr>
      </w:pPr>
      <w:r w:rsidRPr="004011BF">
        <w:rPr>
          <w:rFonts w:ascii="Times New Roman" w:hAnsi="Times New Roman" w:cs="Times New Roman"/>
          <w:sz w:val="24"/>
          <w:szCs w:val="24"/>
        </w:rPr>
        <w:t>Ramutė Mockuvienė</w:t>
      </w:r>
    </w:p>
    <w:p w14:paraId="692A5F53" w14:textId="36FB572C" w:rsidR="004011BF" w:rsidRDefault="004011BF">
      <w:pPr>
        <w:spacing w:after="0" w:line="276" w:lineRule="auto"/>
        <w:rPr>
          <w:rFonts w:ascii="Times New Roman" w:hAnsi="Times New Roman" w:cs="Times New Roman"/>
          <w:sz w:val="24"/>
          <w:szCs w:val="24"/>
        </w:rPr>
      </w:pPr>
      <w:r>
        <w:rPr>
          <w:rFonts w:ascii="Times New Roman" w:hAnsi="Times New Roman" w:cs="Times New Roman"/>
          <w:sz w:val="24"/>
          <w:szCs w:val="24"/>
        </w:rPr>
        <w:t>____________________</w:t>
      </w:r>
    </w:p>
    <w:p w14:paraId="75A382B2" w14:textId="5106E936" w:rsidR="004011BF" w:rsidRPr="004011BF" w:rsidRDefault="004011B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(data)</w:t>
      </w:r>
    </w:p>
    <w:sectPr w:rsidR="004011BF" w:rsidRPr="004011BF" w:rsidSect="00E534DD">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1F5F" w14:textId="77777777" w:rsidR="00C46BC1" w:rsidRDefault="00C46BC1" w:rsidP="004340B0">
      <w:pPr>
        <w:spacing w:after="0" w:line="240" w:lineRule="auto"/>
      </w:pPr>
      <w:r>
        <w:separator/>
      </w:r>
    </w:p>
  </w:endnote>
  <w:endnote w:type="continuationSeparator" w:id="0">
    <w:p w14:paraId="326B76D3" w14:textId="77777777" w:rsidR="00C46BC1" w:rsidRDefault="00C46BC1" w:rsidP="0043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0FC2" w14:textId="77777777" w:rsidR="00C46BC1" w:rsidRDefault="00C46BC1" w:rsidP="004340B0">
      <w:pPr>
        <w:spacing w:after="0" w:line="240" w:lineRule="auto"/>
      </w:pPr>
      <w:r>
        <w:separator/>
      </w:r>
    </w:p>
  </w:footnote>
  <w:footnote w:type="continuationSeparator" w:id="0">
    <w:p w14:paraId="7D44A17A" w14:textId="77777777" w:rsidR="00C46BC1" w:rsidRDefault="00C46BC1" w:rsidP="00434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600601"/>
      <w:docPartObj>
        <w:docPartGallery w:val="Page Numbers (Top of Page)"/>
        <w:docPartUnique/>
      </w:docPartObj>
    </w:sdtPr>
    <w:sdtContent>
      <w:p w14:paraId="6D746F24" w14:textId="3C3E963F" w:rsidR="004340B0" w:rsidRDefault="004340B0">
        <w:pPr>
          <w:pStyle w:val="Antrats"/>
          <w:jc w:val="center"/>
        </w:pPr>
        <w:r>
          <w:fldChar w:fldCharType="begin"/>
        </w:r>
        <w:r>
          <w:instrText>PAGE   \* MERGEFORMAT</w:instrText>
        </w:r>
        <w:r>
          <w:fldChar w:fldCharType="separate"/>
        </w:r>
        <w:r w:rsidR="00F418BE">
          <w:rPr>
            <w:noProof/>
          </w:rPr>
          <w:t>2</w:t>
        </w:r>
        <w:r>
          <w:fldChar w:fldCharType="end"/>
        </w:r>
      </w:p>
    </w:sdtContent>
  </w:sdt>
  <w:p w14:paraId="26D8A6C0" w14:textId="77777777" w:rsidR="004340B0" w:rsidRDefault="004340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D23"/>
    <w:multiLevelType w:val="multilevel"/>
    <w:tmpl w:val="FF388B22"/>
    <w:lvl w:ilvl="0">
      <w:start w:val="49"/>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15:restartNumberingAfterBreak="0">
    <w:nsid w:val="0C554A08"/>
    <w:multiLevelType w:val="hybridMultilevel"/>
    <w:tmpl w:val="89363CFC"/>
    <w:lvl w:ilvl="0" w:tplc="E0220EC8">
      <w:start w:val="6"/>
      <w:numFmt w:val="decimal"/>
      <w:lvlText w:val="%1."/>
      <w:lvlJc w:val="left"/>
      <w:pPr>
        <w:ind w:left="1128" w:hanging="360"/>
      </w:pPr>
      <w:rPr>
        <w:rFonts w:hint="default"/>
      </w:rPr>
    </w:lvl>
    <w:lvl w:ilvl="1" w:tplc="04270019">
      <w:start w:val="1"/>
      <w:numFmt w:val="lowerLetter"/>
      <w:lvlText w:val="%2."/>
      <w:lvlJc w:val="left"/>
      <w:pPr>
        <w:ind w:left="1848" w:hanging="360"/>
      </w:pPr>
    </w:lvl>
    <w:lvl w:ilvl="2" w:tplc="0427001B">
      <w:start w:val="1"/>
      <w:numFmt w:val="lowerRoman"/>
      <w:lvlText w:val="%3."/>
      <w:lvlJc w:val="right"/>
      <w:pPr>
        <w:ind w:left="2568" w:hanging="180"/>
      </w:pPr>
    </w:lvl>
    <w:lvl w:ilvl="3" w:tplc="0427000F" w:tentative="1">
      <w:start w:val="1"/>
      <w:numFmt w:val="decimal"/>
      <w:lvlText w:val="%4."/>
      <w:lvlJc w:val="left"/>
      <w:pPr>
        <w:ind w:left="3288" w:hanging="360"/>
      </w:pPr>
    </w:lvl>
    <w:lvl w:ilvl="4" w:tplc="04270019" w:tentative="1">
      <w:start w:val="1"/>
      <w:numFmt w:val="lowerLetter"/>
      <w:lvlText w:val="%5."/>
      <w:lvlJc w:val="left"/>
      <w:pPr>
        <w:ind w:left="4008" w:hanging="360"/>
      </w:pPr>
    </w:lvl>
    <w:lvl w:ilvl="5" w:tplc="0427001B" w:tentative="1">
      <w:start w:val="1"/>
      <w:numFmt w:val="lowerRoman"/>
      <w:lvlText w:val="%6."/>
      <w:lvlJc w:val="right"/>
      <w:pPr>
        <w:ind w:left="4728" w:hanging="180"/>
      </w:pPr>
    </w:lvl>
    <w:lvl w:ilvl="6" w:tplc="0427000F" w:tentative="1">
      <w:start w:val="1"/>
      <w:numFmt w:val="decimal"/>
      <w:lvlText w:val="%7."/>
      <w:lvlJc w:val="left"/>
      <w:pPr>
        <w:ind w:left="5448" w:hanging="360"/>
      </w:pPr>
    </w:lvl>
    <w:lvl w:ilvl="7" w:tplc="04270019" w:tentative="1">
      <w:start w:val="1"/>
      <w:numFmt w:val="lowerLetter"/>
      <w:lvlText w:val="%8."/>
      <w:lvlJc w:val="left"/>
      <w:pPr>
        <w:ind w:left="6168" w:hanging="360"/>
      </w:pPr>
    </w:lvl>
    <w:lvl w:ilvl="8" w:tplc="0427001B" w:tentative="1">
      <w:start w:val="1"/>
      <w:numFmt w:val="lowerRoman"/>
      <w:lvlText w:val="%9."/>
      <w:lvlJc w:val="right"/>
      <w:pPr>
        <w:ind w:left="6888" w:hanging="180"/>
      </w:pPr>
    </w:lvl>
  </w:abstractNum>
  <w:abstractNum w:abstractNumId="2" w15:restartNumberingAfterBreak="0">
    <w:nsid w:val="117309D6"/>
    <w:multiLevelType w:val="multilevel"/>
    <w:tmpl w:val="01521584"/>
    <w:lvl w:ilvl="0">
      <w:start w:val="52"/>
      <w:numFmt w:val="decimal"/>
      <w:lvlText w:val="%1."/>
      <w:lvlJc w:val="left"/>
      <w:pPr>
        <w:ind w:left="4733" w:hanging="480"/>
      </w:pPr>
      <w:rPr>
        <w:rFonts w:hint="default"/>
        <w:color w:val="000000"/>
      </w:rPr>
    </w:lvl>
    <w:lvl w:ilvl="1">
      <w:start w:val="1"/>
      <w:numFmt w:val="decimal"/>
      <w:lvlText w:val="%1.%2."/>
      <w:lvlJc w:val="left"/>
      <w:pPr>
        <w:ind w:left="2100" w:hanging="480"/>
      </w:pPr>
      <w:rPr>
        <w:rFonts w:hint="default"/>
        <w:color w:val="000000"/>
      </w:rPr>
    </w:lvl>
    <w:lvl w:ilvl="2">
      <w:start w:val="1"/>
      <w:numFmt w:val="decimal"/>
      <w:lvlText w:val="%1.%2.%3."/>
      <w:lvlJc w:val="left"/>
      <w:pPr>
        <w:ind w:left="3960" w:hanging="720"/>
      </w:pPr>
      <w:rPr>
        <w:rFonts w:hint="default"/>
        <w:color w:val="000000"/>
      </w:rPr>
    </w:lvl>
    <w:lvl w:ilvl="3">
      <w:start w:val="1"/>
      <w:numFmt w:val="decimal"/>
      <w:lvlText w:val="%1.%2.%3.%4."/>
      <w:lvlJc w:val="left"/>
      <w:pPr>
        <w:ind w:left="5580" w:hanging="720"/>
      </w:pPr>
      <w:rPr>
        <w:rFonts w:hint="default"/>
        <w:color w:val="000000"/>
      </w:rPr>
    </w:lvl>
    <w:lvl w:ilvl="4">
      <w:start w:val="1"/>
      <w:numFmt w:val="decimal"/>
      <w:lvlText w:val="%1.%2.%3.%4.%5."/>
      <w:lvlJc w:val="left"/>
      <w:pPr>
        <w:ind w:left="7560" w:hanging="1080"/>
      </w:pPr>
      <w:rPr>
        <w:rFonts w:hint="default"/>
        <w:color w:val="000000"/>
      </w:rPr>
    </w:lvl>
    <w:lvl w:ilvl="5">
      <w:start w:val="1"/>
      <w:numFmt w:val="decimal"/>
      <w:lvlText w:val="%1.%2.%3.%4.%5.%6."/>
      <w:lvlJc w:val="left"/>
      <w:pPr>
        <w:ind w:left="9180" w:hanging="1080"/>
      </w:pPr>
      <w:rPr>
        <w:rFonts w:hint="default"/>
        <w:color w:val="000000"/>
      </w:rPr>
    </w:lvl>
    <w:lvl w:ilvl="6">
      <w:start w:val="1"/>
      <w:numFmt w:val="decimal"/>
      <w:lvlText w:val="%1.%2.%3.%4.%5.%6.%7."/>
      <w:lvlJc w:val="left"/>
      <w:pPr>
        <w:ind w:left="11160" w:hanging="1440"/>
      </w:pPr>
      <w:rPr>
        <w:rFonts w:hint="default"/>
        <w:color w:val="000000"/>
      </w:rPr>
    </w:lvl>
    <w:lvl w:ilvl="7">
      <w:start w:val="1"/>
      <w:numFmt w:val="decimal"/>
      <w:lvlText w:val="%1.%2.%3.%4.%5.%6.%7.%8."/>
      <w:lvlJc w:val="left"/>
      <w:pPr>
        <w:ind w:left="12780" w:hanging="1440"/>
      </w:pPr>
      <w:rPr>
        <w:rFonts w:hint="default"/>
        <w:color w:val="000000"/>
      </w:rPr>
    </w:lvl>
    <w:lvl w:ilvl="8">
      <w:start w:val="1"/>
      <w:numFmt w:val="decimal"/>
      <w:lvlText w:val="%1.%2.%3.%4.%5.%6.%7.%8.%9."/>
      <w:lvlJc w:val="left"/>
      <w:pPr>
        <w:ind w:left="14760" w:hanging="1800"/>
      </w:pPr>
      <w:rPr>
        <w:rFonts w:hint="default"/>
        <w:color w:val="000000"/>
      </w:rPr>
    </w:lvl>
  </w:abstractNum>
  <w:abstractNum w:abstractNumId="3" w15:restartNumberingAfterBreak="0">
    <w:nsid w:val="14B630E2"/>
    <w:multiLevelType w:val="hybridMultilevel"/>
    <w:tmpl w:val="42DA1AA0"/>
    <w:lvl w:ilvl="0" w:tplc="1196EFA6">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963D5C"/>
    <w:multiLevelType w:val="hybridMultilevel"/>
    <w:tmpl w:val="F536BE02"/>
    <w:lvl w:ilvl="0" w:tplc="815C3E06">
      <w:start w:val="1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5" w15:restartNumberingAfterBreak="0">
    <w:nsid w:val="1E1A765C"/>
    <w:multiLevelType w:val="hybridMultilevel"/>
    <w:tmpl w:val="54246378"/>
    <w:lvl w:ilvl="0" w:tplc="6D34F1F4">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299D2471"/>
    <w:multiLevelType w:val="multilevel"/>
    <w:tmpl w:val="9B36F2B2"/>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D472ECA"/>
    <w:multiLevelType w:val="hybridMultilevel"/>
    <w:tmpl w:val="40402682"/>
    <w:lvl w:ilvl="0" w:tplc="6142B95A">
      <w:start w:val="7"/>
      <w:numFmt w:val="decimal"/>
      <w:lvlText w:val="%1."/>
      <w:lvlJc w:val="left"/>
      <w:pPr>
        <w:ind w:left="928" w:hanging="360"/>
      </w:pPr>
      <w:rPr>
        <w:rFonts w:hint="default"/>
      </w:rPr>
    </w:lvl>
    <w:lvl w:ilvl="1" w:tplc="04270019">
      <w:start w:val="1"/>
      <w:numFmt w:val="lowerLetter"/>
      <w:lvlText w:val="%2."/>
      <w:lvlJc w:val="left"/>
      <w:pPr>
        <w:ind w:left="1740" w:hanging="360"/>
      </w:pPr>
    </w:lvl>
    <w:lvl w:ilvl="2" w:tplc="0427001B">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 w15:restartNumberingAfterBreak="0">
    <w:nsid w:val="2F0F1BE7"/>
    <w:multiLevelType w:val="multilevel"/>
    <w:tmpl w:val="01521584"/>
    <w:lvl w:ilvl="0">
      <w:start w:val="52"/>
      <w:numFmt w:val="decimal"/>
      <w:lvlText w:val="%1."/>
      <w:lvlJc w:val="left"/>
      <w:pPr>
        <w:ind w:left="4733" w:hanging="480"/>
      </w:pPr>
      <w:rPr>
        <w:rFonts w:hint="default"/>
        <w:color w:val="000000"/>
      </w:rPr>
    </w:lvl>
    <w:lvl w:ilvl="1">
      <w:start w:val="1"/>
      <w:numFmt w:val="decimal"/>
      <w:lvlText w:val="%1.%2."/>
      <w:lvlJc w:val="left"/>
      <w:pPr>
        <w:ind w:left="2100" w:hanging="480"/>
      </w:pPr>
      <w:rPr>
        <w:rFonts w:hint="default"/>
        <w:color w:val="000000"/>
      </w:rPr>
    </w:lvl>
    <w:lvl w:ilvl="2">
      <w:start w:val="1"/>
      <w:numFmt w:val="decimal"/>
      <w:lvlText w:val="%1.%2.%3."/>
      <w:lvlJc w:val="left"/>
      <w:pPr>
        <w:ind w:left="3960" w:hanging="720"/>
      </w:pPr>
      <w:rPr>
        <w:rFonts w:hint="default"/>
        <w:color w:val="000000"/>
      </w:rPr>
    </w:lvl>
    <w:lvl w:ilvl="3">
      <w:start w:val="1"/>
      <w:numFmt w:val="decimal"/>
      <w:lvlText w:val="%1.%2.%3.%4."/>
      <w:lvlJc w:val="left"/>
      <w:pPr>
        <w:ind w:left="5580" w:hanging="720"/>
      </w:pPr>
      <w:rPr>
        <w:rFonts w:hint="default"/>
        <w:color w:val="000000"/>
      </w:rPr>
    </w:lvl>
    <w:lvl w:ilvl="4">
      <w:start w:val="1"/>
      <w:numFmt w:val="decimal"/>
      <w:lvlText w:val="%1.%2.%3.%4.%5."/>
      <w:lvlJc w:val="left"/>
      <w:pPr>
        <w:ind w:left="7560" w:hanging="1080"/>
      </w:pPr>
      <w:rPr>
        <w:rFonts w:hint="default"/>
        <w:color w:val="000000"/>
      </w:rPr>
    </w:lvl>
    <w:lvl w:ilvl="5">
      <w:start w:val="1"/>
      <w:numFmt w:val="decimal"/>
      <w:lvlText w:val="%1.%2.%3.%4.%5.%6."/>
      <w:lvlJc w:val="left"/>
      <w:pPr>
        <w:ind w:left="9180" w:hanging="1080"/>
      </w:pPr>
      <w:rPr>
        <w:rFonts w:hint="default"/>
        <w:color w:val="000000"/>
      </w:rPr>
    </w:lvl>
    <w:lvl w:ilvl="6">
      <w:start w:val="1"/>
      <w:numFmt w:val="decimal"/>
      <w:lvlText w:val="%1.%2.%3.%4.%5.%6.%7."/>
      <w:lvlJc w:val="left"/>
      <w:pPr>
        <w:ind w:left="11160" w:hanging="1440"/>
      </w:pPr>
      <w:rPr>
        <w:rFonts w:hint="default"/>
        <w:color w:val="000000"/>
      </w:rPr>
    </w:lvl>
    <w:lvl w:ilvl="7">
      <w:start w:val="1"/>
      <w:numFmt w:val="decimal"/>
      <w:lvlText w:val="%1.%2.%3.%4.%5.%6.%7.%8."/>
      <w:lvlJc w:val="left"/>
      <w:pPr>
        <w:ind w:left="12780" w:hanging="1440"/>
      </w:pPr>
      <w:rPr>
        <w:rFonts w:hint="default"/>
        <w:color w:val="000000"/>
      </w:rPr>
    </w:lvl>
    <w:lvl w:ilvl="8">
      <w:start w:val="1"/>
      <w:numFmt w:val="decimal"/>
      <w:lvlText w:val="%1.%2.%3.%4.%5.%6.%7.%8.%9."/>
      <w:lvlJc w:val="left"/>
      <w:pPr>
        <w:ind w:left="14760" w:hanging="1800"/>
      </w:pPr>
      <w:rPr>
        <w:rFonts w:hint="default"/>
        <w:color w:val="000000"/>
      </w:rPr>
    </w:lvl>
  </w:abstractNum>
  <w:abstractNum w:abstractNumId="9" w15:restartNumberingAfterBreak="0">
    <w:nsid w:val="31F24E36"/>
    <w:multiLevelType w:val="multilevel"/>
    <w:tmpl w:val="FCE22696"/>
    <w:lvl w:ilvl="0">
      <w:start w:val="8"/>
      <w:numFmt w:val="decimal"/>
      <w:lvlText w:val="%1."/>
      <w:lvlJc w:val="left"/>
      <w:pPr>
        <w:ind w:left="1656" w:hanging="360"/>
      </w:pPr>
      <w:rPr>
        <w:rFonts w:hint="default"/>
        <w:sz w:val="24"/>
        <w:szCs w:val="24"/>
      </w:rPr>
    </w:lvl>
    <w:lvl w:ilvl="1">
      <w:start w:val="3"/>
      <w:numFmt w:val="decimal"/>
      <w:isLgl/>
      <w:lvlText w:val="%1.%2."/>
      <w:lvlJc w:val="left"/>
      <w:pPr>
        <w:ind w:left="1680"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904" w:hanging="1440"/>
      </w:pPr>
      <w:rPr>
        <w:rFonts w:hint="default"/>
      </w:rPr>
    </w:lvl>
    <w:lvl w:ilvl="8">
      <w:start w:val="1"/>
      <w:numFmt w:val="decimal"/>
      <w:isLgl/>
      <w:lvlText w:val="%1.%2.%3.%4.%5.%6.%7.%8.%9."/>
      <w:lvlJc w:val="left"/>
      <w:pPr>
        <w:ind w:left="3288" w:hanging="1800"/>
      </w:pPr>
      <w:rPr>
        <w:rFonts w:hint="default"/>
      </w:rPr>
    </w:lvl>
  </w:abstractNum>
  <w:abstractNum w:abstractNumId="10" w15:restartNumberingAfterBreak="0">
    <w:nsid w:val="3461274F"/>
    <w:multiLevelType w:val="multilevel"/>
    <w:tmpl w:val="C6867C36"/>
    <w:lvl w:ilvl="0">
      <w:start w:val="1"/>
      <w:numFmt w:val="decimal"/>
      <w:suff w:val="space"/>
      <w:lvlText w:val="%1."/>
      <w:lvlJc w:val="left"/>
      <w:pPr>
        <w:ind w:left="-143" w:firstLine="851"/>
      </w:pPr>
      <w:rPr>
        <w:b w:val="0"/>
        <w:i w:val="0"/>
        <w:strike w:val="0"/>
        <w:dstrike w:val="0"/>
        <w:u w:val="none"/>
        <w:effect w:val="none"/>
      </w:rPr>
    </w:lvl>
    <w:lvl w:ilvl="1">
      <w:start w:val="1"/>
      <w:numFmt w:val="decimal"/>
      <w:suff w:val="space"/>
      <w:lvlText w:val="%1.%2."/>
      <w:lvlJc w:val="left"/>
      <w:pPr>
        <w:ind w:left="0" w:firstLine="851"/>
      </w:pPr>
    </w:lvl>
    <w:lvl w:ilvl="2">
      <w:start w:val="1"/>
      <w:numFmt w:val="decimal"/>
      <w:suff w:val="space"/>
      <w:lvlText w:val="%1.%2.%3."/>
      <w:lvlJc w:val="left"/>
      <w:pPr>
        <w:ind w:left="0" w:firstLine="851"/>
      </w:pPr>
    </w:lvl>
    <w:lvl w:ilvl="3">
      <w:start w:val="1"/>
      <w:numFmt w:val="decimal"/>
      <w:suff w:val="space"/>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304C27"/>
    <w:multiLevelType w:val="multilevel"/>
    <w:tmpl w:val="C6867C36"/>
    <w:lvl w:ilvl="0">
      <w:start w:val="1"/>
      <w:numFmt w:val="decimal"/>
      <w:suff w:val="space"/>
      <w:lvlText w:val="%1."/>
      <w:lvlJc w:val="left"/>
      <w:pPr>
        <w:ind w:left="-143" w:firstLine="851"/>
      </w:pPr>
      <w:rPr>
        <w:b w:val="0"/>
        <w:i w:val="0"/>
        <w:strike w:val="0"/>
        <w:dstrike w:val="0"/>
        <w:u w:val="none"/>
        <w:effect w:val="none"/>
      </w:rPr>
    </w:lvl>
    <w:lvl w:ilvl="1">
      <w:start w:val="1"/>
      <w:numFmt w:val="decimal"/>
      <w:suff w:val="space"/>
      <w:lvlText w:val="%1.%2."/>
      <w:lvlJc w:val="left"/>
      <w:pPr>
        <w:ind w:left="0" w:firstLine="851"/>
      </w:pPr>
    </w:lvl>
    <w:lvl w:ilvl="2">
      <w:start w:val="1"/>
      <w:numFmt w:val="decimal"/>
      <w:suff w:val="space"/>
      <w:lvlText w:val="%1.%2.%3."/>
      <w:lvlJc w:val="left"/>
      <w:pPr>
        <w:ind w:left="0" w:firstLine="851"/>
      </w:pPr>
    </w:lvl>
    <w:lvl w:ilvl="3">
      <w:start w:val="1"/>
      <w:numFmt w:val="decimal"/>
      <w:suff w:val="space"/>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756809"/>
    <w:multiLevelType w:val="multilevel"/>
    <w:tmpl w:val="28E647AC"/>
    <w:lvl w:ilvl="0">
      <w:start w:val="4"/>
      <w:numFmt w:val="decimal"/>
      <w:lvlText w:val="%1."/>
      <w:lvlJc w:val="left"/>
      <w:pPr>
        <w:ind w:left="1656" w:hanging="360"/>
      </w:pPr>
      <w:rPr>
        <w:rFonts w:hint="default"/>
      </w:rPr>
    </w:lvl>
    <w:lvl w:ilvl="1">
      <w:start w:val="1"/>
      <w:numFmt w:val="decimal"/>
      <w:isLgl/>
      <w:lvlText w:val="%1.%2."/>
      <w:lvlJc w:val="left"/>
      <w:pPr>
        <w:ind w:left="2046" w:hanging="750"/>
      </w:pPr>
      <w:rPr>
        <w:rFonts w:hint="default"/>
      </w:rPr>
    </w:lvl>
    <w:lvl w:ilvl="2">
      <w:start w:val="2"/>
      <w:numFmt w:val="decimal"/>
      <w:isLgl/>
      <w:lvlText w:val="%1.%2.%3."/>
      <w:lvlJc w:val="left"/>
      <w:pPr>
        <w:ind w:left="2046" w:hanging="750"/>
      </w:pPr>
      <w:rPr>
        <w:rFonts w:hint="default"/>
      </w:rPr>
    </w:lvl>
    <w:lvl w:ilvl="3">
      <w:start w:val="1"/>
      <w:numFmt w:val="decimal"/>
      <w:isLgl/>
      <w:lvlText w:val="%1.%2.%3.%4."/>
      <w:lvlJc w:val="left"/>
      <w:pPr>
        <w:ind w:left="2046" w:hanging="75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3" w15:restartNumberingAfterBreak="0">
    <w:nsid w:val="6095082E"/>
    <w:multiLevelType w:val="hybridMultilevel"/>
    <w:tmpl w:val="B360E49E"/>
    <w:lvl w:ilvl="0" w:tplc="1DBADB4C">
      <w:start w:val="65"/>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4" w15:restartNumberingAfterBreak="0">
    <w:nsid w:val="66F35022"/>
    <w:multiLevelType w:val="multilevel"/>
    <w:tmpl w:val="C6867C36"/>
    <w:lvl w:ilvl="0">
      <w:start w:val="1"/>
      <w:numFmt w:val="decimal"/>
      <w:suff w:val="space"/>
      <w:lvlText w:val="%1."/>
      <w:lvlJc w:val="left"/>
      <w:pPr>
        <w:ind w:left="-143" w:firstLine="851"/>
      </w:pPr>
      <w:rPr>
        <w:b w:val="0"/>
        <w:i w:val="0"/>
        <w:strike w:val="0"/>
        <w:dstrike w:val="0"/>
        <w:u w:val="none"/>
        <w:effect w:val="none"/>
      </w:rPr>
    </w:lvl>
    <w:lvl w:ilvl="1">
      <w:start w:val="1"/>
      <w:numFmt w:val="decimal"/>
      <w:suff w:val="space"/>
      <w:lvlText w:val="%1.%2."/>
      <w:lvlJc w:val="left"/>
      <w:pPr>
        <w:ind w:left="0" w:firstLine="851"/>
      </w:pPr>
    </w:lvl>
    <w:lvl w:ilvl="2">
      <w:start w:val="1"/>
      <w:numFmt w:val="decimal"/>
      <w:suff w:val="space"/>
      <w:lvlText w:val="%1.%2.%3."/>
      <w:lvlJc w:val="left"/>
      <w:pPr>
        <w:ind w:left="0" w:firstLine="851"/>
      </w:pPr>
    </w:lvl>
    <w:lvl w:ilvl="3">
      <w:start w:val="1"/>
      <w:numFmt w:val="decimal"/>
      <w:suff w:val="space"/>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1239A"/>
    <w:multiLevelType w:val="hybridMultilevel"/>
    <w:tmpl w:val="8E084022"/>
    <w:lvl w:ilvl="0" w:tplc="325C7546">
      <w:start w:val="31"/>
      <w:numFmt w:val="decimal"/>
      <w:lvlText w:val="%1."/>
      <w:lvlJc w:val="left"/>
      <w:pPr>
        <w:ind w:left="1353"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6" w15:restartNumberingAfterBreak="0">
    <w:nsid w:val="7DF33048"/>
    <w:multiLevelType w:val="hybridMultilevel"/>
    <w:tmpl w:val="3814AEC8"/>
    <w:lvl w:ilvl="0" w:tplc="F05CA3E6">
      <w:start w:val="60"/>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16cid:durableId="1872375796">
    <w:abstractNumId w:val="11"/>
  </w:num>
  <w:num w:numId="2" w16cid:durableId="729301867">
    <w:abstractNumId w:val="12"/>
  </w:num>
  <w:num w:numId="3" w16cid:durableId="1349022707">
    <w:abstractNumId w:val="9"/>
  </w:num>
  <w:num w:numId="4" w16cid:durableId="1521816364">
    <w:abstractNumId w:val="4"/>
  </w:num>
  <w:num w:numId="5" w16cid:durableId="63189027">
    <w:abstractNumId w:val="16"/>
  </w:num>
  <w:num w:numId="6" w16cid:durableId="866792121">
    <w:abstractNumId w:val="13"/>
  </w:num>
  <w:num w:numId="7" w16cid:durableId="521015812">
    <w:abstractNumId w:val="10"/>
  </w:num>
  <w:num w:numId="8" w16cid:durableId="1183743741">
    <w:abstractNumId w:val="3"/>
  </w:num>
  <w:num w:numId="9" w16cid:durableId="215747476">
    <w:abstractNumId w:val="1"/>
  </w:num>
  <w:num w:numId="10" w16cid:durableId="928849410">
    <w:abstractNumId w:val="7"/>
  </w:num>
  <w:num w:numId="11" w16cid:durableId="618879622">
    <w:abstractNumId w:val="15"/>
  </w:num>
  <w:num w:numId="12" w16cid:durableId="1676376344">
    <w:abstractNumId w:val="5"/>
  </w:num>
  <w:num w:numId="13" w16cid:durableId="188957636">
    <w:abstractNumId w:val="0"/>
  </w:num>
  <w:num w:numId="14" w16cid:durableId="197473976">
    <w:abstractNumId w:val="6"/>
  </w:num>
  <w:num w:numId="15" w16cid:durableId="1831095940">
    <w:abstractNumId w:val="14"/>
  </w:num>
  <w:num w:numId="16" w16cid:durableId="1785228523">
    <w:abstractNumId w:val="2"/>
  </w:num>
  <w:num w:numId="17" w16cid:durableId="1643541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AD"/>
    <w:rsid w:val="000008F5"/>
    <w:rsid w:val="00006D2F"/>
    <w:rsid w:val="00010F20"/>
    <w:rsid w:val="00032680"/>
    <w:rsid w:val="00032A7A"/>
    <w:rsid w:val="000348AC"/>
    <w:rsid w:val="00034B6A"/>
    <w:rsid w:val="00043940"/>
    <w:rsid w:val="00046BF2"/>
    <w:rsid w:val="000545E6"/>
    <w:rsid w:val="00056EAE"/>
    <w:rsid w:val="000630F5"/>
    <w:rsid w:val="00070129"/>
    <w:rsid w:val="00081E33"/>
    <w:rsid w:val="00083093"/>
    <w:rsid w:val="000845D0"/>
    <w:rsid w:val="00093EAF"/>
    <w:rsid w:val="000A0200"/>
    <w:rsid w:val="000A35F5"/>
    <w:rsid w:val="000B279E"/>
    <w:rsid w:val="000E0979"/>
    <w:rsid w:val="000F63E3"/>
    <w:rsid w:val="000F6659"/>
    <w:rsid w:val="00110C5A"/>
    <w:rsid w:val="00117986"/>
    <w:rsid w:val="00121F7D"/>
    <w:rsid w:val="001221E4"/>
    <w:rsid w:val="00122EA2"/>
    <w:rsid w:val="00127933"/>
    <w:rsid w:val="0014385C"/>
    <w:rsid w:val="00145482"/>
    <w:rsid w:val="00145F9A"/>
    <w:rsid w:val="00150136"/>
    <w:rsid w:val="00152020"/>
    <w:rsid w:val="00165CDA"/>
    <w:rsid w:val="00172D5C"/>
    <w:rsid w:val="00196517"/>
    <w:rsid w:val="001A5586"/>
    <w:rsid w:val="001B2A43"/>
    <w:rsid w:val="001B4BD5"/>
    <w:rsid w:val="001C2AC6"/>
    <w:rsid w:val="001C5102"/>
    <w:rsid w:val="001D20E5"/>
    <w:rsid w:val="001E2209"/>
    <w:rsid w:val="001E2DE5"/>
    <w:rsid w:val="001F31C4"/>
    <w:rsid w:val="002011CF"/>
    <w:rsid w:val="00202EEF"/>
    <w:rsid w:val="00222E0A"/>
    <w:rsid w:val="0023636E"/>
    <w:rsid w:val="00240178"/>
    <w:rsid w:val="002429A8"/>
    <w:rsid w:val="00242F08"/>
    <w:rsid w:val="002654CD"/>
    <w:rsid w:val="00290005"/>
    <w:rsid w:val="00294A16"/>
    <w:rsid w:val="002A2F8E"/>
    <w:rsid w:val="002A5398"/>
    <w:rsid w:val="002B4668"/>
    <w:rsid w:val="002E347C"/>
    <w:rsid w:val="002F0A3B"/>
    <w:rsid w:val="002F7C6F"/>
    <w:rsid w:val="00313E0D"/>
    <w:rsid w:val="0031453F"/>
    <w:rsid w:val="00363224"/>
    <w:rsid w:val="0037400C"/>
    <w:rsid w:val="00386864"/>
    <w:rsid w:val="003970C1"/>
    <w:rsid w:val="003A5F79"/>
    <w:rsid w:val="003B3335"/>
    <w:rsid w:val="003B3491"/>
    <w:rsid w:val="003B4250"/>
    <w:rsid w:val="003B7AD6"/>
    <w:rsid w:val="003C056E"/>
    <w:rsid w:val="003C4A53"/>
    <w:rsid w:val="003D12BA"/>
    <w:rsid w:val="003D38AD"/>
    <w:rsid w:val="003D4346"/>
    <w:rsid w:val="003E6523"/>
    <w:rsid w:val="003E717F"/>
    <w:rsid w:val="003F6D51"/>
    <w:rsid w:val="00400F9B"/>
    <w:rsid w:val="004011BF"/>
    <w:rsid w:val="00416E62"/>
    <w:rsid w:val="00426592"/>
    <w:rsid w:val="00431C8A"/>
    <w:rsid w:val="00432F69"/>
    <w:rsid w:val="004340B0"/>
    <w:rsid w:val="004369E4"/>
    <w:rsid w:val="00437A6E"/>
    <w:rsid w:val="0044010B"/>
    <w:rsid w:val="0045134B"/>
    <w:rsid w:val="00452E3D"/>
    <w:rsid w:val="00455291"/>
    <w:rsid w:val="00456E8D"/>
    <w:rsid w:val="00460B8F"/>
    <w:rsid w:val="00461420"/>
    <w:rsid w:val="00473E9F"/>
    <w:rsid w:val="004867E6"/>
    <w:rsid w:val="00490972"/>
    <w:rsid w:val="004A1783"/>
    <w:rsid w:val="004A618B"/>
    <w:rsid w:val="004C327B"/>
    <w:rsid w:val="004C5A63"/>
    <w:rsid w:val="004D2F3E"/>
    <w:rsid w:val="004D6585"/>
    <w:rsid w:val="004E173B"/>
    <w:rsid w:val="004E244C"/>
    <w:rsid w:val="004F0829"/>
    <w:rsid w:val="004F1B38"/>
    <w:rsid w:val="005117EA"/>
    <w:rsid w:val="00516378"/>
    <w:rsid w:val="0052016F"/>
    <w:rsid w:val="00520FE9"/>
    <w:rsid w:val="00522473"/>
    <w:rsid w:val="00534838"/>
    <w:rsid w:val="0054708C"/>
    <w:rsid w:val="00547476"/>
    <w:rsid w:val="00550FA1"/>
    <w:rsid w:val="00560A97"/>
    <w:rsid w:val="005628F6"/>
    <w:rsid w:val="00580BB3"/>
    <w:rsid w:val="00583FDA"/>
    <w:rsid w:val="005A05A5"/>
    <w:rsid w:val="005A6F69"/>
    <w:rsid w:val="005B3237"/>
    <w:rsid w:val="005B5B3F"/>
    <w:rsid w:val="005D6A09"/>
    <w:rsid w:val="005E0836"/>
    <w:rsid w:val="005E5BF7"/>
    <w:rsid w:val="00600462"/>
    <w:rsid w:val="00624FC4"/>
    <w:rsid w:val="00630644"/>
    <w:rsid w:val="006351A4"/>
    <w:rsid w:val="00646578"/>
    <w:rsid w:val="0065203D"/>
    <w:rsid w:val="006524A9"/>
    <w:rsid w:val="00662144"/>
    <w:rsid w:val="006665A2"/>
    <w:rsid w:val="00671ED9"/>
    <w:rsid w:val="006759D0"/>
    <w:rsid w:val="00682196"/>
    <w:rsid w:val="006825D3"/>
    <w:rsid w:val="006901E3"/>
    <w:rsid w:val="0069520B"/>
    <w:rsid w:val="006A4C89"/>
    <w:rsid w:val="006E6270"/>
    <w:rsid w:val="006F3FF6"/>
    <w:rsid w:val="006F6144"/>
    <w:rsid w:val="006F62DD"/>
    <w:rsid w:val="0070314B"/>
    <w:rsid w:val="00717821"/>
    <w:rsid w:val="00743E1A"/>
    <w:rsid w:val="007467A3"/>
    <w:rsid w:val="007614ED"/>
    <w:rsid w:val="00762452"/>
    <w:rsid w:val="007753ED"/>
    <w:rsid w:val="007972ED"/>
    <w:rsid w:val="007A02CE"/>
    <w:rsid w:val="007B1226"/>
    <w:rsid w:val="007B26E5"/>
    <w:rsid w:val="007C4781"/>
    <w:rsid w:val="007C566D"/>
    <w:rsid w:val="007C59CE"/>
    <w:rsid w:val="007D7331"/>
    <w:rsid w:val="0081563F"/>
    <w:rsid w:val="00816F65"/>
    <w:rsid w:val="00817158"/>
    <w:rsid w:val="00820627"/>
    <w:rsid w:val="008221E6"/>
    <w:rsid w:val="00836224"/>
    <w:rsid w:val="00841EEC"/>
    <w:rsid w:val="008517E4"/>
    <w:rsid w:val="00865D11"/>
    <w:rsid w:val="0087114A"/>
    <w:rsid w:val="00877306"/>
    <w:rsid w:val="0089433D"/>
    <w:rsid w:val="008965F5"/>
    <w:rsid w:val="008A1BD7"/>
    <w:rsid w:val="008B5502"/>
    <w:rsid w:val="008B70F9"/>
    <w:rsid w:val="008C50F2"/>
    <w:rsid w:val="008C6CDE"/>
    <w:rsid w:val="008D49CF"/>
    <w:rsid w:val="008F1BE1"/>
    <w:rsid w:val="008F358E"/>
    <w:rsid w:val="008F4764"/>
    <w:rsid w:val="008F6ADC"/>
    <w:rsid w:val="009017F7"/>
    <w:rsid w:val="00902759"/>
    <w:rsid w:val="009170D6"/>
    <w:rsid w:val="00922ED3"/>
    <w:rsid w:val="00935BB4"/>
    <w:rsid w:val="0094169E"/>
    <w:rsid w:val="00942BF4"/>
    <w:rsid w:val="00945776"/>
    <w:rsid w:val="00950C77"/>
    <w:rsid w:val="00962D46"/>
    <w:rsid w:val="00964861"/>
    <w:rsid w:val="00970B8E"/>
    <w:rsid w:val="0097505F"/>
    <w:rsid w:val="00990E82"/>
    <w:rsid w:val="00996A4D"/>
    <w:rsid w:val="009A4B67"/>
    <w:rsid w:val="009A5232"/>
    <w:rsid w:val="009C3DE9"/>
    <w:rsid w:val="009D7293"/>
    <w:rsid w:val="009E6903"/>
    <w:rsid w:val="009F11A1"/>
    <w:rsid w:val="00A044BE"/>
    <w:rsid w:val="00A11D48"/>
    <w:rsid w:val="00A1675F"/>
    <w:rsid w:val="00A16E82"/>
    <w:rsid w:val="00A42512"/>
    <w:rsid w:val="00A45114"/>
    <w:rsid w:val="00A46FD8"/>
    <w:rsid w:val="00A505D0"/>
    <w:rsid w:val="00A534E9"/>
    <w:rsid w:val="00A65CE4"/>
    <w:rsid w:val="00A6602D"/>
    <w:rsid w:val="00A7132B"/>
    <w:rsid w:val="00A714E4"/>
    <w:rsid w:val="00A72005"/>
    <w:rsid w:val="00A8196E"/>
    <w:rsid w:val="00A83709"/>
    <w:rsid w:val="00A85CCF"/>
    <w:rsid w:val="00A90A71"/>
    <w:rsid w:val="00A96484"/>
    <w:rsid w:val="00AA0BD1"/>
    <w:rsid w:val="00AB0F0B"/>
    <w:rsid w:val="00AB226E"/>
    <w:rsid w:val="00AC1690"/>
    <w:rsid w:val="00AE6188"/>
    <w:rsid w:val="00B00AEF"/>
    <w:rsid w:val="00B017E2"/>
    <w:rsid w:val="00B11652"/>
    <w:rsid w:val="00B144E8"/>
    <w:rsid w:val="00B21D99"/>
    <w:rsid w:val="00B23FCE"/>
    <w:rsid w:val="00B32B1C"/>
    <w:rsid w:val="00B425C5"/>
    <w:rsid w:val="00B47393"/>
    <w:rsid w:val="00B5599F"/>
    <w:rsid w:val="00B66323"/>
    <w:rsid w:val="00B8177F"/>
    <w:rsid w:val="00B8429E"/>
    <w:rsid w:val="00B8522B"/>
    <w:rsid w:val="00B87C5A"/>
    <w:rsid w:val="00B90CF5"/>
    <w:rsid w:val="00B97054"/>
    <w:rsid w:val="00BA2287"/>
    <w:rsid w:val="00BA4FF7"/>
    <w:rsid w:val="00BB0EC5"/>
    <w:rsid w:val="00BC48A3"/>
    <w:rsid w:val="00BC7FB0"/>
    <w:rsid w:val="00BC7FDB"/>
    <w:rsid w:val="00BD16C7"/>
    <w:rsid w:val="00BE2C75"/>
    <w:rsid w:val="00BE749D"/>
    <w:rsid w:val="00C03F19"/>
    <w:rsid w:val="00C13AAA"/>
    <w:rsid w:val="00C2321D"/>
    <w:rsid w:val="00C24AAC"/>
    <w:rsid w:val="00C27AB8"/>
    <w:rsid w:val="00C37D0D"/>
    <w:rsid w:val="00C4583C"/>
    <w:rsid w:val="00C46BC1"/>
    <w:rsid w:val="00C6274F"/>
    <w:rsid w:val="00C63C7D"/>
    <w:rsid w:val="00C65AEF"/>
    <w:rsid w:val="00C666D2"/>
    <w:rsid w:val="00C707DB"/>
    <w:rsid w:val="00C83657"/>
    <w:rsid w:val="00CC1A96"/>
    <w:rsid w:val="00CC3D5C"/>
    <w:rsid w:val="00CD07E4"/>
    <w:rsid w:val="00CE0C4E"/>
    <w:rsid w:val="00CF61E8"/>
    <w:rsid w:val="00D045CC"/>
    <w:rsid w:val="00D167BA"/>
    <w:rsid w:val="00D30755"/>
    <w:rsid w:val="00D35CAC"/>
    <w:rsid w:val="00D46D28"/>
    <w:rsid w:val="00D54FBA"/>
    <w:rsid w:val="00D56D46"/>
    <w:rsid w:val="00D7063A"/>
    <w:rsid w:val="00D738D4"/>
    <w:rsid w:val="00D87E24"/>
    <w:rsid w:val="00D92CB1"/>
    <w:rsid w:val="00DA6AC8"/>
    <w:rsid w:val="00DB0D87"/>
    <w:rsid w:val="00DB243E"/>
    <w:rsid w:val="00DB2A6C"/>
    <w:rsid w:val="00DE7549"/>
    <w:rsid w:val="00DF3771"/>
    <w:rsid w:val="00DF6BD1"/>
    <w:rsid w:val="00E116FC"/>
    <w:rsid w:val="00E21617"/>
    <w:rsid w:val="00E21DA2"/>
    <w:rsid w:val="00E2518F"/>
    <w:rsid w:val="00E34357"/>
    <w:rsid w:val="00E36B0B"/>
    <w:rsid w:val="00E36DAE"/>
    <w:rsid w:val="00E4037D"/>
    <w:rsid w:val="00E42387"/>
    <w:rsid w:val="00E469D0"/>
    <w:rsid w:val="00E534DD"/>
    <w:rsid w:val="00E5533E"/>
    <w:rsid w:val="00E56E76"/>
    <w:rsid w:val="00E65C93"/>
    <w:rsid w:val="00E70479"/>
    <w:rsid w:val="00E722FA"/>
    <w:rsid w:val="00E76DBC"/>
    <w:rsid w:val="00E8489E"/>
    <w:rsid w:val="00E85CCF"/>
    <w:rsid w:val="00E90445"/>
    <w:rsid w:val="00E90FEA"/>
    <w:rsid w:val="00E91F38"/>
    <w:rsid w:val="00E972F5"/>
    <w:rsid w:val="00EA00E4"/>
    <w:rsid w:val="00EA0E4E"/>
    <w:rsid w:val="00EA3F18"/>
    <w:rsid w:val="00EA7BA5"/>
    <w:rsid w:val="00EB51B4"/>
    <w:rsid w:val="00ED371B"/>
    <w:rsid w:val="00ED4303"/>
    <w:rsid w:val="00ED4A3A"/>
    <w:rsid w:val="00ED5A72"/>
    <w:rsid w:val="00EE12B1"/>
    <w:rsid w:val="00EE12D2"/>
    <w:rsid w:val="00EE740B"/>
    <w:rsid w:val="00EF1C58"/>
    <w:rsid w:val="00EF376E"/>
    <w:rsid w:val="00EF408F"/>
    <w:rsid w:val="00EF5212"/>
    <w:rsid w:val="00F02F5A"/>
    <w:rsid w:val="00F17C61"/>
    <w:rsid w:val="00F30608"/>
    <w:rsid w:val="00F34EE5"/>
    <w:rsid w:val="00F418BE"/>
    <w:rsid w:val="00F537D7"/>
    <w:rsid w:val="00F617A0"/>
    <w:rsid w:val="00F71934"/>
    <w:rsid w:val="00F872E3"/>
    <w:rsid w:val="00F93716"/>
    <w:rsid w:val="00F93C35"/>
    <w:rsid w:val="00F9633F"/>
    <w:rsid w:val="00FB0792"/>
    <w:rsid w:val="00FB2238"/>
    <w:rsid w:val="00FC4633"/>
    <w:rsid w:val="00FC7733"/>
    <w:rsid w:val="00FF78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2D69"/>
  <w15:docId w15:val="{AA133A4A-A5C7-49D1-91F3-306FC192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8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56D46"/>
    <w:pPr>
      <w:ind w:left="720"/>
      <w:contextualSpacing/>
    </w:pPr>
  </w:style>
  <w:style w:type="paragraph" w:customStyle="1" w:styleId="Default">
    <w:name w:val="Default"/>
    <w:rsid w:val="00D56D46"/>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4340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340B0"/>
  </w:style>
  <w:style w:type="paragraph" w:styleId="Porat">
    <w:name w:val="footer"/>
    <w:basedOn w:val="prastasis"/>
    <w:link w:val="PoratDiagrama"/>
    <w:uiPriority w:val="99"/>
    <w:unhideWhenUsed/>
    <w:rsid w:val="004340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40B0"/>
  </w:style>
  <w:style w:type="paragraph" w:styleId="Debesliotekstas">
    <w:name w:val="Balloon Text"/>
    <w:basedOn w:val="prastasis"/>
    <w:link w:val="DebesliotekstasDiagrama"/>
    <w:uiPriority w:val="99"/>
    <w:semiHidden/>
    <w:unhideWhenUsed/>
    <w:rsid w:val="004340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40B0"/>
    <w:rPr>
      <w:rFonts w:ascii="Tahoma" w:hAnsi="Tahoma" w:cs="Tahoma"/>
      <w:sz w:val="16"/>
      <w:szCs w:val="16"/>
    </w:rPr>
  </w:style>
  <w:style w:type="character" w:customStyle="1" w:styleId="Bodytext2">
    <w:name w:val="Body text (2)_"/>
    <w:basedOn w:val="Numatytasispastraiposriftas"/>
    <w:link w:val="Bodytext20"/>
    <w:rsid w:val="000348A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0348AC"/>
    <w:pPr>
      <w:widowControl w:val="0"/>
      <w:shd w:val="clear" w:color="auto" w:fill="FFFFFF"/>
      <w:spacing w:before="300" w:after="0" w:line="266" w:lineRule="exact"/>
      <w:jc w:val="both"/>
    </w:pPr>
    <w:rPr>
      <w:rFonts w:ascii="Times New Roman" w:eastAsia="Times New Roman" w:hAnsi="Times New Roman" w:cs="Times New Roman"/>
    </w:rPr>
  </w:style>
  <w:style w:type="paragraph" w:styleId="Betarp">
    <w:name w:val="No Spacing"/>
    <w:uiPriority w:val="99"/>
    <w:qFormat/>
    <w:rsid w:val="003B7AD6"/>
    <w:pPr>
      <w:spacing w:after="0" w:line="240" w:lineRule="auto"/>
      <w:jc w:val="both"/>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540495">
      <w:bodyDiv w:val="1"/>
      <w:marLeft w:val="0"/>
      <w:marRight w:val="0"/>
      <w:marTop w:val="0"/>
      <w:marBottom w:val="0"/>
      <w:divBdr>
        <w:top w:val="none" w:sz="0" w:space="0" w:color="auto"/>
        <w:left w:val="none" w:sz="0" w:space="0" w:color="auto"/>
        <w:bottom w:val="none" w:sz="0" w:space="0" w:color="auto"/>
        <w:right w:val="none" w:sz="0" w:space="0" w:color="auto"/>
      </w:divBdr>
    </w:div>
    <w:div w:id="1959987841">
      <w:bodyDiv w:val="1"/>
      <w:marLeft w:val="0"/>
      <w:marRight w:val="0"/>
      <w:marTop w:val="0"/>
      <w:marBottom w:val="0"/>
      <w:divBdr>
        <w:top w:val="none" w:sz="0" w:space="0" w:color="auto"/>
        <w:left w:val="none" w:sz="0" w:space="0" w:color="auto"/>
        <w:bottom w:val="none" w:sz="0" w:space="0" w:color="auto"/>
        <w:right w:val="none" w:sz="0" w:space="0" w:color="auto"/>
      </w:divBdr>
    </w:div>
    <w:div w:id="205942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21277</Words>
  <Characters>12128</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Eugenija</dc:creator>
  <cp:keywords/>
  <dc:description/>
  <cp:lastModifiedBy>Lina Stulgienė</cp:lastModifiedBy>
  <cp:revision>2</cp:revision>
  <cp:lastPrinted>2021-03-15T07:26:00Z</cp:lastPrinted>
  <dcterms:created xsi:type="dcterms:W3CDTF">2026-01-20T07:30:00Z</dcterms:created>
  <dcterms:modified xsi:type="dcterms:W3CDTF">2026-01-20T07:30:00Z</dcterms:modified>
</cp:coreProperties>
</file>