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95D1" w14:textId="77777777" w:rsidR="00DF17BD" w:rsidRDefault="00DF17BD" w:rsidP="00996481">
      <w:pPr>
        <w:suppressAutoHyphens w:val="0"/>
        <w:ind w:left="7736" w:firstLine="628"/>
        <w:outlineLvl w:val="0"/>
        <w:rPr>
          <w:bCs/>
          <w:lang w:eastAsia="lt-LT"/>
        </w:rPr>
      </w:pPr>
    </w:p>
    <w:p w14:paraId="4AE971DB" w14:textId="77777777" w:rsidR="00DF17BD" w:rsidRDefault="00DF17BD" w:rsidP="00996481">
      <w:pPr>
        <w:suppressAutoHyphens w:val="0"/>
        <w:ind w:left="8404" w:firstLine="628"/>
        <w:outlineLvl w:val="0"/>
        <w:rPr>
          <w:bCs/>
          <w:lang w:eastAsia="lt-LT"/>
        </w:rPr>
      </w:pPr>
      <w:r>
        <w:rPr>
          <w:bCs/>
          <w:lang w:eastAsia="lt-LT"/>
        </w:rPr>
        <w:t>PATVIRTINTA</w:t>
      </w:r>
      <w:r>
        <w:rPr>
          <w:bCs/>
          <w:lang w:eastAsia="lt-LT"/>
        </w:rPr>
        <w:tab/>
      </w:r>
      <w:r>
        <w:rPr>
          <w:bCs/>
          <w:lang w:eastAsia="lt-LT"/>
        </w:rPr>
        <w:tab/>
      </w:r>
    </w:p>
    <w:p w14:paraId="01802A4D" w14:textId="77777777" w:rsidR="00FF0C25" w:rsidRDefault="00DF17BD" w:rsidP="00996481">
      <w:pPr>
        <w:suppressAutoHyphens w:val="0"/>
        <w:ind w:left="9032"/>
        <w:outlineLvl w:val="0"/>
        <w:rPr>
          <w:bCs/>
          <w:lang w:eastAsia="lt-LT"/>
        </w:rPr>
      </w:pPr>
      <w:r>
        <w:rPr>
          <w:bCs/>
          <w:lang w:eastAsia="lt-LT"/>
        </w:rPr>
        <w:t xml:space="preserve">Raseinių Viktoro Petkaus progimnazijos </w:t>
      </w:r>
    </w:p>
    <w:p w14:paraId="78C1AD01" w14:textId="6605F449" w:rsidR="00DF17BD" w:rsidRDefault="00DF17BD" w:rsidP="00996481">
      <w:pPr>
        <w:suppressAutoHyphens w:val="0"/>
        <w:ind w:left="9032"/>
        <w:outlineLvl w:val="0"/>
        <w:rPr>
          <w:bCs/>
          <w:lang w:eastAsia="lt-LT"/>
        </w:rPr>
      </w:pPr>
      <w:r>
        <w:rPr>
          <w:bCs/>
          <w:lang w:eastAsia="lt-LT"/>
        </w:rPr>
        <w:t>direktoriaus 202</w:t>
      </w:r>
      <w:r w:rsidR="00504727">
        <w:rPr>
          <w:bCs/>
          <w:lang w:eastAsia="lt-LT"/>
        </w:rPr>
        <w:t>5</w:t>
      </w:r>
      <w:r w:rsidR="00FF0C25">
        <w:rPr>
          <w:bCs/>
          <w:lang w:eastAsia="lt-LT"/>
        </w:rPr>
        <w:t xml:space="preserve"> m. vasario   d.</w:t>
      </w:r>
    </w:p>
    <w:p w14:paraId="39170663" w14:textId="42C2B556" w:rsidR="00DF17BD" w:rsidRDefault="00DF17BD" w:rsidP="00996481">
      <w:pPr>
        <w:tabs>
          <w:tab w:val="left" w:pos="5812"/>
        </w:tabs>
        <w:suppressAutoHyphens w:val="0"/>
        <w:ind w:left="2552"/>
        <w:outlineLvl w:val="0"/>
        <w:rPr>
          <w:bCs/>
          <w:lang w:eastAsia="lt-LT"/>
        </w:rPr>
      </w:pPr>
      <w:r>
        <w:rPr>
          <w:bCs/>
          <w:lang w:eastAsia="lt-LT"/>
        </w:rPr>
        <w:tab/>
      </w:r>
      <w:r w:rsidR="00996481">
        <w:rPr>
          <w:bCs/>
          <w:lang w:eastAsia="lt-LT"/>
        </w:rPr>
        <w:tab/>
      </w:r>
      <w:r w:rsidR="00996481">
        <w:rPr>
          <w:bCs/>
          <w:lang w:eastAsia="lt-LT"/>
        </w:rPr>
        <w:tab/>
      </w:r>
      <w:r w:rsidR="00996481">
        <w:rPr>
          <w:bCs/>
          <w:lang w:eastAsia="lt-LT"/>
        </w:rPr>
        <w:tab/>
      </w:r>
      <w:r>
        <w:rPr>
          <w:bCs/>
          <w:lang w:eastAsia="lt-LT"/>
        </w:rPr>
        <w:t>įsakymu Nr. V-24</w:t>
      </w:r>
      <w:r w:rsidR="00FF0C25">
        <w:rPr>
          <w:bCs/>
          <w:lang w:eastAsia="lt-LT"/>
        </w:rPr>
        <w:t>E</w:t>
      </w:r>
      <w:r>
        <w:rPr>
          <w:bCs/>
          <w:lang w:eastAsia="lt-LT"/>
        </w:rPr>
        <w:t>-</w:t>
      </w:r>
    </w:p>
    <w:p w14:paraId="435CC3BB" w14:textId="77777777" w:rsidR="00DF17BD" w:rsidRDefault="00DF17BD" w:rsidP="00DF17BD">
      <w:pPr>
        <w:pStyle w:val="Antrats"/>
        <w:rPr>
          <w:b/>
          <w:sz w:val="22"/>
        </w:rPr>
      </w:pPr>
    </w:p>
    <w:p w14:paraId="58CDA683" w14:textId="77777777" w:rsidR="00DF17BD" w:rsidRDefault="00DF17BD" w:rsidP="00DF17BD">
      <w:pPr>
        <w:pStyle w:val="Antrats"/>
        <w:rPr>
          <w:b/>
          <w:sz w:val="22"/>
        </w:rPr>
      </w:pPr>
    </w:p>
    <w:p w14:paraId="6479D7AA" w14:textId="75FC4D83" w:rsidR="00DF17BD" w:rsidRPr="00170141" w:rsidRDefault="00DF17BD" w:rsidP="00170141">
      <w:pPr>
        <w:pStyle w:val="Pavadinimas"/>
        <w:jc w:val="center"/>
        <w:rPr>
          <w:rFonts w:ascii="Times New Roman" w:hAnsi="Times New Roman" w:cs="Times New Roman"/>
          <w:b/>
          <w:bCs/>
          <w:sz w:val="24"/>
        </w:rPr>
      </w:pPr>
      <w:r w:rsidRPr="00170141">
        <w:rPr>
          <w:rFonts w:ascii="Times New Roman" w:hAnsi="Times New Roman" w:cs="Times New Roman"/>
          <w:b/>
          <w:bCs/>
          <w:sz w:val="24"/>
        </w:rPr>
        <w:t>202</w:t>
      </w:r>
      <w:r w:rsidR="00170141">
        <w:rPr>
          <w:rFonts w:ascii="Times New Roman" w:hAnsi="Times New Roman" w:cs="Times New Roman"/>
          <w:b/>
          <w:bCs/>
          <w:sz w:val="24"/>
        </w:rPr>
        <w:t>5</w:t>
      </w:r>
      <w:r w:rsidRPr="00170141">
        <w:rPr>
          <w:rFonts w:ascii="Times New Roman" w:hAnsi="Times New Roman" w:cs="Times New Roman"/>
          <w:b/>
          <w:bCs/>
          <w:sz w:val="24"/>
        </w:rPr>
        <w:t xml:space="preserve"> METŲ VAIKO GEROVĖS KOMISIJOS VEIKLOS PLANAS</w:t>
      </w:r>
    </w:p>
    <w:p w14:paraId="31537A10" w14:textId="77777777" w:rsidR="00DF17BD" w:rsidRDefault="00DF17BD" w:rsidP="00DF17BD">
      <w:pPr>
        <w:rPr>
          <w:b/>
        </w:rPr>
      </w:pPr>
    </w:p>
    <w:p w14:paraId="6A7E8177" w14:textId="77777777" w:rsidR="00DF17BD" w:rsidRDefault="00DF17BD" w:rsidP="00DF17BD">
      <w:pPr>
        <w:jc w:val="center"/>
        <w:rPr>
          <w:b/>
        </w:rPr>
      </w:pPr>
      <w:r>
        <w:rPr>
          <w:b/>
        </w:rPr>
        <w:t>I SKYRIUS</w:t>
      </w:r>
    </w:p>
    <w:p w14:paraId="1239A147" w14:textId="77777777" w:rsidR="00DF17BD" w:rsidRDefault="00DF17BD" w:rsidP="00DF17BD">
      <w:pPr>
        <w:jc w:val="center"/>
        <w:rPr>
          <w:b/>
        </w:rPr>
      </w:pPr>
      <w:r>
        <w:rPr>
          <w:b/>
        </w:rPr>
        <w:t>BENDROJI DALIS</w:t>
      </w:r>
    </w:p>
    <w:p w14:paraId="47ECDB9D" w14:textId="77777777" w:rsidR="00DF17BD" w:rsidRDefault="00DF17BD" w:rsidP="00DF17BD">
      <w:pPr>
        <w:tabs>
          <w:tab w:val="left" w:pos="709"/>
          <w:tab w:val="left" w:pos="851"/>
          <w:tab w:val="left" w:pos="1134"/>
        </w:tabs>
        <w:spacing w:line="276" w:lineRule="auto"/>
        <w:ind w:firstLine="851"/>
        <w:jc w:val="both"/>
      </w:pPr>
    </w:p>
    <w:p w14:paraId="64B1E010" w14:textId="64A9EF7E" w:rsidR="00DF17BD" w:rsidRDefault="00DF17BD" w:rsidP="00DF17BD">
      <w:pPr>
        <w:spacing w:line="276" w:lineRule="auto"/>
        <w:ind w:firstLine="1080"/>
        <w:jc w:val="both"/>
      </w:pPr>
      <w:r>
        <w:t>Raseinių Viktoro Petkaus progimnazijos 202</w:t>
      </w:r>
      <w:r w:rsidR="00170141">
        <w:t>5</w:t>
      </w:r>
      <w:r>
        <w:t xml:space="preserve"> metų Vaiko gerovės komisijos (toliau–VGK) veiklos planas parengtas vadovaujantis Vaiko gerovės komisijos sudarymo ir jos darbo organizavimo tvarkos aprašu, </w:t>
      </w:r>
      <w:r>
        <w:rPr>
          <w:rFonts w:eastAsia="Cambria"/>
          <w:color w:val="000000"/>
          <w:lang w:eastAsia="en"/>
        </w:rPr>
        <w:t xml:space="preserve">Raseinių Viktoro Petkaus progimnazijos nuostatais, įsivertinimo ir Nacionalinio mokinių  pasiekimų patikrinimo ir kitų tyrimų rezultatais, </w:t>
      </w:r>
      <w:r>
        <w:t>Raseinių Viktoro Petkaus progimnazijos 202</w:t>
      </w:r>
      <w:r w:rsidR="00170141">
        <w:t>5</w:t>
      </w:r>
      <w:r>
        <w:t xml:space="preserve"> m. veiklos planu, progimnazijoje atliekamais veiklos kokybės įsivertinimo rezultatais, stebėsenos rodiklių analize.</w:t>
      </w:r>
      <w:r>
        <w:rPr>
          <w:lang w:eastAsia="en-US"/>
        </w:rPr>
        <w:t xml:space="preserve"> </w:t>
      </w:r>
      <w:r>
        <w:t xml:space="preserve">Planą </w:t>
      </w:r>
      <w:r>
        <w:rPr>
          <w:color w:val="000000"/>
        </w:rPr>
        <w:t>pa</w:t>
      </w:r>
      <w:r>
        <w:t>rengė darbo grupė.</w:t>
      </w:r>
    </w:p>
    <w:p w14:paraId="70B12258" w14:textId="42B37ADC" w:rsidR="00170141" w:rsidRDefault="00170141" w:rsidP="00170141">
      <w:pPr>
        <w:spacing w:line="276" w:lineRule="auto"/>
        <w:ind w:firstLine="851"/>
        <w:jc w:val="both"/>
      </w:pPr>
      <w:r w:rsidRPr="619990CA">
        <w:t xml:space="preserve">Vienas iš pirmojo prioriteto </w:t>
      </w:r>
      <w:r w:rsidRPr="619990CA">
        <w:rPr>
          <w:b/>
          <w:bCs/>
        </w:rPr>
        <w:t>„Kokybiškas ugdymas(-is)“</w:t>
      </w:r>
      <w:r w:rsidRPr="619990CA">
        <w:t xml:space="preserve"> tikslų </w:t>
      </w:r>
      <w:r w:rsidRPr="619990CA">
        <w:rPr>
          <w:b/>
          <w:bCs/>
        </w:rPr>
        <w:t>1.1. „Inovatyvaus ugdymo(-si) plėtojimas“.</w:t>
      </w:r>
      <w:r w:rsidRPr="619990CA">
        <w:t xml:space="preserve"> Įgyvendinant šio tikslo uždavinį </w:t>
      </w:r>
      <w:r w:rsidRPr="619990CA">
        <w:rPr>
          <w:b/>
          <w:bCs/>
        </w:rPr>
        <w:t>1.1.1. „Ugdyti mokinių aukštesniuosius mąstymo gebėjimus“</w:t>
      </w:r>
      <w:r w:rsidR="00FF0C25">
        <w:rPr>
          <w:b/>
          <w:bCs/>
        </w:rPr>
        <w:t>,</w:t>
      </w:r>
      <w:r w:rsidRPr="619990CA">
        <w:rPr>
          <w:b/>
          <w:bCs/>
        </w:rPr>
        <w:t xml:space="preserve"> </w:t>
      </w:r>
      <w:r w:rsidRPr="619990CA">
        <w:t xml:space="preserve">buvo vykdomos sisteminės veiklos. </w:t>
      </w:r>
    </w:p>
    <w:p w14:paraId="1C4116B4" w14:textId="27AA079A" w:rsidR="00170141" w:rsidRPr="00B01169" w:rsidRDefault="00170141" w:rsidP="00E044D2">
      <w:pPr>
        <w:pStyle w:val="paragraph"/>
        <w:spacing w:before="0" w:beforeAutospacing="0" w:after="0" w:afterAutospacing="0" w:line="276" w:lineRule="auto"/>
        <w:ind w:firstLine="839"/>
        <w:jc w:val="both"/>
        <w:textAlignment w:val="baseline"/>
      </w:pPr>
      <w:r w:rsidRPr="619990CA">
        <w:t xml:space="preserve">Progimnazijoje sudaromos palankios sąlygos gabiems ir talentingiems mokiniams plėtoti savo prigimtinius gebėjimus: tokiems mokiniams ugdytis mokytojai siūlo neformalaus švietimo užsiėmimus, dalykų modulius, organizuoja konsultacijas, mokinius įtraukia į edukacines veiklas, kartu rengia ir dalyvauja projektinėse veiklose, vasaros poilsio stovyklose, patirtinėse STEAM veiklose. </w:t>
      </w:r>
    </w:p>
    <w:p w14:paraId="0810C0F9" w14:textId="74BA43B7" w:rsidR="00170141" w:rsidRDefault="00170141" w:rsidP="00E044D2">
      <w:pPr>
        <w:spacing w:line="276" w:lineRule="auto"/>
        <w:ind w:firstLine="851"/>
        <w:jc w:val="both"/>
      </w:pPr>
      <w:r w:rsidRPr="619990CA">
        <w:t xml:space="preserve">Įgyvendinant uždavinį </w:t>
      </w:r>
      <w:r w:rsidRPr="619990CA">
        <w:rPr>
          <w:b/>
          <w:bCs/>
        </w:rPr>
        <w:t>1.1.2.</w:t>
      </w:r>
      <w:r w:rsidRPr="619990CA">
        <w:t xml:space="preserve"> </w:t>
      </w:r>
      <w:r w:rsidRPr="619990CA">
        <w:rPr>
          <w:b/>
          <w:bCs/>
        </w:rPr>
        <w:t>„Stiprinti mokymosi bendradarbiaujant strategijų taikymą ugdymo(-si) procese“</w:t>
      </w:r>
      <w:r w:rsidR="00FF0C25">
        <w:rPr>
          <w:b/>
          <w:bCs/>
        </w:rPr>
        <w:t>,</w:t>
      </w:r>
      <w:r w:rsidRPr="619990CA">
        <w:t xml:space="preserve"> buvo vykdytos priemonės, kurios turėjo įtakos mokinių pažangai. </w:t>
      </w:r>
      <w:r w:rsidR="00E044D2">
        <w:t>Vyko pamokos ir neformaliojo švietimo užsiėmimai, klasių valandėlės netradicinėse aplinkose (progimnazijos lauko erdvėse, miesto, rajono, Lietuvos muziejuose, pažinimo</w:t>
      </w:r>
      <w:r w:rsidR="00E03CCC">
        <w:t xml:space="preserve">, gamtos, STEAM </w:t>
      </w:r>
      <w:r w:rsidR="00E044D2">
        <w:t xml:space="preserve">centruose, </w:t>
      </w:r>
      <w:r w:rsidR="00E03CCC">
        <w:t xml:space="preserve">istorinėse, kultūrinėse vietovėse, įmonėse ir kt. </w:t>
      </w:r>
      <w:r>
        <w:t xml:space="preserve">98 proc. mokytojų, švietimo pagalbos specialistų dalyvavo ilgalaikėje kvalifikacijos tobulinimo programoje „Įtraukusis ugdymas: iššūkiai ir galimybės“, kurioje </w:t>
      </w:r>
      <w:r w:rsidRPr="00B01169">
        <w:t>bu</w:t>
      </w:r>
      <w:r>
        <w:t>vo</w:t>
      </w:r>
      <w:r w:rsidRPr="00B01169">
        <w:t xml:space="preserve"> supažindinti su mokinių emocinėmis ir elgesio problemomis, jų raiška bei elgesio valdymo būdais. Mokymų metu, bu</w:t>
      </w:r>
      <w:r>
        <w:t>vo</w:t>
      </w:r>
      <w:r w:rsidRPr="00B01169">
        <w:t xml:space="preserve"> aptarti elgesio ir emocijų sutrikimų turinčių mokinių raidos, mokymo(</w:t>
      </w:r>
      <w:r w:rsidR="00FF0C25">
        <w:t>-</w:t>
      </w:r>
      <w:r w:rsidRPr="00B01169">
        <w:t xml:space="preserve">si) ypatumai, darbo metodai, galimybės, struktūruotos aplinkos kūrimo svarba. </w:t>
      </w:r>
      <w:r w:rsidR="00E044D2">
        <w:t>100 proc. mokytojų, švietimo pagalbos specialistų dalyvavo ilgalaikėje kvalifikacijos tobulinimo programoje „Kultūrinio išprusimo ir​ sąmoningumo ugdymo galimybės netradicinėse aplinkose“ (atliko programoje numatytas savarankiško darbo užduotis, refleksijas) ir patobulino kognityvines ir veikimo kartu srities kompetenciją (-as).​</w:t>
      </w:r>
    </w:p>
    <w:p w14:paraId="05C7D22C" w14:textId="37ACA171" w:rsidR="00170141" w:rsidRDefault="00170141" w:rsidP="00170141">
      <w:pPr>
        <w:spacing w:line="276" w:lineRule="auto"/>
        <w:ind w:firstLine="871"/>
        <w:jc w:val="both"/>
      </w:pPr>
      <w:r w:rsidRPr="619990CA">
        <w:t xml:space="preserve">Įgyvendinant pirmojo tikslo uždavinį </w:t>
      </w:r>
      <w:r w:rsidRPr="619990CA">
        <w:rPr>
          <w:b/>
          <w:bCs/>
        </w:rPr>
        <w:t>1.1.3. „Stiprinti personalizuotą ugdymą“</w:t>
      </w:r>
      <w:r w:rsidRPr="619990CA">
        <w:t xml:space="preserve">, atkreiptas dėmesys į individualius mokinio pasiekimus, savivaldų mokymąsi. Organizuoti trišaliai susitikimai (vaikas, jo tėvai/globėjai, rūpintojai, klasės vadovas ar mokytojas, švietimo pagalbos specialistas, </w:t>
      </w:r>
      <w:r w:rsidRPr="619990CA">
        <w:lastRenderedPageBreak/>
        <w:t>vaiko gerovės komisijos nariai)</w:t>
      </w:r>
      <w:r w:rsidR="00D51032">
        <w:t xml:space="preserve">, vyko 37 </w:t>
      </w:r>
      <w:r w:rsidR="00FF0C25">
        <w:t>V</w:t>
      </w:r>
      <w:r w:rsidR="00D51032">
        <w:t xml:space="preserve">aiko gerovės komisijos </w:t>
      </w:r>
      <w:r w:rsidRPr="619990CA">
        <w:t xml:space="preserve"> </w:t>
      </w:r>
      <w:r w:rsidR="00D51032">
        <w:t xml:space="preserve">posėdžiai, </w:t>
      </w:r>
      <w:r w:rsidRPr="619990CA">
        <w:t>aptarti individualūs mokinio pasiekimai ir pažanga bei suprojektuota tolesnio savivaldaus mokymosi strategija, pažanga</w:t>
      </w:r>
      <w:r w:rsidR="00D51032">
        <w:t>, lankomumas.</w:t>
      </w:r>
      <w:r w:rsidRPr="619990CA">
        <w:t xml:space="preserve"> </w:t>
      </w:r>
    </w:p>
    <w:p w14:paraId="5DD6A0EC" w14:textId="381F9BEC" w:rsidR="00170141" w:rsidRDefault="00170141" w:rsidP="00170141">
      <w:pPr>
        <w:spacing w:line="276" w:lineRule="auto"/>
        <w:ind w:firstLine="851"/>
        <w:jc w:val="both"/>
      </w:pPr>
      <w:r w:rsidRPr="619990CA">
        <w:t>Dalykų konsultacijose pagalba teikiama mokiniams, turintiems mokymosi sunkumų, gabiems, daug pamokų dėl ligos praleidusiems mokiniams ir kt. Pagal nustatytus sutrikimus, specialiųjų ugdymosi poreikių mokiniams sistemingai teikiama švietimo specialistų pagalba. Progimnazijos bendruomenės susitarimai dėl kiekvieno mokinio pažangos fiksuoti ugdymo plane, mokinio individualios pažangos stebėjimo, fiksavimo ir tolesnio mokymosi planavimo tvarkos aprašuose, mokinių pasiekimų ir pažangos vertinimo tvarkos aprašuose ir kituose dokumentuose.</w:t>
      </w:r>
      <w:r w:rsidR="00E03CCC">
        <w:t xml:space="preserve"> Sėkmingai organizuota patirtinė, kultūrinė, pažintinė ir kt. veikla, kuri turėjo įtakos mokinių gebėjimų ugdymui, žinių apie profesijas gilinimui.</w:t>
      </w:r>
    </w:p>
    <w:p w14:paraId="0DE86DC1" w14:textId="3B6EE5C6" w:rsidR="00170141" w:rsidRDefault="00170141" w:rsidP="00170141">
      <w:pPr>
        <w:spacing w:line="276" w:lineRule="auto"/>
        <w:ind w:firstLine="871"/>
        <w:jc w:val="both"/>
      </w:pPr>
      <w:r w:rsidRPr="619990CA">
        <w:t xml:space="preserve">Karjeros specialistė vedė užsiėmimus </w:t>
      </w:r>
      <w:r>
        <w:t>1</w:t>
      </w:r>
      <w:r w:rsidRPr="619990CA">
        <w:t xml:space="preserve">–8 klasių mokiniams. Žiūrėjo ir aptarė filmus apie profesijas, pildė ir patikslino karjeros planus. </w:t>
      </w:r>
    </w:p>
    <w:p w14:paraId="0287857F" w14:textId="28C4B141" w:rsidR="00170141" w:rsidRPr="0012346B" w:rsidRDefault="00170141" w:rsidP="00170141">
      <w:pPr>
        <w:autoSpaceDN w:val="0"/>
        <w:spacing w:line="276" w:lineRule="auto"/>
        <w:ind w:firstLine="851"/>
        <w:jc w:val="both"/>
        <w:textAlignment w:val="baseline"/>
        <w:rPr>
          <w:color w:val="000000" w:themeColor="text1"/>
        </w:rPr>
      </w:pPr>
      <w:r w:rsidRPr="4D0B22CE">
        <w:rPr>
          <w:rFonts w:eastAsia="Calibri"/>
        </w:rPr>
        <w:t xml:space="preserve">Vienas iš antrojo prioriteto </w:t>
      </w:r>
      <w:r w:rsidRPr="4D0B22CE">
        <w:rPr>
          <w:b/>
          <w:bCs/>
          <w:color w:val="000000" w:themeColor="text1"/>
        </w:rPr>
        <w:t>„Bendradarbiavimo kultūros plėtra“</w:t>
      </w:r>
      <w:r w:rsidRPr="4D0B22CE">
        <w:rPr>
          <w:color w:val="000000" w:themeColor="text1"/>
        </w:rPr>
        <w:t xml:space="preserve"> tikslų 2.2. </w:t>
      </w:r>
      <w:r w:rsidRPr="4D0B22CE">
        <w:rPr>
          <w:b/>
          <w:bCs/>
          <w:color w:val="000000" w:themeColor="text1"/>
        </w:rPr>
        <w:t>„Įtraukiojo ugdymo stiprinimas“.</w:t>
      </w:r>
      <w:r w:rsidRPr="4D0B22CE">
        <w:rPr>
          <w:color w:val="000000" w:themeColor="text1"/>
        </w:rPr>
        <w:t xml:space="preserve"> Įgyvendinant uždavinį </w:t>
      </w:r>
      <w:r w:rsidRPr="4D0B22CE">
        <w:rPr>
          <w:b/>
          <w:bCs/>
          <w:color w:val="000000" w:themeColor="text1"/>
        </w:rPr>
        <w:t>1.2.1. „Ugdyti mokinių socialines emocines kompetencijas“</w:t>
      </w:r>
      <w:r w:rsidR="00FF0C25">
        <w:rPr>
          <w:b/>
          <w:bCs/>
          <w:color w:val="000000" w:themeColor="text1"/>
        </w:rPr>
        <w:t>,</w:t>
      </w:r>
      <w:r w:rsidRPr="4D0B22CE">
        <w:rPr>
          <w:color w:val="000000" w:themeColor="text1"/>
        </w:rPr>
        <w:t xml:space="preserve"> parengtas naujas specialiosios pagalbos teikimo mokiniams tvarkos aprašas,  atnaujinti dokumentai, susiję su progimnazijos vaiko gerovės komisijos darbo organizavimu, patikslintos  priskirtos funkcijos, darbo organizavimo principai ir sąlygos.  Sėkmingai organizuotos veiklos pagal socialinio, emocinio ugdymo programas (LIONS QUEST „Laikas kartu“ 1–4 klasėse ir „Paauglystės kryžkelės“ 5–8 klasėse).  Mokinių asmenybiniams pokyčiams įtakos turėjo vykdytos veiklos: 1–8 klasių valandėlių metu vyko diskusijos, pokalbiai, disputai. Įgyvendinta VŠĮ „Vaiko labui“ ankstyvosios prevencijos ir vaikų socialinių gebėjimų ugdymo programa „OBUOLIO DRAUGAI“, kurioje dalyvavo 28 pailgintos mokymosi dienos grupės mokiniai. Priešmokyklinio ugdymo grupių vaikams organizuotas edukacinių veiklų ciklas. 38 ugdytinių dalyvavo respublikinėje ,,Draugiškoji SEU olimpiadoje „Drambliada“. Pradinių klasių mokiniai dalyvavo akcijose „Draugystė mano širdyje“, „Sąmoningumo didinimo mėnuo BE PATYČIŲ 2024“, susipažino su patyčių samprata ir formavosi neigiamą požiūrį į patyčias. 5–8 klasėse mokiniai kėlė problemas, jas aptarė, priėmė sprendimus. Susitikimai su Šiaulių policijos komisariato  Raseinių poskyrio darbuotojais,  Prevencijos įgyvendinimo programos darbuotojais padėjo mokiniams tobulinti kritinį mąstymą, atsisakyti tam tikrų žalingų įpročių, koreguoti savo elgseną. 32 proc. 5–8 kl. mokinių geba prisitaikyti visuomenėje, elgtis pozityviai, išlaikyti psichinę sveikatą ir pasitikėjimą savo jėgomis. Organizuotas užsiėmimų ciklas „Savęs pažinimas“. Specialiųjų poreikių turintiems mokiniams sukurtos sąlygos lankyti klubą „Kai padeda – mokausi“. Po pamokų mokiniai, laukdami autobusų, gali ruošti pamokas, mokosi žaisti lavinamuosius ir aktyvaus judėjimo žaidimus, dalyvauja gerumo, sveikatingumo akcijose, ruošiasi konkursams. 85 proc. mokyklos bendruomenės narių aktyviai dalyvavo kuriant ir įgyvendinant sveikatingumo programą „Sveikas aš, sveikas tu – sveiki mes“ ir Lietuvos neformaliojo švietimo agentūros organizuojamą sveikatingumo projektą „Sveikata visus metus“. Įgyvendinant dalyvaujamojo biudžeto projektą „Aktyvumo zonos lauko erdvėje įrengimas“, sukurta nauja lauko poilsio zona, skirta sveikatinimo ir aktyvaus laisvalaikio praleidimui. Daug dėmesio buvo skirta tvarumo ir maisto švaistymo problemoms spręsti. Vykdomas projektas „Tvari mokykla 2030“. Tradicinėje sporto sveikatingumo šventėje „Sportas be tabako“ noriai dalyvavo 5–8 klasių mokiniai. Sveikatos programos projekte ,,Augu sveikas“ dalyvavo apie 95 proc. PUG, 1–4 klasių mokinių. 2 klasių mokiniams organizuotos Plaukimo pamokos VšĮ „Žalgirio plaukimo akademijoje“. Šie projektai ir kitos aktyvios veiklos sudarė palankias sąlygas –  kuo daugiau mokinių įtraukti į aktyvią sportinę ir kūrybinę veiklą. 50 proc. mokinių tapo aktyvesni, įgijo daugiau pasitikėjimo, kritiškiau vertino savo ir draugų elgesį, patys mokėsi šalinti priežastis, kurios skatina žalingų įpročių plitimą progimnazijoje ir už jos ribų. 40 proc. 1–7 klasių </w:t>
      </w:r>
      <w:r w:rsidRPr="4D0B22CE">
        <w:rPr>
          <w:color w:val="000000" w:themeColor="text1"/>
        </w:rPr>
        <w:lastRenderedPageBreak/>
        <w:t xml:space="preserve">mokinių dalyvavo birželio–liepos mėn. organizuotose 3 dieninėse vasaros stovyklose „Pažink save ir savo kraštą“ (kartu poilsiavo ir progimnazijoje besimokantys ukrainiečiai), „Gimtinės takais“, „Mokausi ir ruošiuosi ginti ir AŠ!“ </w:t>
      </w:r>
    </w:p>
    <w:p w14:paraId="2418F7EF" w14:textId="77777777" w:rsidR="00170141" w:rsidRPr="0012346B" w:rsidRDefault="00170141" w:rsidP="00FF0C25">
      <w:pPr>
        <w:autoSpaceDN w:val="0"/>
        <w:spacing w:line="276" w:lineRule="auto"/>
        <w:ind w:left="-30" w:right="-30" w:firstLine="739"/>
        <w:jc w:val="both"/>
        <w:textAlignment w:val="baseline"/>
        <w:rPr>
          <w:color w:val="000000" w:themeColor="text1"/>
        </w:rPr>
      </w:pPr>
      <w:r w:rsidRPr="4D0B22CE">
        <w:rPr>
          <w:color w:val="000000" w:themeColor="text1"/>
        </w:rPr>
        <w:t xml:space="preserve">Progimnazijoje įgyvendinama Gabių mokinių ugdymo programa. Aktyviausiai mokiniai dalyvavo ir tapo laureatais įvairiuose konkursuose (33 proc.), parodose (19 proc.), festivaliuose (20 proc.), sporto varžybose (24 proc.). Rajono dalykinėse olimpiadose iškovota 19 prizinių vietų, 3 prizinės vietos – šalies olimpiadose. Respublikoje 2024 m. progimnazijų reitinge mūsų progimnazija užėmė 25–26 vietą. Laimėtos 3 antrosios vietos (2 – biologijos olimpiadose, 1 – technologijų olimpiadoje). Pokalbiai su mokiniais atskleidė, kad įvairi veikla turėjo teigiamos įtakos mokinių saviugdai, saugios aplinkos kūrimui progimnazijoje ir už jos ribų. Gerėjo mokinių emocinė savijauta, ugdytiniai išmoko atviriau reikšti teigiamas emocijas, edukacinėse veiklose ir neformaliojo švietimo užsiėmimuose patyrė sėkmę ir tapo laureatais. </w:t>
      </w:r>
    </w:p>
    <w:p w14:paraId="6CEC63E6" w14:textId="7FEFADE9" w:rsidR="00170141" w:rsidRPr="0012346B" w:rsidRDefault="00170141" w:rsidP="00170141">
      <w:pPr>
        <w:autoSpaceDN w:val="0"/>
        <w:spacing w:line="276" w:lineRule="auto"/>
        <w:ind w:firstLine="597"/>
        <w:jc w:val="both"/>
        <w:textAlignment w:val="baseline"/>
        <w:rPr>
          <w:color w:val="000000" w:themeColor="text1"/>
        </w:rPr>
      </w:pPr>
      <w:r w:rsidRPr="4D0B22CE">
        <w:rPr>
          <w:color w:val="000000" w:themeColor="text1"/>
        </w:rPr>
        <w:t xml:space="preserve">Progimnazijos Vaiko gerovės komisija sistemingai analizavo specialiųjų ugdymosi poreikių turintiems mokiniams teikiamos švietimo pagalbos veiksmingumą, prireikus koregavo švietimo pagalbos priemonių teikimą. Kasmet 5–6 proc. per mokslo metus padidėja mokinių, turinčių specialiųjų ugdymosi poreikių, skaičius. 94 proc. specialiųjų ugdymosi poreikių turintys mokiniai gavo nuolatinę socialinę, psichologinę pagalbą, logopedo, specialiojo pedagogo pagalbas, 100 proc. – mokinio padėjėjo pagalbą. Švietimo pagalba teikiama mokiniams pagal RRŠPT rekomendacijas. Specialiosios pedagoginės pagalbos intensyvumą skiria progimnazijos vaiko gerovės komisija, atsižvelgdama į specialistų darbo krūvius, specialiųjų poreikių mokinių skaičių progimnazijoje, specialiųjų pedagogų pratybų tvarkaraščius. Mokiniui skiriamos 1–2 pratybos per savaitę. Įvairios priemonės ir tikslingai parinkti mokymosi būdai skatino mokinius siekti individualios pažangos, didino mokymosi motyvaciją.  </w:t>
      </w:r>
    </w:p>
    <w:p w14:paraId="43C15877" w14:textId="175F7187" w:rsidR="00170141" w:rsidRPr="0012346B" w:rsidRDefault="00170141" w:rsidP="00170141">
      <w:pPr>
        <w:autoSpaceDN w:val="0"/>
        <w:spacing w:line="276" w:lineRule="auto"/>
        <w:ind w:firstLine="597"/>
        <w:jc w:val="both"/>
        <w:textAlignment w:val="baseline"/>
        <w:rPr>
          <w:color w:val="000000" w:themeColor="text1"/>
        </w:rPr>
      </w:pPr>
      <w:r w:rsidRPr="4D0B22CE">
        <w:rPr>
          <w:color w:val="000000" w:themeColor="text1"/>
        </w:rPr>
        <w:t xml:space="preserve">2024 m. mokiniai aktyviai dalyvavo projektinėje veikloje. Įgyvendinta 15 projektų: dalyvaujamojo biudžeto projektas „Aktyvumo zonos lauko erdvėje įrengimas“, projektas „Širdies žinutė“, bendradarbiaujant su palaikomosios slaugos namais Addere Care, Labdaros ir paramos fondo „Švieskime vaikus“ projektai „Vaikų Velykėlės“, gamtamoksliniai projektai „Grybų ir kerpių rūšinė įvairovė Raseinių Viktoro Petkaus progimnazijos teritorijoje“, „Šeimininkai, svečiai ar tik sparnu pamoja. Paukščių rūšinė įvairovė Raseinių Viktoro Petkaus progimnazijos kieme“ ir kt. Vyresniųjų klasių mokiniai aktyviai dalyvavo nacionaliniame konkurse „Skaidrumą kuriame kartu!“ ir sprendė  konkursinius testus platformoje „skaidrumozenklelis.lt“. Socialinėje,  pilietinėje, savanoriškoje  veikloje dalyvavo 100 proc. mokinių. Progimnazijoje dirbo 3 savanorės.  </w:t>
      </w:r>
    </w:p>
    <w:p w14:paraId="6B6BB0A8" w14:textId="77777777" w:rsidR="00170141" w:rsidRPr="0012346B" w:rsidRDefault="00170141" w:rsidP="00170141">
      <w:pPr>
        <w:autoSpaceDN w:val="0"/>
        <w:spacing w:line="276" w:lineRule="auto"/>
        <w:ind w:firstLine="597"/>
        <w:jc w:val="both"/>
        <w:textAlignment w:val="baseline"/>
        <w:rPr>
          <w:color w:val="000000" w:themeColor="text1"/>
        </w:rPr>
      </w:pPr>
      <w:r w:rsidRPr="4D0B22CE">
        <w:rPr>
          <w:color w:val="000000" w:themeColor="text1"/>
        </w:rPr>
        <w:t xml:space="preserve">Įgyvendinant antrojo tikslo uždavinį 2.1.2. </w:t>
      </w:r>
      <w:r w:rsidRPr="4D0B22CE">
        <w:rPr>
          <w:b/>
          <w:bCs/>
          <w:color w:val="000000" w:themeColor="text1"/>
        </w:rPr>
        <w:t>„Pritaikyti aplinką ir ugdymosi procesus įvairių ugdymosi poreikių turintiems mokiniams“</w:t>
      </w:r>
      <w:r w:rsidRPr="4D0B22CE">
        <w:rPr>
          <w:color w:val="000000" w:themeColor="text1"/>
        </w:rPr>
        <w:t xml:space="preserve">, atsižvelgiant į pokyčius turtinama mokomųjų kabinetų materialinė bazė (nupirktos priemonės sensoriniam kambariui, 3 akustiniai minkštasuoliai, lauko treniruokliai ir kt.), bibliotekai padovanota knygų. Išskirtinis dėmesys skirtas ugdymo proceso individualizavimui ir diferencijavimui, ugdymo turinio pritaikymui pagal kiekvieno mokinio galias ir gebėjimus, sąlygų sudarymui kiekvienam besimokančiajam įgyti kompetencijų – žinių, gebėjimų ir nuostatų, numatytų atnaujintose Bendrosiose ugdymo programose. Poilsiui ir nusiraminimui sukurtos pažintinės erdvės progimnazijoje ir lauko erdvėse. Apie 80 proc. mokinių aktyviai dalyvavo kuriant viešąsias progimnazijos erdves ir įgyvendinant trumpalaikius kūrybinius projektus „Raseinių Viktoro Petkaus progimnazijos biologinė įvairovė“, „Mokyklos 105-asis Gimtadienis“ ir kt. Mokytojai, neformaliojo švietimo vadovai per metus po 2–3 klasių valandėles ar edukacijas vedė progimnazijoje esančiose aplinkose: stadione, lauko klasėje, kurioje vyko skaitymo valandėlės, praktiniai technologijų užsiėmimai, mokinių tėvų (globėjų, rūpintojų) susirinkimai, buvusių mokinių susitikimai, neformaliojo švietimo veiklos.  Per metus organizuotos įdomios išvykos, ekskursijos, kuriose dalyvavo 98 proc. ugdytinių. Pažintinei, kultūrinei veiklai skirtos lėšos panaudotos 100 proc., 99,7 proc. panaudotos kultūros </w:t>
      </w:r>
      <w:r w:rsidRPr="4D0B22CE">
        <w:rPr>
          <w:color w:val="000000" w:themeColor="text1"/>
        </w:rPr>
        <w:lastRenderedPageBreak/>
        <w:t>paso lėšos. Įgyvendintos 35 neformaliojo švietimo programos, kurios padėjo mokiniams pažinti savo polinkius, plėtoti bendrąsias kompetencijas. Neformaliojo švietimo  veiklose dalyvavo 98 proc. mokinių. Atliktos apklausos „Adaptacija 1, 5 ir naujai atvykusių mokinių“, „Neformaliojo švietimo veikla progimnazijoje“. Apklausose dalyvavo 69 proc. ugdytinių ir jų tėvų (globėjų, rūpintojų). Gauti rezultatai panaudoti kuriant ir tobulinant veiklų planus, organizuojant projektinę, patirtinę veiklą.</w:t>
      </w:r>
    </w:p>
    <w:p w14:paraId="1D651EA9" w14:textId="77777777" w:rsidR="00170141" w:rsidRPr="0012346B" w:rsidRDefault="00170141" w:rsidP="00170141">
      <w:pPr>
        <w:autoSpaceDN w:val="0"/>
        <w:spacing w:line="276" w:lineRule="auto"/>
        <w:ind w:left="-20" w:right="-20" w:firstLine="617"/>
        <w:jc w:val="both"/>
        <w:textAlignment w:val="baseline"/>
        <w:rPr>
          <w:color w:val="000000" w:themeColor="text1"/>
        </w:rPr>
      </w:pPr>
      <w:r w:rsidRPr="4D0B22CE">
        <w:rPr>
          <w:color w:val="000000" w:themeColor="text1"/>
        </w:rPr>
        <w:t xml:space="preserve">Įgyvendinant antrojo tikslo uždavinį 2.1.3. </w:t>
      </w:r>
      <w:r w:rsidRPr="4D0B22CE">
        <w:rPr>
          <w:b/>
          <w:bCs/>
          <w:color w:val="000000" w:themeColor="text1"/>
        </w:rPr>
        <w:t>„Skatinti mokinių pilietiškumą ir lyderystę“</w:t>
      </w:r>
      <w:r w:rsidRPr="4D0B22CE">
        <w:rPr>
          <w:color w:val="000000" w:themeColor="text1"/>
        </w:rPr>
        <w:t>, progimnazijoje veikė savivaldos institucijos, kurios padėjo spręsti įvairius ugdymo organizavimo bei kitus mokyklos veiklos klausimus. Mokiniams ugdymas diferencijuojamas ar individualizuojamas, jie buvo skatinami ir patys rodė iniciatyvas dalyvauti įvairiuose konkursuose, olimpiadose, konferencijose, projektuose, tikslinėse išvykose, pažintinėse, patirtinėse veiklose, festivaliuose, sporto varžybose. Progimnazijos bendruomenė aktyviai dalyvavo Raseinių miesto šventėje „Rudens bendrystės sodas – 2024“, pilietinėje iniciatyvoje „Kviečiu Tave skaityti... kitaip ir kitur...“, mokyklų prezidentų susitikime Kauno Ugnės Karvelis gimnazijoje ir kt. Projektinių, netradicinių dienų metu buvo ugdomos bendrakultūrinės, iniciatyvumo ir kūrybingumo kompetencijos, darbo komandoje įgūdžiai, plėtojama pilietinė projektinė, patirtinė veikla. Aktyvi, iniciatyvi mokinių taryba, bendradarbiaudama su mokytojų aktyvu, teikė daug siūlymų, inicijavo integruotas veiklas: mokinių grupės, komandos dalyvavo Muitinės istorijos pamokoje Medininkų memoriale ir Medininkų muitinės poste, organizavo naktinį žygį, pilietinę akciją „Pergalės šviesa“.</w:t>
      </w:r>
    </w:p>
    <w:p w14:paraId="6BA87567" w14:textId="1B20C4FF" w:rsidR="00170141" w:rsidRDefault="00170141" w:rsidP="00D95D89">
      <w:pPr>
        <w:autoSpaceDN w:val="0"/>
        <w:spacing w:after="200" w:line="276" w:lineRule="auto"/>
        <w:jc w:val="both"/>
        <w:textAlignment w:val="baseline"/>
        <w:rPr>
          <w:color w:val="000000" w:themeColor="text1"/>
        </w:rPr>
      </w:pPr>
      <w:r w:rsidRPr="4D0B22CE">
        <w:rPr>
          <w:color w:val="000000" w:themeColor="text1"/>
        </w:rPr>
        <w:t xml:space="preserve">         Įgyvendinant antrojo tikslo uždavinį 2.1.4. </w:t>
      </w:r>
      <w:r w:rsidRPr="4D0B22CE">
        <w:rPr>
          <w:b/>
          <w:bCs/>
          <w:color w:val="000000" w:themeColor="text1"/>
        </w:rPr>
        <w:t>„Stiprinti bendrystę su mokinių tėvais (globėjais, rūpintojais) ir socialiniais partneriais“</w:t>
      </w:r>
      <w:r w:rsidRPr="4D0B22CE">
        <w:rPr>
          <w:color w:val="000000" w:themeColor="text1"/>
        </w:rPr>
        <w:t xml:space="preserve"> Mokinių tėvai aktyviai įsitraukė į profesinį informavimą ir veiklinimą, per metus vyko 9 renginiai, kurių metu savo profesijas ir karjeros kelią pristatė patys tėvai ar jų pakviesti įvairių profesijų atstovai. Įkurtas Tėvų klubas „Augame kartu“. Su socialiniais partneriais pasirašytos sutartys ir kartu įgyvendintos veiklos (Profesijų diena VšĮ Raseinių technologijos ir verslo mokykloje,  koncertai VšĮ Raseinių neįgaliųjų užimtumo ir paslaugų centre, lopšelyje–darželyje ,,Liepaitė“,  Raseinių krašto istorijos muziejaus edukacinė programa „Archeologinis, memorialinis ir sakralinis Raseinių krašto paveldas“, Tarptautinė socialinė akcija pasaulinės autizmo dienos minėjimas „Šalia mūsų, ne už sienos“ ir kt.). Bendradarbiaujant su Lietuvos neformaliojo švietimo agentūra sėkmė lydėjo gamtamoksliniuose konkursuose, (Lietuvos mokinių  konkursas „Mano žvilgsnis į supantį pasaulį“, Nacionalinis gamtamokslinis konkursas „Mikro žvilgsnis“). </w:t>
      </w:r>
    </w:p>
    <w:p w14:paraId="45132C33" w14:textId="77777777" w:rsidR="00C026FB" w:rsidRDefault="00C026FB" w:rsidP="00D95D89">
      <w:pPr>
        <w:autoSpaceDN w:val="0"/>
        <w:spacing w:after="200" w:line="276" w:lineRule="auto"/>
        <w:jc w:val="both"/>
        <w:textAlignment w:val="baseline"/>
        <w:rPr>
          <w:color w:val="000000" w:themeColor="text1"/>
        </w:rPr>
      </w:pPr>
    </w:p>
    <w:p w14:paraId="31D33074" w14:textId="77777777" w:rsidR="00C026FB" w:rsidRDefault="00C026FB" w:rsidP="00D95D89">
      <w:pPr>
        <w:autoSpaceDN w:val="0"/>
        <w:spacing w:after="200" w:line="276" w:lineRule="auto"/>
        <w:jc w:val="both"/>
        <w:textAlignment w:val="baseline"/>
        <w:rPr>
          <w:color w:val="000000" w:themeColor="text1"/>
        </w:rPr>
      </w:pPr>
    </w:p>
    <w:p w14:paraId="58D23526" w14:textId="77777777" w:rsidR="00FF0C25" w:rsidRDefault="00FF0C25" w:rsidP="00D95D89">
      <w:pPr>
        <w:autoSpaceDN w:val="0"/>
        <w:spacing w:after="200" w:line="276" w:lineRule="auto"/>
        <w:jc w:val="both"/>
        <w:textAlignment w:val="baseline"/>
        <w:rPr>
          <w:color w:val="000000" w:themeColor="text1"/>
        </w:rPr>
      </w:pPr>
    </w:p>
    <w:p w14:paraId="2B5D1FDB" w14:textId="77777777" w:rsidR="00FF0C25" w:rsidRDefault="00FF0C25" w:rsidP="00D95D89">
      <w:pPr>
        <w:autoSpaceDN w:val="0"/>
        <w:spacing w:after="200" w:line="276" w:lineRule="auto"/>
        <w:jc w:val="both"/>
        <w:textAlignment w:val="baseline"/>
        <w:rPr>
          <w:color w:val="000000" w:themeColor="text1"/>
        </w:rPr>
      </w:pPr>
    </w:p>
    <w:p w14:paraId="2C74EEFE" w14:textId="77777777" w:rsidR="00FF0C25" w:rsidRDefault="00FF0C25" w:rsidP="00D95D89">
      <w:pPr>
        <w:autoSpaceDN w:val="0"/>
        <w:spacing w:after="200" w:line="276" w:lineRule="auto"/>
        <w:jc w:val="both"/>
        <w:textAlignment w:val="baseline"/>
        <w:rPr>
          <w:color w:val="000000" w:themeColor="text1"/>
        </w:rPr>
      </w:pPr>
    </w:p>
    <w:p w14:paraId="53C94425" w14:textId="77777777" w:rsidR="00FF0C25" w:rsidRDefault="00FF0C25" w:rsidP="00D95D89">
      <w:pPr>
        <w:autoSpaceDN w:val="0"/>
        <w:spacing w:after="200" w:line="276" w:lineRule="auto"/>
        <w:jc w:val="both"/>
        <w:textAlignment w:val="baseline"/>
        <w:rPr>
          <w:color w:val="000000" w:themeColor="text1"/>
        </w:rPr>
      </w:pPr>
    </w:p>
    <w:p w14:paraId="48A56954" w14:textId="77777777" w:rsidR="00FF0C25" w:rsidRPr="00D95D89" w:rsidRDefault="00FF0C25" w:rsidP="00D95D89">
      <w:pPr>
        <w:autoSpaceDN w:val="0"/>
        <w:spacing w:after="200" w:line="276" w:lineRule="auto"/>
        <w:jc w:val="both"/>
        <w:textAlignment w:val="baseline"/>
        <w:rPr>
          <w:color w:val="000000" w:themeColor="text1"/>
        </w:rPr>
      </w:pPr>
    </w:p>
    <w:p w14:paraId="38ACED19" w14:textId="77777777" w:rsidR="00170141" w:rsidRPr="00DC4990" w:rsidRDefault="00170141" w:rsidP="00170141">
      <w:pPr>
        <w:tabs>
          <w:tab w:val="left" w:pos="1755"/>
        </w:tabs>
        <w:jc w:val="center"/>
        <w:rPr>
          <w:b/>
          <w:lang w:eastAsia="lt-LT"/>
        </w:rPr>
      </w:pPr>
      <w:r w:rsidRPr="00DC4990">
        <w:rPr>
          <w:b/>
          <w:lang w:eastAsia="lt-LT"/>
        </w:rPr>
        <w:t>III SKYRIUS</w:t>
      </w:r>
    </w:p>
    <w:p w14:paraId="5D10BB83" w14:textId="77777777" w:rsidR="00170141" w:rsidRPr="00DC4990" w:rsidRDefault="00170141" w:rsidP="00170141">
      <w:pPr>
        <w:jc w:val="center"/>
        <w:rPr>
          <w:b/>
          <w:lang w:eastAsia="lt-LT"/>
        </w:rPr>
      </w:pPr>
      <w:r w:rsidRPr="00DC4990">
        <w:rPr>
          <w:b/>
          <w:bCs/>
          <w:lang w:eastAsia="lt-LT"/>
        </w:rPr>
        <w:t>SSGG ANALIZĖ</w:t>
      </w:r>
    </w:p>
    <w:p w14:paraId="65F66BDA" w14:textId="77777777" w:rsidR="00170141" w:rsidRPr="00DC4990" w:rsidRDefault="00170141" w:rsidP="00170141">
      <w:pPr>
        <w:jc w:val="center"/>
        <w:rPr>
          <w:b/>
          <w:lang w:eastAsia="lt-LT"/>
        </w:rPr>
      </w:pPr>
    </w:p>
    <w:p w14:paraId="39946D2D" w14:textId="77777777" w:rsidR="00170141" w:rsidRPr="00DC4990" w:rsidRDefault="00170141" w:rsidP="00170141">
      <w:pPr>
        <w:spacing w:line="276" w:lineRule="auto"/>
        <w:ind w:firstLine="851"/>
        <w:jc w:val="both"/>
        <w:rPr>
          <w:lang w:eastAsia="lt-LT"/>
        </w:rPr>
      </w:pPr>
      <w:r w:rsidRPr="00DC4990">
        <w:rPr>
          <w:lang w:eastAsia="lt-LT"/>
        </w:rPr>
        <w:t>Misija. Teikti kokybišką priešmokyklinį, pradinį, pagrindinį ugdymą, plėtoti dvasines, intelektines ir fizines asmens galias, bendrąsias ir esmines dalykines kompetencijas, būtinas tolesniam mokymuisi, profesinei karjerai, savarankiškam gyvenimui ir kūrybingam dalyvavimui krašto pilietiniame, kultūriniame ir socialiniame gyvenime.</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6"/>
        <w:gridCol w:w="7097"/>
      </w:tblGrid>
      <w:tr w:rsidR="00170141" w:rsidRPr="00DC4990" w14:paraId="5D003C36" w14:textId="77777777" w:rsidTr="00A81CCC">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D2F2B" w14:textId="77777777" w:rsidR="00170141" w:rsidRPr="00DC4990" w:rsidRDefault="00170141" w:rsidP="00A81CCC">
            <w:pPr>
              <w:tabs>
                <w:tab w:val="left" w:pos="567"/>
              </w:tabs>
              <w:spacing w:line="276" w:lineRule="auto"/>
              <w:ind w:firstLine="284"/>
              <w:jc w:val="both"/>
              <w:rPr>
                <w:rFonts w:eastAsia="Calibri"/>
                <w:b/>
                <w:bCs/>
              </w:rPr>
            </w:pPr>
            <w:r w:rsidRPr="00DC4990">
              <w:rPr>
                <w:rFonts w:eastAsia="Calibri"/>
                <w:b/>
                <w:bCs/>
              </w:rPr>
              <w:t>Stipriosios pusės</w:t>
            </w:r>
          </w:p>
          <w:p w14:paraId="76773399" w14:textId="77777777" w:rsidR="00170141" w:rsidRPr="00DC4990" w:rsidRDefault="00170141" w:rsidP="00A81CCC">
            <w:pPr>
              <w:tabs>
                <w:tab w:val="left" w:pos="567"/>
              </w:tabs>
              <w:spacing w:line="276" w:lineRule="auto"/>
              <w:ind w:firstLine="284"/>
              <w:jc w:val="both"/>
              <w:rPr>
                <w:rFonts w:eastAsia="Calibri"/>
                <w:b/>
                <w:bCs/>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037083" w14:textId="77777777" w:rsidR="00170141" w:rsidRPr="00DC4990" w:rsidRDefault="00170141" w:rsidP="00A81CCC">
            <w:pPr>
              <w:tabs>
                <w:tab w:val="left" w:pos="459"/>
                <w:tab w:val="left" w:pos="567"/>
              </w:tabs>
              <w:spacing w:line="276" w:lineRule="auto"/>
              <w:ind w:firstLine="284"/>
              <w:jc w:val="both"/>
              <w:rPr>
                <w:rFonts w:eastAsia="Calibri"/>
                <w:b/>
                <w:bCs/>
              </w:rPr>
            </w:pPr>
            <w:r w:rsidRPr="00DC4990">
              <w:rPr>
                <w:rFonts w:eastAsia="Calibri"/>
                <w:b/>
                <w:bCs/>
              </w:rPr>
              <w:t>Silpnosios pusės</w:t>
            </w:r>
          </w:p>
        </w:tc>
      </w:tr>
      <w:tr w:rsidR="00170141" w:rsidRPr="00DC4990" w14:paraId="1D907675" w14:textId="77777777" w:rsidTr="00A81CCC">
        <w:trPr>
          <w:trHeight w:val="987"/>
          <w:jc w:val="center"/>
        </w:trPr>
        <w:tc>
          <w:tcPr>
            <w:tcW w:w="2500" w:type="pct"/>
            <w:tcBorders>
              <w:top w:val="single" w:sz="4" w:space="0" w:color="auto"/>
              <w:left w:val="single" w:sz="4" w:space="0" w:color="auto"/>
              <w:bottom w:val="single" w:sz="4" w:space="0" w:color="auto"/>
              <w:right w:val="single" w:sz="4" w:space="0" w:color="auto"/>
            </w:tcBorders>
          </w:tcPr>
          <w:p w14:paraId="6D12CFA9" w14:textId="77777777" w:rsidR="00170141" w:rsidRPr="00DC4990" w:rsidRDefault="00170141" w:rsidP="00A81CCC">
            <w:pPr>
              <w:tabs>
                <w:tab w:val="left" w:pos="-142"/>
                <w:tab w:val="left" w:pos="0"/>
              </w:tabs>
              <w:spacing w:line="276" w:lineRule="auto"/>
              <w:ind w:left="532"/>
              <w:contextualSpacing/>
              <w:rPr>
                <w:lang w:eastAsia="lt-LT"/>
              </w:rPr>
            </w:pPr>
          </w:p>
          <w:p w14:paraId="05B583C1" w14:textId="77777777" w:rsidR="00170141" w:rsidRDefault="00170141" w:rsidP="00170141">
            <w:pPr>
              <w:pStyle w:val="paragraph"/>
              <w:numPr>
                <w:ilvl w:val="0"/>
                <w:numId w:val="25"/>
              </w:numPr>
              <w:tabs>
                <w:tab w:val="clear" w:pos="720"/>
                <w:tab w:val="num" w:pos="306"/>
              </w:tabs>
              <w:spacing w:before="0" w:beforeAutospacing="0" w:after="0" w:afterAutospacing="0"/>
              <w:ind w:left="22" w:firstLine="0"/>
              <w:textAlignment w:val="baseline"/>
              <w:rPr>
                <w:rStyle w:val="eop"/>
              </w:rPr>
            </w:pPr>
            <w:r>
              <w:rPr>
                <w:rStyle w:val="normaltextrun"/>
              </w:rPr>
              <w:t>Vertinimas ugdymui. Mokytojai mokinius vertina įvairiais būdais: pažymiais, kaupiamaisiais įvertinimais. (2.4.1., MVKĮ, 2024)</w:t>
            </w:r>
            <w:r>
              <w:rPr>
                <w:rStyle w:val="eop"/>
              </w:rPr>
              <w:t> </w:t>
            </w:r>
          </w:p>
          <w:p w14:paraId="1F8C323F" w14:textId="77777777" w:rsidR="00170141" w:rsidRDefault="00170141" w:rsidP="00170141">
            <w:pPr>
              <w:pStyle w:val="paragraph"/>
              <w:numPr>
                <w:ilvl w:val="0"/>
                <w:numId w:val="25"/>
              </w:numPr>
              <w:tabs>
                <w:tab w:val="clear" w:pos="720"/>
                <w:tab w:val="num" w:pos="306"/>
              </w:tabs>
              <w:spacing w:before="0" w:beforeAutospacing="0" w:after="0" w:afterAutospacing="0"/>
              <w:ind w:left="22" w:firstLine="0"/>
              <w:textAlignment w:val="baseline"/>
              <w:rPr>
                <w:rStyle w:val="eop"/>
              </w:rPr>
            </w:pPr>
            <w:r>
              <w:rPr>
                <w:rStyle w:val="normaltextrun"/>
              </w:rPr>
              <w:t>Įranga ir priemonės. Pamokose naudojamos įvairios mokymosi priemonės. (3.1.1., MVKĮ, 2024)</w:t>
            </w:r>
            <w:r>
              <w:rPr>
                <w:rStyle w:val="eop"/>
              </w:rPr>
              <w:t> </w:t>
            </w:r>
          </w:p>
          <w:p w14:paraId="51BB18CA" w14:textId="77777777" w:rsidR="00170141" w:rsidRDefault="00170141" w:rsidP="00170141">
            <w:pPr>
              <w:pStyle w:val="paragraph"/>
              <w:numPr>
                <w:ilvl w:val="0"/>
                <w:numId w:val="25"/>
              </w:numPr>
              <w:tabs>
                <w:tab w:val="clear" w:pos="720"/>
                <w:tab w:val="num" w:pos="306"/>
              </w:tabs>
              <w:spacing w:before="0" w:beforeAutospacing="0" w:after="0" w:afterAutospacing="0"/>
              <w:ind w:left="22" w:firstLine="0"/>
              <w:textAlignment w:val="baseline"/>
              <w:rPr>
                <w:rStyle w:val="eop"/>
              </w:rPr>
            </w:pPr>
            <w:r>
              <w:rPr>
                <w:rStyle w:val="normaltextrun"/>
              </w:rPr>
              <w:t>Mokyklos pasiekimai ir pažanga. Mokykla sistemingai, remiantis įsakymais, informuoja mokyklos bendruomenę apie mokinių pažangą ir pasiekimus. (1.2.2., MVKĮ, 2024)</w:t>
            </w:r>
            <w:r>
              <w:rPr>
                <w:rStyle w:val="eop"/>
              </w:rPr>
              <w:t> </w:t>
            </w:r>
          </w:p>
          <w:p w14:paraId="7A9E8408" w14:textId="78B69D26" w:rsidR="00170141" w:rsidRPr="001E5173" w:rsidRDefault="00170141" w:rsidP="00D95D89">
            <w:pPr>
              <w:pStyle w:val="paragraph"/>
              <w:numPr>
                <w:ilvl w:val="0"/>
                <w:numId w:val="25"/>
              </w:numPr>
              <w:tabs>
                <w:tab w:val="clear" w:pos="720"/>
                <w:tab w:val="num" w:pos="306"/>
              </w:tabs>
              <w:spacing w:before="0" w:beforeAutospacing="0" w:after="0" w:afterAutospacing="0"/>
              <w:ind w:left="22" w:firstLine="0"/>
              <w:textAlignment w:val="baseline"/>
            </w:pPr>
            <w:r>
              <w:rPr>
                <w:rStyle w:val="normaltextrun"/>
              </w:rPr>
              <w:t>Aukšti mokinių pasiekimai rajono ir šalies olimpiadose. (Progimnazijos direktoriaus veiklos ataskaita, 2023)</w:t>
            </w:r>
          </w:p>
        </w:tc>
        <w:tc>
          <w:tcPr>
            <w:tcW w:w="2500" w:type="pct"/>
            <w:tcBorders>
              <w:top w:val="single" w:sz="4" w:space="0" w:color="auto"/>
              <w:left w:val="single" w:sz="4" w:space="0" w:color="auto"/>
              <w:bottom w:val="single" w:sz="4" w:space="0" w:color="auto"/>
              <w:right w:val="single" w:sz="4" w:space="0" w:color="auto"/>
            </w:tcBorders>
          </w:tcPr>
          <w:p w14:paraId="2E3C1341" w14:textId="77777777" w:rsidR="00170141" w:rsidRPr="00DC4990" w:rsidRDefault="00170141" w:rsidP="00A81CCC">
            <w:pPr>
              <w:tabs>
                <w:tab w:val="left" w:pos="427"/>
              </w:tabs>
              <w:spacing w:line="276" w:lineRule="auto"/>
              <w:rPr>
                <w:rFonts w:eastAsia="Calibri"/>
              </w:rPr>
            </w:pPr>
          </w:p>
          <w:p w14:paraId="51BB7144" w14:textId="77777777" w:rsidR="00170141" w:rsidRDefault="00170141" w:rsidP="00170141">
            <w:pPr>
              <w:pStyle w:val="paragraph"/>
              <w:numPr>
                <w:ilvl w:val="0"/>
                <w:numId w:val="32"/>
              </w:numPr>
              <w:tabs>
                <w:tab w:val="clear" w:pos="720"/>
                <w:tab w:val="num" w:pos="313"/>
              </w:tabs>
              <w:spacing w:before="0" w:beforeAutospacing="0" w:after="0" w:afterAutospacing="0"/>
              <w:ind w:left="29" w:firstLine="0"/>
              <w:textAlignment w:val="baseline"/>
              <w:rPr>
                <w:rStyle w:val="eop"/>
              </w:rPr>
            </w:pPr>
            <w:r>
              <w:rPr>
                <w:rStyle w:val="normaltextrun"/>
              </w:rPr>
              <w:t>Nacionalinių mokinių pasiekimų patikrinimų rezultatai žemesni už Raseinių rajono savivaldybės vidurkį. (Nacionalinės švietimo agentūros duomenys, 2024)</w:t>
            </w:r>
            <w:r>
              <w:rPr>
                <w:rStyle w:val="eop"/>
              </w:rPr>
              <w:t> </w:t>
            </w:r>
          </w:p>
          <w:p w14:paraId="4EC6302E" w14:textId="77777777" w:rsidR="00170141" w:rsidRDefault="00170141" w:rsidP="00170141">
            <w:pPr>
              <w:pStyle w:val="paragraph"/>
              <w:numPr>
                <w:ilvl w:val="0"/>
                <w:numId w:val="32"/>
              </w:numPr>
              <w:tabs>
                <w:tab w:val="clear" w:pos="720"/>
                <w:tab w:val="num" w:pos="313"/>
              </w:tabs>
              <w:spacing w:before="0" w:beforeAutospacing="0" w:after="0" w:afterAutospacing="0"/>
              <w:ind w:left="29" w:firstLine="0"/>
              <w:textAlignment w:val="baseline"/>
              <w:rPr>
                <w:rStyle w:val="eop"/>
              </w:rPr>
            </w:pPr>
            <w:r>
              <w:rPr>
                <w:rStyle w:val="normaltextrun"/>
              </w:rPr>
              <w:t>Ugdymas mokyklos gyvenimu. Mokiniai nesilaiko mokyklos tvarkos reikalavimų. (2.3.2., MVKĮ, 2024)</w:t>
            </w:r>
            <w:r>
              <w:rPr>
                <w:rStyle w:val="eop"/>
              </w:rPr>
              <w:t> </w:t>
            </w:r>
          </w:p>
          <w:p w14:paraId="595736DC" w14:textId="77777777" w:rsidR="00170141" w:rsidRDefault="00170141" w:rsidP="00A81CCC">
            <w:pPr>
              <w:pStyle w:val="paragraph"/>
              <w:spacing w:before="0" w:beforeAutospacing="0" w:after="0" w:afterAutospacing="0"/>
              <w:ind w:left="720"/>
              <w:textAlignment w:val="baseline"/>
              <w:rPr>
                <w:rFonts w:ascii="Segoe UI" w:hAnsi="Segoe UI" w:cs="Segoe UI"/>
                <w:sz w:val="18"/>
                <w:szCs w:val="18"/>
              </w:rPr>
            </w:pPr>
            <w:r>
              <w:rPr>
                <w:rStyle w:val="eop"/>
              </w:rPr>
              <w:t> </w:t>
            </w:r>
          </w:p>
          <w:p w14:paraId="01E08665" w14:textId="77777777" w:rsidR="00170141" w:rsidRPr="00DC4990" w:rsidRDefault="00170141" w:rsidP="00A81CCC">
            <w:pPr>
              <w:tabs>
                <w:tab w:val="left" w:pos="123"/>
              </w:tabs>
              <w:spacing w:line="276" w:lineRule="auto"/>
              <w:ind w:left="720"/>
              <w:rPr>
                <w:rFonts w:eastAsia="Calibri"/>
                <w:lang w:eastAsia="lt-LT"/>
              </w:rPr>
            </w:pPr>
          </w:p>
        </w:tc>
      </w:tr>
      <w:tr w:rsidR="00170141" w:rsidRPr="00DC4990" w14:paraId="6C978BA1" w14:textId="77777777" w:rsidTr="00A81CCC">
        <w:trPr>
          <w:trHeight w:val="373"/>
          <w:jc w:val="center"/>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1D2EF6" w14:textId="77777777" w:rsidR="00170141" w:rsidRPr="00DC4990" w:rsidRDefault="00170141" w:rsidP="00A81CCC">
            <w:pPr>
              <w:tabs>
                <w:tab w:val="left" w:pos="284"/>
                <w:tab w:val="left" w:pos="567"/>
              </w:tabs>
              <w:spacing w:line="276" w:lineRule="auto"/>
              <w:ind w:firstLine="284"/>
              <w:rPr>
                <w:rFonts w:eastAsia="Calibri"/>
                <w:b/>
                <w:bCs/>
              </w:rPr>
            </w:pPr>
            <w:r w:rsidRPr="00DC4990">
              <w:rPr>
                <w:rFonts w:eastAsia="Calibri"/>
                <w:b/>
                <w:bCs/>
              </w:rPr>
              <w:t>Grėsmės</w:t>
            </w: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F76A5" w14:textId="77777777" w:rsidR="00170141" w:rsidRPr="00DC4990" w:rsidRDefault="00170141" w:rsidP="00A81CCC">
            <w:pPr>
              <w:tabs>
                <w:tab w:val="left" w:pos="284"/>
                <w:tab w:val="left" w:pos="567"/>
              </w:tabs>
              <w:spacing w:line="276" w:lineRule="auto"/>
              <w:rPr>
                <w:rFonts w:eastAsia="Calibri"/>
                <w:b/>
                <w:bCs/>
              </w:rPr>
            </w:pPr>
            <w:r w:rsidRPr="00DC4990">
              <w:rPr>
                <w:rFonts w:eastAsia="Calibri"/>
                <w:b/>
                <w:bCs/>
              </w:rPr>
              <w:t>Galimybės</w:t>
            </w:r>
          </w:p>
        </w:tc>
      </w:tr>
      <w:tr w:rsidR="00170141" w:rsidRPr="00DC4990" w14:paraId="7F7DE045" w14:textId="77777777" w:rsidTr="00A81CCC">
        <w:trPr>
          <w:trHeight w:val="841"/>
          <w:jc w:val="center"/>
        </w:trPr>
        <w:tc>
          <w:tcPr>
            <w:tcW w:w="2500" w:type="pct"/>
            <w:tcBorders>
              <w:top w:val="single" w:sz="4" w:space="0" w:color="auto"/>
              <w:left w:val="single" w:sz="4" w:space="0" w:color="auto"/>
              <w:bottom w:val="single" w:sz="4" w:space="0" w:color="auto"/>
              <w:right w:val="single" w:sz="4" w:space="0" w:color="auto"/>
            </w:tcBorders>
          </w:tcPr>
          <w:p w14:paraId="50DA3F42" w14:textId="77777777" w:rsidR="00170141" w:rsidRDefault="00170141" w:rsidP="00170141">
            <w:pPr>
              <w:pStyle w:val="paragraph"/>
              <w:numPr>
                <w:ilvl w:val="0"/>
                <w:numId w:val="37"/>
              </w:numPr>
              <w:tabs>
                <w:tab w:val="clear" w:pos="720"/>
                <w:tab w:val="num" w:pos="306"/>
              </w:tabs>
              <w:spacing w:before="0" w:beforeAutospacing="0" w:after="0" w:afterAutospacing="0"/>
              <w:ind w:left="0" w:firstLine="0"/>
              <w:textAlignment w:val="baseline"/>
              <w:rPr>
                <w:rStyle w:val="eop"/>
              </w:rPr>
            </w:pPr>
            <w:r>
              <w:rPr>
                <w:rStyle w:val="normaltextrun"/>
              </w:rPr>
              <w:t>Per mažas švietimo pagalbos specialistų skaičius neužtikrina kokybiškos švietimo pagalbos suteikimo ir įtraukiojo ugdymo įgyvendinimo. (Mokinių registro duomenys apie paskirtas ir suteiktas švietimo pagalbas)</w:t>
            </w:r>
            <w:r>
              <w:rPr>
                <w:rStyle w:val="eop"/>
              </w:rPr>
              <w:t> </w:t>
            </w:r>
          </w:p>
          <w:p w14:paraId="70C8532C" w14:textId="77777777" w:rsidR="00170141" w:rsidRPr="00895ADB" w:rsidRDefault="00170141" w:rsidP="001947C1">
            <w:pPr>
              <w:pStyle w:val="paragraph"/>
              <w:spacing w:before="0" w:beforeAutospacing="0" w:after="0" w:afterAutospacing="0"/>
              <w:textAlignment w:val="baseline"/>
            </w:pPr>
          </w:p>
        </w:tc>
        <w:tc>
          <w:tcPr>
            <w:tcW w:w="2500" w:type="pct"/>
            <w:tcBorders>
              <w:top w:val="single" w:sz="4" w:space="0" w:color="auto"/>
              <w:left w:val="single" w:sz="4" w:space="0" w:color="auto"/>
              <w:bottom w:val="single" w:sz="4" w:space="0" w:color="auto"/>
              <w:right w:val="single" w:sz="4" w:space="0" w:color="auto"/>
            </w:tcBorders>
          </w:tcPr>
          <w:p w14:paraId="358F716F" w14:textId="77777777" w:rsidR="00170141" w:rsidRDefault="00170141" w:rsidP="00170141">
            <w:pPr>
              <w:pStyle w:val="paragraph"/>
              <w:numPr>
                <w:ilvl w:val="0"/>
                <w:numId w:val="40"/>
              </w:numPr>
              <w:tabs>
                <w:tab w:val="clear" w:pos="720"/>
                <w:tab w:val="num" w:pos="313"/>
              </w:tabs>
              <w:spacing w:before="0" w:beforeAutospacing="0" w:after="0" w:afterAutospacing="0"/>
              <w:ind w:left="29" w:hanging="29"/>
              <w:jc w:val="both"/>
              <w:textAlignment w:val="baseline"/>
              <w:rPr>
                <w:rStyle w:val="eop"/>
              </w:rPr>
            </w:pPr>
            <w:r>
              <w:rPr>
                <w:rStyle w:val="normaltextrun"/>
              </w:rPr>
              <w:t>Šiuolaikiškų, įtraukių ugdymo priemonių įsigijimo galimybės dalyvaujant projekte „Įvairialypio švietimo plėtojimas, vykdant visos dienos mokyklų veiklą Raseinių rajono savivaldybėje“</w:t>
            </w:r>
            <w:r>
              <w:rPr>
                <w:rStyle w:val="eop"/>
              </w:rPr>
              <w:t> </w:t>
            </w:r>
          </w:p>
          <w:p w14:paraId="1818839D" w14:textId="4DA87E27" w:rsidR="00170141" w:rsidRPr="00D95D89" w:rsidRDefault="00170141" w:rsidP="00D95D89">
            <w:pPr>
              <w:pStyle w:val="paragraph"/>
              <w:numPr>
                <w:ilvl w:val="0"/>
                <w:numId w:val="40"/>
              </w:numPr>
              <w:tabs>
                <w:tab w:val="clear" w:pos="720"/>
                <w:tab w:val="num" w:pos="313"/>
              </w:tabs>
              <w:spacing w:before="0" w:beforeAutospacing="0" w:after="0" w:afterAutospacing="0"/>
              <w:ind w:left="29" w:hanging="29"/>
              <w:jc w:val="both"/>
              <w:textAlignment w:val="baseline"/>
            </w:pPr>
            <w:r>
              <w:rPr>
                <w:rStyle w:val="normaltextrun"/>
              </w:rPr>
              <w:t>Mokyklos infrastruktūros pritaikymas įvairių ugdymosi poreikių turintiems mokiniams dalyvaujant projekte „Ugdymo prieinamumo didinimas atskirtį patiriantiems vaikams Raseinių rajono savivaldybėje“</w:t>
            </w:r>
          </w:p>
        </w:tc>
      </w:tr>
    </w:tbl>
    <w:p w14:paraId="1B11A6C9" w14:textId="77777777" w:rsidR="00170141" w:rsidRPr="00DC4990" w:rsidRDefault="00170141" w:rsidP="00170141">
      <w:pPr>
        <w:spacing w:line="276" w:lineRule="auto"/>
        <w:jc w:val="both"/>
        <w:rPr>
          <w:lang w:eastAsia="lt-LT"/>
        </w:rPr>
      </w:pPr>
    </w:p>
    <w:p w14:paraId="540183B5" w14:textId="77777777" w:rsidR="00170141" w:rsidRPr="00DC4990" w:rsidRDefault="00170141" w:rsidP="00170141">
      <w:pPr>
        <w:jc w:val="center"/>
        <w:rPr>
          <w:b/>
          <w:lang w:eastAsia="lt-LT"/>
        </w:rPr>
      </w:pPr>
      <w:r w:rsidRPr="00DC4990">
        <w:rPr>
          <w:b/>
          <w:lang w:eastAsia="lt-LT"/>
        </w:rPr>
        <w:t>IV SKYRIUS</w:t>
      </w:r>
    </w:p>
    <w:p w14:paraId="592688CD" w14:textId="77777777" w:rsidR="00170141" w:rsidRPr="00DC4990" w:rsidRDefault="00170141" w:rsidP="00170141">
      <w:pPr>
        <w:jc w:val="center"/>
        <w:rPr>
          <w:b/>
          <w:lang w:eastAsia="lt-LT"/>
        </w:rPr>
      </w:pPr>
      <w:r>
        <w:rPr>
          <w:b/>
          <w:lang w:eastAsia="lt-LT"/>
        </w:rPr>
        <w:t>2025</w:t>
      </w:r>
      <w:r w:rsidRPr="00DC4990">
        <w:rPr>
          <w:b/>
          <w:lang w:eastAsia="lt-LT"/>
        </w:rPr>
        <w:t xml:space="preserve"> METŲ VEIKLOS PRIORITETAI, TIKSLAI, UŽDAVINIAI</w:t>
      </w:r>
    </w:p>
    <w:p w14:paraId="365AF657" w14:textId="77777777" w:rsidR="00170141" w:rsidRPr="00DC4990" w:rsidRDefault="00170141" w:rsidP="00170141">
      <w:pPr>
        <w:jc w:val="center"/>
        <w:rPr>
          <w:b/>
          <w:lang w:eastAsia="lt-LT"/>
        </w:rPr>
      </w:pPr>
    </w:p>
    <w:p w14:paraId="5AA94796" w14:textId="77777777" w:rsidR="00170141" w:rsidRPr="00DC4990" w:rsidRDefault="00170141" w:rsidP="00170141">
      <w:pPr>
        <w:jc w:val="center"/>
        <w:rPr>
          <w:b/>
          <w:lang w:eastAsia="lt-LT"/>
        </w:rPr>
      </w:pPr>
    </w:p>
    <w:tbl>
      <w:tblPr>
        <w:tblW w:w="13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4"/>
        <w:gridCol w:w="10703"/>
      </w:tblGrid>
      <w:tr w:rsidR="00170141" w:rsidRPr="00BA3D7A" w14:paraId="365AB1DF" w14:textId="77777777" w:rsidTr="001947C1">
        <w:trPr>
          <w:trHeight w:val="300"/>
        </w:trPr>
        <w:tc>
          <w:tcPr>
            <w:tcW w:w="32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B2C397C" w14:textId="77777777" w:rsidR="00170141" w:rsidRPr="00BA3D7A" w:rsidRDefault="00170141" w:rsidP="00A81CCC">
            <w:pPr>
              <w:textAlignment w:val="baseline"/>
              <w:rPr>
                <w:rFonts w:ascii="Segoe UI" w:hAnsi="Segoe UI" w:cs="Segoe UI"/>
                <w:sz w:val="18"/>
                <w:szCs w:val="18"/>
                <w:lang w:eastAsia="lt-LT"/>
              </w:rPr>
            </w:pPr>
            <w:r w:rsidRPr="00BA3D7A">
              <w:rPr>
                <w:b/>
                <w:bCs/>
                <w:lang w:eastAsia="lt-LT"/>
              </w:rPr>
              <w:t>Prioritetas 1.</w:t>
            </w:r>
            <w:r w:rsidRPr="00BA3D7A">
              <w:rPr>
                <w:lang w:eastAsia="lt-LT"/>
              </w:rPr>
              <w:t> </w:t>
            </w:r>
          </w:p>
          <w:p w14:paraId="5AA6046A" w14:textId="6A205AD4" w:rsidR="00170141" w:rsidRPr="00BA3D7A" w:rsidRDefault="00170141" w:rsidP="00A81CCC">
            <w:pPr>
              <w:textAlignment w:val="baseline"/>
              <w:rPr>
                <w:rFonts w:ascii="Segoe UI" w:hAnsi="Segoe UI" w:cs="Segoe UI"/>
                <w:sz w:val="18"/>
                <w:szCs w:val="18"/>
                <w:lang w:eastAsia="lt-LT"/>
              </w:rPr>
            </w:pPr>
            <w:r w:rsidRPr="00BA3D7A">
              <w:rPr>
                <w:b/>
                <w:bCs/>
                <w:lang w:eastAsia="lt-LT"/>
              </w:rPr>
              <w:t>Ugdymo(</w:t>
            </w:r>
            <w:r w:rsidR="00FF0C25">
              <w:rPr>
                <w:b/>
                <w:bCs/>
                <w:lang w:eastAsia="lt-LT"/>
              </w:rPr>
              <w:t>-</w:t>
            </w:r>
            <w:r w:rsidRPr="00BA3D7A">
              <w:rPr>
                <w:b/>
                <w:bCs/>
                <w:lang w:eastAsia="lt-LT"/>
              </w:rPr>
              <w:t>si) pažangos augimas</w:t>
            </w:r>
            <w:r w:rsidRPr="00BA3D7A">
              <w:rPr>
                <w:lang w:eastAsia="lt-LT"/>
              </w:rPr>
              <w:t> </w:t>
            </w: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2E044374" w14:textId="6B1500C8" w:rsidR="00170141" w:rsidRDefault="00170141" w:rsidP="00A81CCC">
            <w:pPr>
              <w:textAlignment w:val="baseline"/>
              <w:rPr>
                <w:lang w:eastAsia="lt-LT"/>
              </w:rPr>
            </w:pPr>
            <w:r w:rsidRPr="00BA3D7A">
              <w:rPr>
                <w:b/>
                <w:bCs/>
                <w:lang w:eastAsia="lt-LT"/>
              </w:rPr>
              <w:t>Tikslas 1.1. Savivaldaus ugdymo (</w:t>
            </w:r>
            <w:r w:rsidR="00FF0C25">
              <w:rPr>
                <w:b/>
                <w:bCs/>
                <w:lang w:eastAsia="lt-LT"/>
              </w:rPr>
              <w:t>-</w:t>
            </w:r>
            <w:r w:rsidRPr="00BA3D7A">
              <w:rPr>
                <w:b/>
                <w:bCs/>
                <w:lang w:eastAsia="lt-LT"/>
              </w:rPr>
              <w:t>si) plėtojimas</w:t>
            </w:r>
            <w:r w:rsidRPr="00BA3D7A">
              <w:rPr>
                <w:lang w:eastAsia="lt-LT"/>
              </w:rPr>
              <w:t> </w:t>
            </w:r>
          </w:p>
          <w:p w14:paraId="749C9706" w14:textId="77777777" w:rsidR="00170141" w:rsidRPr="00BA3D7A" w:rsidRDefault="00170141" w:rsidP="00A81CCC">
            <w:pPr>
              <w:textAlignment w:val="baseline"/>
              <w:rPr>
                <w:rFonts w:ascii="Segoe UI" w:hAnsi="Segoe UI" w:cs="Segoe UI"/>
                <w:sz w:val="18"/>
                <w:szCs w:val="18"/>
                <w:lang w:eastAsia="lt-LT"/>
              </w:rPr>
            </w:pPr>
          </w:p>
        </w:tc>
      </w:tr>
      <w:tr w:rsidR="00170141" w:rsidRPr="00BA3D7A" w14:paraId="356C7853" w14:textId="77777777" w:rsidTr="001947C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66990B" w14:textId="77777777" w:rsidR="00170141" w:rsidRPr="00BA3D7A" w:rsidRDefault="00170141" w:rsidP="00A81CCC">
            <w:pPr>
              <w:rPr>
                <w:rFonts w:ascii="Segoe UI" w:hAnsi="Segoe UI" w:cs="Segoe UI"/>
                <w:sz w:val="18"/>
                <w:szCs w:val="18"/>
                <w:lang w:eastAsia="lt-LT"/>
              </w:rPr>
            </w:pP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0B0A1D75" w14:textId="77777777" w:rsidR="00170141" w:rsidRDefault="00170141" w:rsidP="00A81CCC">
            <w:pPr>
              <w:textAlignment w:val="baseline"/>
              <w:rPr>
                <w:lang w:eastAsia="lt-LT"/>
              </w:rPr>
            </w:pPr>
            <w:r w:rsidRPr="00BA3D7A">
              <w:rPr>
                <w:lang w:eastAsia="lt-LT"/>
              </w:rPr>
              <w:t>Uždavinys 1.1.1. Ugdyti mokinių savivaldų mokymąsi </w:t>
            </w:r>
          </w:p>
          <w:p w14:paraId="1E18B88B" w14:textId="77777777" w:rsidR="00170141" w:rsidRPr="00BA3D7A" w:rsidRDefault="00170141" w:rsidP="00A81CCC">
            <w:pPr>
              <w:textAlignment w:val="baseline"/>
              <w:rPr>
                <w:rFonts w:ascii="Segoe UI" w:hAnsi="Segoe UI" w:cs="Segoe UI"/>
                <w:sz w:val="18"/>
                <w:szCs w:val="18"/>
                <w:lang w:eastAsia="lt-LT"/>
              </w:rPr>
            </w:pPr>
          </w:p>
        </w:tc>
      </w:tr>
      <w:tr w:rsidR="001947C1" w:rsidRPr="00BA3D7A" w14:paraId="163D42E9" w14:textId="77777777" w:rsidTr="001947C1">
        <w:trPr>
          <w:trHeight w:val="38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50DB1A" w14:textId="77777777" w:rsidR="001947C1" w:rsidRPr="00BA3D7A" w:rsidRDefault="001947C1" w:rsidP="00A81CCC">
            <w:pPr>
              <w:rPr>
                <w:rFonts w:ascii="Segoe UI" w:hAnsi="Segoe UI" w:cs="Segoe UI"/>
                <w:sz w:val="18"/>
                <w:szCs w:val="18"/>
                <w:lang w:eastAsia="lt-LT"/>
              </w:rPr>
            </w:pPr>
          </w:p>
        </w:tc>
        <w:tc>
          <w:tcPr>
            <w:tcW w:w="10703" w:type="dxa"/>
            <w:tcBorders>
              <w:top w:val="single" w:sz="6" w:space="0" w:color="auto"/>
              <w:left w:val="single" w:sz="6" w:space="0" w:color="auto"/>
              <w:right w:val="single" w:sz="6" w:space="0" w:color="auto"/>
            </w:tcBorders>
            <w:shd w:val="clear" w:color="auto" w:fill="auto"/>
            <w:hideMark/>
          </w:tcPr>
          <w:p w14:paraId="0262755E" w14:textId="420ADF78" w:rsidR="001947C1" w:rsidRPr="001947C1" w:rsidRDefault="001947C1" w:rsidP="00A81CCC">
            <w:pPr>
              <w:textAlignment w:val="baseline"/>
              <w:rPr>
                <w:lang w:eastAsia="lt-LT"/>
              </w:rPr>
            </w:pPr>
            <w:r w:rsidRPr="00BA3D7A">
              <w:rPr>
                <w:lang w:eastAsia="lt-LT"/>
              </w:rPr>
              <w:t>Uždavinys 1.1.2.  Siekti kiekvieno mokinio pasiekimų ir pažangos augimo</w:t>
            </w:r>
          </w:p>
        </w:tc>
      </w:tr>
      <w:tr w:rsidR="00844A4E" w:rsidRPr="00BA3D7A" w14:paraId="295AE0A3" w14:textId="77777777" w:rsidTr="00C232E7">
        <w:trPr>
          <w:trHeight w:val="300"/>
        </w:trPr>
        <w:tc>
          <w:tcPr>
            <w:tcW w:w="3284" w:type="dxa"/>
            <w:vMerge w:val="restart"/>
            <w:tcBorders>
              <w:top w:val="single" w:sz="6" w:space="0" w:color="auto"/>
              <w:left w:val="single" w:sz="6" w:space="0" w:color="auto"/>
              <w:right w:val="single" w:sz="6" w:space="0" w:color="auto"/>
            </w:tcBorders>
            <w:shd w:val="clear" w:color="auto" w:fill="auto"/>
            <w:hideMark/>
          </w:tcPr>
          <w:p w14:paraId="5197DF3A" w14:textId="77777777" w:rsidR="00844A4E" w:rsidRPr="00BA3D7A" w:rsidRDefault="00844A4E" w:rsidP="00A81CCC">
            <w:pPr>
              <w:textAlignment w:val="baseline"/>
              <w:rPr>
                <w:rFonts w:ascii="Segoe UI" w:hAnsi="Segoe UI" w:cs="Segoe UI"/>
                <w:sz w:val="18"/>
                <w:szCs w:val="18"/>
                <w:lang w:eastAsia="lt-LT"/>
              </w:rPr>
            </w:pPr>
            <w:r w:rsidRPr="00BA3D7A">
              <w:rPr>
                <w:b/>
                <w:bCs/>
                <w:lang w:eastAsia="lt-LT"/>
              </w:rPr>
              <w:t>Prioritetas 2.</w:t>
            </w:r>
            <w:r w:rsidRPr="00BA3D7A">
              <w:rPr>
                <w:lang w:eastAsia="lt-LT"/>
              </w:rPr>
              <w:t> </w:t>
            </w:r>
          </w:p>
          <w:p w14:paraId="4A5B8AC3" w14:textId="77777777" w:rsidR="00844A4E" w:rsidRPr="00BA3D7A" w:rsidRDefault="00844A4E" w:rsidP="00A81CCC">
            <w:pPr>
              <w:textAlignment w:val="baseline"/>
              <w:rPr>
                <w:rFonts w:ascii="Segoe UI" w:hAnsi="Segoe UI" w:cs="Segoe UI"/>
                <w:sz w:val="18"/>
                <w:szCs w:val="18"/>
                <w:lang w:eastAsia="lt-LT"/>
              </w:rPr>
            </w:pPr>
            <w:r w:rsidRPr="00BA3D7A">
              <w:rPr>
                <w:b/>
                <w:bCs/>
                <w:lang w:eastAsia="lt-LT"/>
              </w:rPr>
              <w:t>Bendradarbiavimo kultūros stiprinimas</w:t>
            </w:r>
            <w:r w:rsidRPr="00BA3D7A">
              <w:rPr>
                <w:lang w:eastAsia="lt-LT"/>
              </w:rPr>
              <w:t> </w:t>
            </w: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34E73AC0" w14:textId="77777777" w:rsidR="00844A4E" w:rsidRDefault="00844A4E" w:rsidP="00A81CCC">
            <w:pPr>
              <w:textAlignment w:val="baseline"/>
              <w:rPr>
                <w:lang w:eastAsia="lt-LT"/>
              </w:rPr>
            </w:pPr>
            <w:r w:rsidRPr="00BA3D7A">
              <w:rPr>
                <w:b/>
                <w:bCs/>
                <w:lang w:eastAsia="lt-LT"/>
              </w:rPr>
              <w:t>Tikslas 2.1.</w:t>
            </w:r>
            <w:r w:rsidRPr="00BA3D7A">
              <w:rPr>
                <w:lang w:eastAsia="lt-LT"/>
              </w:rPr>
              <w:t xml:space="preserve"> </w:t>
            </w:r>
            <w:r w:rsidRPr="00BA3D7A">
              <w:rPr>
                <w:b/>
                <w:bCs/>
                <w:lang w:eastAsia="lt-LT"/>
              </w:rPr>
              <w:t>Įtraukiojo ugdymo plėtra</w:t>
            </w:r>
            <w:r w:rsidRPr="00BA3D7A">
              <w:rPr>
                <w:lang w:eastAsia="lt-LT"/>
              </w:rPr>
              <w:t> </w:t>
            </w:r>
          </w:p>
          <w:p w14:paraId="25C59E69" w14:textId="77777777" w:rsidR="00844A4E" w:rsidRPr="00BA3D7A" w:rsidRDefault="00844A4E" w:rsidP="00A81CCC">
            <w:pPr>
              <w:textAlignment w:val="baseline"/>
              <w:rPr>
                <w:rFonts w:ascii="Segoe UI" w:hAnsi="Segoe UI" w:cs="Segoe UI"/>
                <w:sz w:val="18"/>
                <w:szCs w:val="18"/>
                <w:lang w:eastAsia="lt-LT"/>
              </w:rPr>
            </w:pPr>
          </w:p>
        </w:tc>
      </w:tr>
      <w:tr w:rsidR="00844A4E" w:rsidRPr="00BA3D7A" w14:paraId="292B59C0" w14:textId="77777777" w:rsidTr="00C232E7">
        <w:trPr>
          <w:trHeight w:val="300"/>
        </w:trPr>
        <w:tc>
          <w:tcPr>
            <w:tcW w:w="0" w:type="auto"/>
            <w:vMerge/>
            <w:tcBorders>
              <w:left w:val="single" w:sz="6" w:space="0" w:color="auto"/>
              <w:right w:val="single" w:sz="6" w:space="0" w:color="auto"/>
            </w:tcBorders>
            <w:shd w:val="clear" w:color="auto" w:fill="auto"/>
            <w:vAlign w:val="center"/>
            <w:hideMark/>
          </w:tcPr>
          <w:p w14:paraId="1E68936D" w14:textId="77777777" w:rsidR="00844A4E" w:rsidRPr="00BA3D7A" w:rsidRDefault="00844A4E" w:rsidP="00A81CCC">
            <w:pPr>
              <w:rPr>
                <w:rFonts w:ascii="Segoe UI" w:hAnsi="Segoe UI" w:cs="Segoe UI"/>
                <w:sz w:val="18"/>
                <w:szCs w:val="18"/>
                <w:lang w:eastAsia="lt-LT"/>
              </w:rPr>
            </w:pP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2CEC77A5" w14:textId="77777777" w:rsidR="00844A4E" w:rsidRDefault="00844A4E" w:rsidP="00A81CCC">
            <w:pPr>
              <w:textAlignment w:val="baseline"/>
              <w:rPr>
                <w:lang w:eastAsia="lt-LT"/>
              </w:rPr>
            </w:pPr>
            <w:r w:rsidRPr="00BA3D7A">
              <w:rPr>
                <w:lang w:eastAsia="lt-LT"/>
              </w:rPr>
              <w:t>Uždavinys 2.1.1. Ugdyti bendruomenės socialines emocines ir komunikavimo kompetencijas </w:t>
            </w:r>
          </w:p>
          <w:p w14:paraId="06B6AD84" w14:textId="77777777" w:rsidR="00844A4E" w:rsidRPr="00BA3D7A" w:rsidRDefault="00844A4E" w:rsidP="00A81CCC">
            <w:pPr>
              <w:textAlignment w:val="baseline"/>
              <w:rPr>
                <w:rFonts w:ascii="Segoe UI" w:hAnsi="Segoe UI" w:cs="Segoe UI"/>
                <w:sz w:val="18"/>
                <w:szCs w:val="18"/>
                <w:lang w:eastAsia="lt-LT"/>
              </w:rPr>
            </w:pPr>
          </w:p>
        </w:tc>
      </w:tr>
      <w:tr w:rsidR="00844A4E" w:rsidRPr="00BA3D7A" w14:paraId="170839B4" w14:textId="77777777" w:rsidTr="00C232E7">
        <w:trPr>
          <w:trHeight w:val="300"/>
        </w:trPr>
        <w:tc>
          <w:tcPr>
            <w:tcW w:w="0" w:type="auto"/>
            <w:vMerge/>
            <w:tcBorders>
              <w:left w:val="single" w:sz="6" w:space="0" w:color="auto"/>
              <w:right w:val="single" w:sz="6" w:space="0" w:color="auto"/>
            </w:tcBorders>
            <w:shd w:val="clear" w:color="auto" w:fill="auto"/>
            <w:vAlign w:val="center"/>
            <w:hideMark/>
          </w:tcPr>
          <w:p w14:paraId="7F1EE872" w14:textId="77777777" w:rsidR="00844A4E" w:rsidRPr="00BA3D7A" w:rsidRDefault="00844A4E" w:rsidP="00A81CCC">
            <w:pPr>
              <w:rPr>
                <w:rFonts w:ascii="Segoe UI" w:hAnsi="Segoe UI" w:cs="Segoe UI"/>
                <w:sz w:val="18"/>
                <w:szCs w:val="18"/>
                <w:lang w:eastAsia="lt-LT"/>
              </w:rPr>
            </w:pP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5FC86B7A" w14:textId="1FCBD7BE" w:rsidR="00844A4E" w:rsidRDefault="00844A4E" w:rsidP="00A81CCC">
            <w:pPr>
              <w:textAlignment w:val="baseline"/>
              <w:rPr>
                <w:lang w:eastAsia="lt-LT"/>
              </w:rPr>
            </w:pPr>
            <w:r w:rsidRPr="00BA3D7A">
              <w:rPr>
                <w:lang w:eastAsia="lt-LT"/>
              </w:rPr>
              <w:t>Uždavinys 2.1.2.</w:t>
            </w:r>
            <w:r w:rsidRPr="00BA3D7A">
              <w:rPr>
                <w:rFonts w:ascii="Calibri" w:hAnsi="Calibri" w:cs="Calibri"/>
                <w:lang w:eastAsia="lt-LT"/>
              </w:rPr>
              <w:t xml:space="preserve"> </w:t>
            </w:r>
            <w:r w:rsidRPr="00BA3D7A">
              <w:rPr>
                <w:lang w:eastAsia="lt-LT"/>
              </w:rPr>
              <w:t>Pritaikyti ugdymo (</w:t>
            </w:r>
            <w:r w:rsidR="00FF0C25">
              <w:rPr>
                <w:lang w:eastAsia="lt-LT"/>
              </w:rPr>
              <w:t>-</w:t>
            </w:r>
            <w:r w:rsidRPr="00BA3D7A">
              <w:rPr>
                <w:lang w:eastAsia="lt-LT"/>
              </w:rPr>
              <w:t>si ) procesus įvairių ugdymosi poreikių turintiems mokiniams </w:t>
            </w:r>
          </w:p>
          <w:p w14:paraId="26D01026" w14:textId="77777777" w:rsidR="00844A4E" w:rsidRPr="00BA3D7A" w:rsidRDefault="00844A4E" w:rsidP="00A81CCC">
            <w:pPr>
              <w:textAlignment w:val="baseline"/>
              <w:rPr>
                <w:rFonts w:ascii="Segoe UI" w:hAnsi="Segoe UI" w:cs="Segoe UI"/>
                <w:sz w:val="18"/>
                <w:szCs w:val="18"/>
                <w:lang w:eastAsia="lt-LT"/>
              </w:rPr>
            </w:pPr>
          </w:p>
        </w:tc>
      </w:tr>
      <w:tr w:rsidR="00844A4E" w:rsidRPr="00BA3D7A" w14:paraId="4F896940" w14:textId="77777777" w:rsidTr="00C232E7">
        <w:trPr>
          <w:trHeight w:val="640"/>
        </w:trPr>
        <w:tc>
          <w:tcPr>
            <w:tcW w:w="0" w:type="auto"/>
            <w:vMerge/>
            <w:tcBorders>
              <w:left w:val="single" w:sz="6" w:space="0" w:color="auto"/>
              <w:right w:val="single" w:sz="6" w:space="0" w:color="auto"/>
            </w:tcBorders>
            <w:shd w:val="clear" w:color="auto" w:fill="auto"/>
            <w:vAlign w:val="center"/>
            <w:hideMark/>
          </w:tcPr>
          <w:p w14:paraId="319A7533" w14:textId="77777777" w:rsidR="00844A4E" w:rsidRPr="00BA3D7A" w:rsidRDefault="00844A4E" w:rsidP="00A81CCC">
            <w:pPr>
              <w:rPr>
                <w:rFonts w:ascii="Segoe UI" w:hAnsi="Segoe UI" w:cs="Segoe UI"/>
                <w:sz w:val="18"/>
                <w:szCs w:val="18"/>
                <w:lang w:eastAsia="lt-LT"/>
              </w:rPr>
            </w:pPr>
          </w:p>
        </w:tc>
        <w:tc>
          <w:tcPr>
            <w:tcW w:w="10703" w:type="dxa"/>
            <w:tcBorders>
              <w:top w:val="single" w:sz="6" w:space="0" w:color="auto"/>
              <w:left w:val="single" w:sz="6" w:space="0" w:color="auto"/>
              <w:bottom w:val="single" w:sz="6" w:space="0" w:color="auto"/>
              <w:right w:val="single" w:sz="6" w:space="0" w:color="auto"/>
            </w:tcBorders>
            <w:shd w:val="clear" w:color="auto" w:fill="auto"/>
            <w:hideMark/>
          </w:tcPr>
          <w:p w14:paraId="3FE501F8" w14:textId="7E5B0802" w:rsidR="00844A4E" w:rsidRPr="001947C1" w:rsidRDefault="00844A4E" w:rsidP="00A81CCC">
            <w:pPr>
              <w:textAlignment w:val="baseline"/>
              <w:rPr>
                <w:lang w:eastAsia="lt-LT"/>
              </w:rPr>
            </w:pPr>
            <w:r w:rsidRPr="00BA3D7A">
              <w:rPr>
                <w:lang w:eastAsia="lt-LT"/>
              </w:rPr>
              <w:t>Uždavinys 2.1.3. Stiprinti bendrystę su mokinių tėvais (globėjais, rūpintojais) ir socialiniais partneriais įtraukiant juos į progimnazijos gyvenimo kūrimą </w:t>
            </w:r>
          </w:p>
        </w:tc>
      </w:tr>
      <w:tr w:rsidR="00844A4E" w:rsidRPr="00BA3D7A" w14:paraId="69AEDAEA" w14:textId="77777777" w:rsidTr="00C232E7">
        <w:trPr>
          <w:trHeight w:val="640"/>
        </w:trPr>
        <w:tc>
          <w:tcPr>
            <w:tcW w:w="0" w:type="auto"/>
            <w:vMerge/>
            <w:tcBorders>
              <w:left w:val="single" w:sz="6" w:space="0" w:color="auto"/>
              <w:bottom w:val="single" w:sz="6" w:space="0" w:color="auto"/>
              <w:right w:val="single" w:sz="6" w:space="0" w:color="auto"/>
            </w:tcBorders>
            <w:shd w:val="clear" w:color="auto" w:fill="auto"/>
            <w:vAlign w:val="center"/>
          </w:tcPr>
          <w:p w14:paraId="6005DDB0" w14:textId="77777777" w:rsidR="00844A4E" w:rsidRPr="00BA3D7A" w:rsidRDefault="00844A4E" w:rsidP="00A81CCC">
            <w:pPr>
              <w:rPr>
                <w:rFonts w:ascii="Segoe UI" w:hAnsi="Segoe UI" w:cs="Segoe UI"/>
                <w:sz w:val="18"/>
                <w:szCs w:val="18"/>
                <w:lang w:eastAsia="lt-LT"/>
              </w:rPr>
            </w:pPr>
          </w:p>
        </w:tc>
        <w:tc>
          <w:tcPr>
            <w:tcW w:w="10703" w:type="dxa"/>
            <w:tcBorders>
              <w:top w:val="single" w:sz="6" w:space="0" w:color="auto"/>
              <w:left w:val="single" w:sz="6" w:space="0" w:color="auto"/>
              <w:right w:val="single" w:sz="6" w:space="0" w:color="auto"/>
            </w:tcBorders>
            <w:shd w:val="clear" w:color="auto" w:fill="auto"/>
          </w:tcPr>
          <w:p w14:paraId="5C169715" w14:textId="3A84B9CB" w:rsidR="00844A4E" w:rsidRPr="00BA3D7A" w:rsidRDefault="00844A4E" w:rsidP="00844A4E">
            <w:pPr>
              <w:textAlignment w:val="baseline"/>
              <w:rPr>
                <w:lang w:eastAsia="lt-LT"/>
              </w:rPr>
            </w:pPr>
            <w:r>
              <w:rPr>
                <w:lang w:eastAsia="lt-LT"/>
              </w:rPr>
              <w:t>Uždavinys 2.1.4.  Teikti kvalifikuotą pedagoginę, socialinę, psichologinę, specialiąją pedagoginę, specialiąją, švietėjišką pagalbą mokiniui, mokytojui ir mokinio tėvams (globėjams, rūpintojams)vykdant prevenciją ir intervenciją</w:t>
            </w:r>
          </w:p>
        </w:tc>
      </w:tr>
    </w:tbl>
    <w:p w14:paraId="661B47D6" w14:textId="77777777" w:rsidR="00170141" w:rsidRPr="00DC4990" w:rsidRDefault="00170141" w:rsidP="00D95D89">
      <w:pPr>
        <w:rPr>
          <w:b/>
          <w:lang w:eastAsia="lt-LT"/>
        </w:rPr>
      </w:pPr>
    </w:p>
    <w:p w14:paraId="3F9FD2D4" w14:textId="77777777" w:rsidR="00170141" w:rsidRPr="00DC4990" w:rsidRDefault="00170141" w:rsidP="00170141">
      <w:pPr>
        <w:jc w:val="center"/>
        <w:rPr>
          <w:b/>
          <w:lang w:eastAsia="lt-LT"/>
        </w:rPr>
      </w:pPr>
      <w:r w:rsidRPr="00DC4990">
        <w:rPr>
          <w:b/>
          <w:lang w:eastAsia="lt-LT"/>
        </w:rPr>
        <w:t>V SKYRIUS</w:t>
      </w:r>
    </w:p>
    <w:p w14:paraId="7167F30B" w14:textId="77777777" w:rsidR="00170141" w:rsidRPr="00DC4990" w:rsidRDefault="00170141" w:rsidP="00170141">
      <w:pPr>
        <w:jc w:val="center"/>
        <w:rPr>
          <w:b/>
          <w:lang w:eastAsia="lt-LT"/>
        </w:rPr>
      </w:pPr>
      <w:r w:rsidRPr="00DC4990">
        <w:rPr>
          <w:b/>
          <w:lang w:eastAsia="lt-LT"/>
        </w:rPr>
        <w:t>VEIKLOS TURINYS</w:t>
      </w:r>
    </w:p>
    <w:p w14:paraId="3BE3D9A5" w14:textId="77777777" w:rsidR="00170141" w:rsidRPr="00DC4990" w:rsidRDefault="00170141" w:rsidP="00170141">
      <w:pPr>
        <w:rPr>
          <w:b/>
          <w:lang w:eastAsia="lt-LT"/>
        </w:rPr>
      </w:pPr>
    </w:p>
    <w:tbl>
      <w:tblPr>
        <w:tblStyle w:val="Lentelstinklelis3"/>
        <w:tblW w:w="13988" w:type="dxa"/>
        <w:tblInd w:w="0" w:type="dxa"/>
        <w:tblLook w:val="01E0" w:firstRow="1" w:lastRow="1" w:firstColumn="1" w:lastColumn="1" w:noHBand="0" w:noVBand="0"/>
      </w:tblPr>
      <w:tblGrid>
        <w:gridCol w:w="3532"/>
        <w:gridCol w:w="1850"/>
        <w:gridCol w:w="2404"/>
        <w:gridCol w:w="1283"/>
        <w:gridCol w:w="4886"/>
        <w:gridCol w:w="33"/>
      </w:tblGrid>
      <w:tr w:rsidR="00170141" w:rsidRPr="00DC4990" w14:paraId="2C313B32" w14:textId="77777777" w:rsidTr="00642341">
        <w:trPr>
          <w:gridAfter w:val="1"/>
          <w:wAfter w:w="33" w:type="dxa"/>
          <w:trHeight w:val="300"/>
        </w:trPr>
        <w:tc>
          <w:tcPr>
            <w:tcW w:w="13955" w:type="dxa"/>
            <w:gridSpan w:val="5"/>
            <w:hideMark/>
          </w:tcPr>
          <w:p w14:paraId="2F21511B" w14:textId="764969CE" w:rsidR="00170141" w:rsidRPr="00DC4990" w:rsidRDefault="00170141" w:rsidP="00A81CCC">
            <w:pPr>
              <w:widowControl w:val="0"/>
              <w:spacing w:line="276" w:lineRule="auto"/>
              <w:rPr>
                <w:b/>
                <w:szCs w:val="24"/>
              </w:rPr>
            </w:pPr>
            <w:r w:rsidRPr="00DC4990">
              <w:rPr>
                <w:b/>
                <w:szCs w:val="24"/>
              </w:rPr>
              <w:t>Prioritetas 1.</w:t>
            </w:r>
            <w:r w:rsidRPr="00DC4990">
              <w:rPr>
                <w:b/>
                <w:szCs w:val="24"/>
                <w:lang w:eastAsia="lt-LT"/>
              </w:rPr>
              <w:t xml:space="preserve"> </w:t>
            </w:r>
            <w:r>
              <w:rPr>
                <w:b/>
                <w:szCs w:val="24"/>
                <w:lang w:eastAsia="lt-LT"/>
              </w:rPr>
              <w:t>Ugdymo(</w:t>
            </w:r>
            <w:r w:rsidR="00FF0C25">
              <w:rPr>
                <w:b/>
                <w:szCs w:val="24"/>
                <w:lang w:eastAsia="lt-LT"/>
              </w:rPr>
              <w:t>-</w:t>
            </w:r>
            <w:r>
              <w:rPr>
                <w:b/>
                <w:szCs w:val="24"/>
                <w:lang w:eastAsia="lt-LT"/>
              </w:rPr>
              <w:t>si) pažangos augimas</w:t>
            </w:r>
          </w:p>
        </w:tc>
      </w:tr>
      <w:tr w:rsidR="00170141" w:rsidRPr="00DC4990" w14:paraId="06558770" w14:textId="77777777" w:rsidTr="00642341">
        <w:trPr>
          <w:gridAfter w:val="1"/>
          <w:wAfter w:w="33" w:type="dxa"/>
          <w:trHeight w:val="300"/>
        </w:trPr>
        <w:tc>
          <w:tcPr>
            <w:tcW w:w="13955" w:type="dxa"/>
            <w:gridSpan w:val="5"/>
            <w:hideMark/>
          </w:tcPr>
          <w:p w14:paraId="77B8C474" w14:textId="77777777" w:rsidR="00170141" w:rsidRPr="00DC4990" w:rsidRDefault="00170141" w:rsidP="00A81CCC">
            <w:pPr>
              <w:widowControl w:val="0"/>
              <w:spacing w:line="276" w:lineRule="auto"/>
              <w:jc w:val="both"/>
              <w:rPr>
                <w:b/>
                <w:noProof/>
                <w:szCs w:val="24"/>
              </w:rPr>
            </w:pPr>
            <w:r w:rsidRPr="00DC4990">
              <w:rPr>
                <w:b/>
                <w:noProof/>
                <w:szCs w:val="24"/>
              </w:rPr>
              <w:t>Tikslas 1.1.</w:t>
            </w:r>
            <w:r w:rsidRPr="00DC4990">
              <w:rPr>
                <w:b/>
                <w:iCs/>
                <w:noProof/>
                <w:szCs w:val="24"/>
                <w:lang w:eastAsia="lt-LT"/>
              </w:rPr>
              <w:t xml:space="preserve"> </w:t>
            </w:r>
            <w:r>
              <w:rPr>
                <w:b/>
                <w:iCs/>
                <w:noProof/>
                <w:szCs w:val="24"/>
                <w:lang w:eastAsia="lt-LT"/>
              </w:rPr>
              <w:t>Savivaldaus</w:t>
            </w:r>
            <w:r w:rsidRPr="00DC4990">
              <w:rPr>
                <w:b/>
                <w:iCs/>
                <w:noProof/>
                <w:szCs w:val="24"/>
                <w:lang w:eastAsia="lt-LT"/>
              </w:rPr>
              <w:t xml:space="preserve"> ugdymo (si) plėtojimas</w:t>
            </w:r>
          </w:p>
        </w:tc>
      </w:tr>
      <w:tr w:rsidR="00D45C2B" w:rsidRPr="00DC4990" w14:paraId="66C94CB5" w14:textId="77777777" w:rsidTr="00642341">
        <w:trPr>
          <w:gridAfter w:val="1"/>
          <w:wAfter w:w="33" w:type="dxa"/>
          <w:trHeight w:val="300"/>
        </w:trPr>
        <w:tc>
          <w:tcPr>
            <w:tcW w:w="3532" w:type="dxa"/>
          </w:tcPr>
          <w:p w14:paraId="1A397961" w14:textId="77777777" w:rsidR="00170141" w:rsidRPr="00DC4990" w:rsidRDefault="00170141" w:rsidP="00A81CCC">
            <w:pPr>
              <w:widowControl w:val="0"/>
              <w:spacing w:line="276" w:lineRule="auto"/>
              <w:jc w:val="center"/>
              <w:rPr>
                <w:b/>
                <w:sz w:val="20"/>
                <w:lang w:eastAsia="lt-LT"/>
              </w:rPr>
            </w:pPr>
          </w:p>
          <w:p w14:paraId="29F23FBA" w14:textId="77777777" w:rsidR="00170141" w:rsidRPr="00DC4990" w:rsidRDefault="00170141" w:rsidP="00A81CCC">
            <w:pPr>
              <w:widowControl w:val="0"/>
              <w:spacing w:line="276" w:lineRule="auto"/>
              <w:jc w:val="center"/>
              <w:rPr>
                <w:b/>
                <w:sz w:val="20"/>
                <w:lang w:eastAsia="lt-LT"/>
              </w:rPr>
            </w:pPr>
            <w:r w:rsidRPr="00DC4990">
              <w:rPr>
                <w:b/>
                <w:sz w:val="20"/>
                <w:lang w:eastAsia="lt-LT"/>
              </w:rPr>
              <w:t>Priemonės pavadinimas</w:t>
            </w:r>
          </w:p>
        </w:tc>
        <w:tc>
          <w:tcPr>
            <w:tcW w:w="1850" w:type="dxa"/>
            <w:hideMark/>
          </w:tcPr>
          <w:p w14:paraId="4D8392F8" w14:textId="77777777" w:rsidR="00170141" w:rsidRPr="00DC4990" w:rsidRDefault="00170141" w:rsidP="00A81CCC">
            <w:pPr>
              <w:widowControl w:val="0"/>
              <w:spacing w:line="276" w:lineRule="auto"/>
              <w:jc w:val="center"/>
              <w:rPr>
                <w:b/>
                <w:sz w:val="20"/>
                <w:lang w:eastAsia="lt-LT"/>
              </w:rPr>
            </w:pPr>
            <w:r w:rsidRPr="00DC4990">
              <w:rPr>
                <w:b/>
                <w:sz w:val="20"/>
                <w:lang w:eastAsia="lt-LT"/>
              </w:rPr>
              <w:t xml:space="preserve"> </w:t>
            </w:r>
          </w:p>
          <w:p w14:paraId="4BAA0A1C" w14:textId="77777777" w:rsidR="00170141" w:rsidRPr="00DC4990" w:rsidRDefault="00170141" w:rsidP="00A81CCC">
            <w:pPr>
              <w:widowControl w:val="0"/>
              <w:spacing w:line="276" w:lineRule="auto"/>
              <w:jc w:val="center"/>
              <w:rPr>
                <w:b/>
                <w:sz w:val="20"/>
                <w:lang w:eastAsia="lt-LT"/>
              </w:rPr>
            </w:pPr>
            <w:r w:rsidRPr="00DC4990">
              <w:rPr>
                <w:b/>
                <w:sz w:val="20"/>
                <w:lang w:eastAsia="lt-LT"/>
              </w:rPr>
              <w:t xml:space="preserve">Terminai </w:t>
            </w:r>
          </w:p>
        </w:tc>
        <w:tc>
          <w:tcPr>
            <w:tcW w:w="2404" w:type="dxa"/>
            <w:hideMark/>
          </w:tcPr>
          <w:p w14:paraId="5552C217" w14:textId="77777777" w:rsidR="00170141" w:rsidRPr="00DC4990" w:rsidRDefault="00170141" w:rsidP="00A81CCC">
            <w:pPr>
              <w:widowControl w:val="0"/>
              <w:spacing w:line="276" w:lineRule="auto"/>
              <w:jc w:val="center"/>
              <w:rPr>
                <w:b/>
                <w:sz w:val="20"/>
                <w:lang w:eastAsia="lt-LT"/>
              </w:rPr>
            </w:pPr>
            <w:r w:rsidRPr="00DC4990">
              <w:rPr>
                <w:b/>
                <w:sz w:val="20"/>
                <w:lang w:eastAsia="lt-LT"/>
              </w:rPr>
              <w:t xml:space="preserve">Atsakingi </w:t>
            </w:r>
          </w:p>
          <w:p w14:paraId="62ECD81A" w14:textId="77777777" w:rsidR="00170141" w:rsidRPr="00DC4990" w:rsidRDefault="00170141" w:rsidP="00A81CCC">
            <w:pPr>
              <w:widowControl w:val="0"/>
              <w:spacing w:line="276" w:lineRule="auto"/>
              <w:jc w:val="center"/>
              <w:rPr>
                <w:b/>
                <w:sz w:val="20"/>
                <w:lang w:eastAsia="lt-LT"/>
              </w:rPr>
            </w:pPr>
            <w:r w:rsidRPr="00DC4990">
              <w:rPr>
                <w:b/>
                <w:sz w:val="20"/>
                <w:lang w:eastAsia="lt-LT"/>
              </w:rPr>
              <w:t>vykdytojai</w:t>
            </w:r>
          </w:p>
        </w:tc>
        <w:tc>
          <w:tcPr>
            <w:tcW w:w="1283" w:type="dxa"/>
            <w:hideMark/>
          </w:tcPr>
          <w:p w14:paraId="332B3EEE" w14:textId="77777777" w:rsidR="00170141" w:rsidRPr="00DC4990" w:rsidRDefault="00170141" w:rsidP="00A81CCC">
            <w:pPr>
              <w:widowControl w:val="0"/>
              <w:spacing w:line="276" w:lineRule="auto"/>
              <w:jc w:val="center"/>
              <w:rPr>
                <w:b/>
                <w:sz w:val="20"/>
                <w:lang w:eastAsia="lt-LT"/>
              </w:rPr>
            </w:pPr>
            <w:r w:rsidRPr="00DC4990">
              <w:rPr>
                <w:b/>
                <w:sz w:val="20"/>
                <w:lang w:eastAsia="lt-LT"/>
              </w:rPr>
              <w:t>Asignavimai</w:t>
            </w:r>
          </w:p>
          <w:p w14:paraId="1D19F001" w14:textId="267EC688" w:rsidR="00170141" w:rsidRPr="00DC4990" w:rsidRDefault="00170141" w:rsidP="00A81CCC">
            <w:pPr>
              <w:widowControl w:val="0"/>
              <w:spacing w:line="276" w:lineRule="auto"/>
              <w:jc w:val="center"/>
              <w:rPr>
                <w:b/>
                <w:sz w:val="20"/>
                <w:lang w:eastAsia="lt-LT"/>
              </w:rPr>
            </w:pPr>
            <w:r w:rsidRPr="00DC4990">
              <w:rPr>
                <w:b/>
                <w:sz w:val="20"/>
                <w:lang w:eastAsia="lt-LT"/>
              </w:rPr>
              <w:t>(reikalingos finansavimo šaltinių lėšos) (Eur)</w:t>
            </w:r>
          </w:p>
        </w:tc>
        <w:tc>
          <w:tcPr>
            <w:tcW w:w="4886" w:type="dxa"/>
            <w:hideMark/>
          </w:tcPr>
          <w:p w14:paraId="07190B0B" w14:textId="77777777" w:rsidR="00170141" w:rsidRPr="00DC4990" w:rsidRDefault="00170141" w:rsidP="00A81CCC">
            <w:pPr>
              <w:widowControl w:val="0"/>
              <w:spacing w:line="276" w:lineRule="auto"/>
              <w:rPr>
                <w:b/>
                <w:sz w:val="20"/>
                <w:lang w:eastAsia="lt-LT"/>
              </w:rPr>
            </w:pPr>
            <w:r w:rsidRPr="00DC4990">
              <w:rPr>
                <w:b/>
                <w:sz w:val="20"/>
                <w:lang w:eastAsia="lt-LT"/>
              </w:rPr>
              <w:t>Indėlio/ proceso vertinimo kriterijai, laukiami rezultatai</w:t>
            </w:r>
          </w:p>
        </w:tc>
      </w:tr>
      <w:tr w:rsidR="00170141" w14:paraId="6E54680B" w14:textId="77777777" w:rsidTr="00642341">
        <w:trPr>
          <w:gridAfter w:val="1"/>
          <w:wAfter w:w="33" w:type="dxa"/>
          <w:trHeight w:val="300"/>
        </w:trPr>
        <w:tc>
          <w:tcPr>
            <w:tcW w:w="13955" w:type="dxa"/>
            <w:gridSpan w:val="5"/>
            <w:hideMark/>
          </w:tcPr>
          <w:p w14:paraId="53909FEF" w14:textId="77777777" w:rsidR="00170141" w:rsidRDefault="00170141" w:rsidP="00A81CCC">
            <w:pPr>
              <w:spacing w:line="276" w:lineRule="auto"/>
              <w:rPr>
                <w:b/>
                <w:bCs/>
                <w:i/>
                <w:iCs/>
                <w:noProof/>
                <w:szCs w:val="24"/>
                <w:lang w:eastAsia="lt-LT"/>
              </w:rPr>
            </w:pPr>
            <w:r w:rsidRPr="619990CA">
              <w:rPr>
                <w:b/>
                <w:bCs/>
                <w:i/>
                <w:iCs/>
                <w:szCs w:val="24"/>
                <w:lang w:eastAsia="lt-LT"/>
              </w:rPr>
              <w:t xml:space="preserve">Uždavinys 1.1.1. </w:t>
            </w:r>
            <w:r w:rsidRPr="619990CA">
              <w:rPr>
                <w:rFonts w:eastAsia="Calibri"/>
                <w:b/>
                <w:bCs/>
                <w:i/>
                <w:iCs/>
                <w:szCs w:val="24"/>
                <w:lang w:eastAsia="lt-LT"/>
              </w:rPr>
              <w:t xml:space="preserve">Ugdyti mokinių </w:t>
            </w:r>
            <w:r>
              <w:rPr>
                <w:rFonts w:eastAsia="Calibri"/>
                <w:b/>
                <w:bCs/>
                <w:i/>
                <w:iCs/>
                <w:szCs w:val="24"/>
                <w:lang w:eastAsia="lt-LT"/>
              </w:rPr>
              <w:t>savivaldų mokymąsi</w:t>
            </w:r>
          </w:p>
        </w:tc>
      </w:tr>
      <w:tr w:rsidR="00D45C2B" w14:paraId="557E5C8D" w14:textId="77777777" w:rsidTr="00642341">
        <w:trPr>
          <w:gridAfter w:val="1"/>
          <w:wAfter w:w="33" w:type="dxa"/>
          <w:trHeight w:val="300"/>
        </w:trPr>
        <w:tc>
          <w:tcPr>
            <w:tcW w:w="3532" w:type="dxa"/>
            <w:hideMark/>
          </w:tcPr>
          <w:p w14:paraId="699E0665" w14:textId="77777777" w:rsidR="00170141" w:rsidRDefault="00170141" w:rsidP="00A81CCC">
            <w:pPr>
              <w:rPr>
                <w:szCs w:val="24"/>
              </w:rPr>
            </w:pPr>
            <w:r w:rsidRPr="00FD4D49">
              <w:rPr>
                <w:szCs w:val="24"/>
              </w:rPr>
              <w:t>Parengtos dalykų modulių programos</w:t>
            </w:r>
          </w:p>
        </w:tc>
        <w:tc>
          <w:tcPr>
            <w:tcW w:w="1850" w:type="dxa"/>
          </w:tcPr>
          <w:p w14:paraId="6E6831CC" w14:textId="77777777" w:rsidR="00170141" w:rsidRDefault="00170141" w:rsidP="00A81CCC">
            <w:pPr>
              <w:rPr>
                <w:szCs w:val="24"/>
              </w:rPr>
            </w:pPr>
            <w:r w:rsidRPr="405F5AC3">
              <w:rPr>
                <w:szCs w:val="24"/>
              </w:rPr>
              <w:t xml:space="preserve">Sausio </w:t>
            </w:r>
            <w:r>
              <w:rPr>
                <w:szCs w:val="24"/>
              </w:rPr>
              <w:t>–</w:t>
            </w:r>
            <w:r w:rsidRPr="405F5AC3">
              <w:rPr>
                <w:szCs w:val="24"/>
              </w:rPr>
              <w:t xml:space="preserve"> gruodžio mėn.</w:t>
            </w:r>
          </w:p>
        </w:tc>
        <w:tc>
          <w:tcPr>
            <w:tcW w:w="2404" w:type="dxa"/>
          </w:tcPr>
          <w:p w14:paraId="2E4B5F8A" w14:textId="77777777" w:rsidR="00170141" w:rsidRDefault="00170141" w:rsidP="00A81CCC">
            <w:pPr>
              <w:rPr>
                <w:szCs w:val="24"/>
              </w:rPr>
            </w:pPr>
            <w:r w:rsidRPr="00FD4D49">
              <w:rPr>
                <w:szCs w:val="24"/>
              </w:rPr>
              <w:t>Direktoriaus pavaduotojas ugdymui, mokytojai</w:t>
            </w:r>
          </w:p>
        </w:tc>
        <w:tc>
          <w:tcPr>
            <w:tcW w:w="1283" w:type="dxa"/>
          </w:tcPr>
          <w:p w14:paraId="1C9CF180" w14:textId="77777777" w:rsidR="00170141" w:rsidRDefault="00170141" w:rsidP="00A81CCC">
            <w:pPr>
              <w:rPr>
                <w:szCs w:val="24"/>
              </w:rPr>
            </w:pPr>
            <w:r>
              <w:rPr>
                <w:szCs w:val="24"/>
              </w:rPr>
              <w:t>MK lėšos</w:t>
            </w:r>
          </w:p>
        </w:tc>
        <w:tc>
          <w:tcPr>
            <w:tcW w:w="4886" w:type="dxa"/>
          </w:tcPr>
          <w:p w14:paraId="4BE97019" w14:textId="77777777" w:rsidR="00170141" w:rsidRDefault="00170141" w:rsidP="00A81CCC">
            <w:pPr>
              <w:rPr>
                <w:szCs w:val="24"/>
              </w:rPr>
            </w:pPr>
            <w:r>
              <w:rPr>
                <w:szCs w:val="24"/>
              </w:rPr>
              <w:t>Įgyvendinta ne mažiau 17 programų</w:t>
            </w:r>
          </w:p>
        </w:tc>
      </w:tr>
      <w:tr w:rsidR="00D45C2B" w14:paraId="409ECB63" w14:textId="77777777" w:rsidTr="00642341">
        <w:trPr>
          <w:gridAfter w:val="1"/>
          <w:wAfter w:w="33" w:type="dxa"/>
          <w:trHeight w:val="300"/>
        </w:trPr>
        <w:tc>
          <w:tcPr>
            <w:tcW w:w="3532" w:type="dxa"/>
          </w:tcPr>
          <w:p w14:paraId="2D0CFCAE" w14:textId="2CED39A5" w:rsidR="00D674BF" w:rsidRPr="00FD4D49" w:rsidRDefault="00D674BF" w:rsidP="00D674BF">
            <w:r w:rsidRPr="000E0D77">
              <w:t>Individualių mokinio pasiekimų ir pažangos aptarimų trišaliuose susitikimuose (vaikas, jo tėvai/ globėjai ir rūpintojai, klasės vadovas ar mokytojas) organizavimas ir tolesnis mokymosi planavimas</w:t>
            </w:r>
          </w:p>
        </w:tc>
        <w:tc>
          <w:tcPr>
            <w:tcW w:w="1850" w:type="dxa"/>
          </w:tcPr>
          <w:p w14:paraId="66467D18" w14:textId="31DA25E2" w:rsidR="00D674BF" w:rsidRPr="405F5AC3" w:rsidRDefault="00D674BF" w:rsidP="00D674BF">
            <w:r w:rsidRPr="00675242">
              <w:t xml:space="preserve">Ne rečiau kaip pusmečiui pasibaigus per pirmas dvi savaites </w:t>
            </w:r>
          </w:p>
        </w:tc>
        <w:tc>
          <w:tcPr>
            <w:tcW w:w="2404" w:type="dxa"/>
          </w:tcPr>
          <w:p w14:paraId="3939F269" w14:textId="40F39702" w:rsidR="00D674BF" w:rsidRPr="00FD4D49" w:rsidRDefault="00D674BF" w:rsidP="00D674BF">
            <w:r w:rsidRPr="00A74F9D">
              <w:t>Klasių vadovai, VGK</w:t>
            </w:r>
          </w:p>
        </w:tc>
        <w:tc>
          <w:tcPr>
            <w:tcW w:w="1283" w:type="dxa"/>
          </w:tcPr>
          <w:p w14:paraId="7F15872C" w14:textId="181C2BE8" w:rsidR="00D674BF" w:rsidRDefault="001A1DC0" w:rsidP="00D674BF">
            <w:r>
              <w:t>-</w:t>
            </w:r>
          </w:p>
        </w:tc>
        <w:tc>
          <w:tcPr>
            <w:tcW w:w="4886" w:type="dxa"/>
          </w:tcPr>
          <w:p w14:paraId="77EFABCD" w14:textId="676EF1B9" w:rsidR="00D674BF" w:rsidRPr="00FD4D49" w:rsidRDefault="00D674BF" w:rsidP="00D674BF">
            <w:r w:rsidRPr="003C4CBD">
              <w:t>Mokiniai plėtosis mokėjimo mokytis, savivaldumo kompetenciją, darys pažangą, gerės pasiekimai.</w:t>
            </w:r>
          </w:p>
        </w:tc>
      </w:tr>
      <w:tr w:rsidR="00D45C2B" w14:paraId="042EE348" w14:textId="77777777" w:rsidTr="00642341">
        <w:trPr>
          <w:gridAfter w:val="1"/>
          <w:wAfter w:w="33" w:type="dxa"/>
          <w:trHeight w:val="300"/>
        </w:trPr>
        <w:tc>
          <w:tcPr>
            <w:tcW w:w="3532" w:type="dxa"/>
          </w:tcPr>
          <w:p w14:paraId="50D53B9B" w14:textId="23C93933" w:rsidR="00D674BF" w:rsidRPr="00FD4D49" w:rsidRDefault="00D674BF" w:rsidP="00D674BF">
            <w:r w:rsidRPr="000E0D77">
              <w:t>Namų darbų atlikimo sąlygų progimnazijoje sudarymas</w:t>
            </w:r>
          </w:p>
        </w:tc>
        <w:tc>
          <w:tcPr>
            <w:tcW w:w="1850" w:type="dxa"/>
          </w:tcPr>
          <w:p w14:paraId="1F5C8A92" w14:textId="18EC1E27" w:rsidR="00D674BF" w:rsidRPr="405F5AC3" w:rsidRDefault="00D674BF" w:rsidP="00D674BF">
            <w:r w:rsidRPr="00675242">
              <w:t>Sausio – gegužės mėn.</w:t>
            </w:r>
          </w:p>
        </w:tc>
        <w:tc>
          <w:tcPr>
            <w:tcW w:w="2404" w:type="dxa"/>
          </w:tcPr>
          <w:p w14:paraId="3C3CB923" w14:textId="1A32B45E" w:rsidR="00D674BF" w:rsidRPr="00FD4D49" w:rsidRDefault="00D674BF" w:rsidP="00D674BF">
            <w:r w:rsidRPr="00A74F9D">
              <w:t xml:space="preserve">V. Linkytė, </w:t>
            </w:r>
            <w:r w:rsidR="00D45C2B">
              <w:t>mokinio padėjėjos</w:t>
            </w:r>
          </w:p>
        </w:tc>
        <w:tc>
          <w:tcPr>
            <w:tcW w:w="1283" w:type="dxa"/>
          </w:tcPr>
          <w:p w14:paraId="0097531A" w14:textId="1A06772A" w:rsidR="00D674BF" w:rsidRDefault="00D674BF" w:rsidP="00D674BF">
            <w:r>
              <w:t>-</w:t>
            </w:r>
          </w:p>
        </w:tc>
        <w:tc>
          <w:tcPr>
            <w:tcW w:w="4886" w:type="dxa"/>
          </w:tcPr>
          <w:p w14:paraId="485BC8B0" w14:textId="263C3866" w:rsidR="00D674BF" w:rsidRPr="00FD4D49" w:rsidRDefault="00D674BF" w:rsidP="00D674BF">
            <w:r w:rsidRPr="003C4CBD">
              <w:t xml:space="preserve">Ne mažiau kaip 30  proc. 1–8  klasių mokinių, neturinčių galimybių namų darbus atlikti namie ar norintys, laukiantys neformalaus švietimo </w:t>
            </w:r>
            <w:r w:rsidRPr="003C4CBD">
              <w:lastRenderedPageBreak/>
              <w:t>užsiėmimų, autobusų, atliks namų darbus progimnazijoje.</w:t>
            </w:r>
          </w:p>
        </w:tc>
      </w:tr>
      <w:tr w:rsidR="00D45C2B" w14:paraId="1F90A69A" w14:textId="77777777" w:rsidTr="00642341">
        <w:trPr>
          <w:gridAfter w:val="1"/>
          <w:wAfter w:w="33" w:type="dxa"/>
          <w:trHeight w:val="300"/>
        </w:trPr>
        <w:tc>
          <w:tcPr>
            <w:tcW w:w="3532" w:type="dxa"/>
          </w:tcPr>
          <w:p w14:paraId="6EF8C474" w14:textId="141C145A" w:rsidR="00D674BF" w:rsidRPr="00FD4D49" w:rsidRDefault="00D674BF" w:rsidP="00D674BF">
            <w:r w:rsidRPr="00161F4B">
              <w:lastRenderedPageBreak/>
              <w:t>Mokinių, padariusių pažangą,  skatinimas išvykomis,     ugdymu(-si) netradicinėse erdvėse</w:t>
            </w:r>
          </w:p>
        </w:tc>
        <w:tc>
          <w:tcPr>
            <w:tcW w:w="1850" w:type="dxa"/>
          </w:tcPr>
          <w:p w14:paraId="589575D3" w14:textId="354D89D9" w:rsidR="00D674BF" w:rsidRPr="405F5AC3" w:rsidRDefault="00D674BF" w:rsidP="00D674BF">
            <w:r w:rsidRPr="00675242">
              <w:t>Sausio – birželio mėn.</w:t>
            </w:r>
          </w:p>
        </w:tc>
        <w:tc>
          <w:tcPr>
            <w:tcW w:w="2404" w:type="dxa"/>
          </w:tcPr>
          <w:p w14:paraId="78D5F7D7" w14:textId="33ABF186" w:rsidR="00D674BF" w:rsidRPr="00FD4D49" w:rsidRDefault="00D45C2B" w:rsidP="00D674BF">
            <w:r>
              <w:t>D</w:t>
            </w:r>
            <w:r w:rsidR="00D674BF" w:rsidRPr="00A74F9D">
              <w:t>arbo grupės,</w:t>
            </w:r>
            <w:r>
              <w:t xml:space="preserve"> VGK</w:t>
            </w:r>
          </w:p>
        </w:tc>
        <w:tc>
          <w:tcPr>
            <w:tcW w:w="1283" w:type="dxa"/>
          </w:tcPr>
          <w:p w14:paraId="4391EB4A" w14:textId="0516347E" w:rsidR="00D674BF" w:rsidRDefault="00D674BF" w:rsidP="00D674BF">
            <w:r>
              <w:t>-</w:t>
            </w:r>
          </w:p>
        </w:tc>
        <w:tc>
          <w:tcPr>
            <w:tcW w:w="4886" w:type="dxa"/>
          </w:tcPr>
          <w:p w14:paraId="4FFC5D35" w14:textId="3FE87C06" w:rsidR="00D674BF" w:rsidRPr="00FD4D49" w:rsidRDefault="00D674BF" w:rsidP="00D674BF">
            <w:r w:rsidRPr="003C4CBD">
              <w:t xml:space="preserve">Ne mažiau kaip 5 proc.1–8 klasių mokinių </w:t>
            </w:r>
            <w:r>
              <w:t>-</w:t>
            </w:r>
            <w:r w:rsidRPr="003C4CBD">
              <w:t>dalyvaus ekskursijose, pažintinėse veiklose.</w:t>
            </w:r>
          </w:p>
        </w:tc>
      </w:tr>
      <w:tr w:rsidR="00D45C2B" w14:paraId="6393B82F" w14:textId="77777777" w:rsidTr="00642341">
        <w:trPr>
          <w:gridAfter w:val="1"/>
          <w:wAfter w:w="33" w:type="dxa"/>
          <w:trHeight w:val="300"/>
        </w:trPr>
        <w:tc>
          <w:tcPr>
            <w:tcW w:w="3532" w:type="dxa"/>
          </w:tcPr>
          <w:p w14:paraId="0AC264BE" w14:textId="1445888E" w:rsidR="00D674BF" w:rsidRPr="00FD4D49" w:rsidRDefault="00D674BF" w:rsidP="00D674BF">
            <w:r w:rsidRPr="00161F4B">
              <w:t>Individualūs pokalbiai– konsultacijos su mokiniais apie savo mokymosi rezultatus, įsivertinimą</w:t>
            </w:r>
          </w:p>
        </w:tc>
        <w:tc>
          <w:tcPr>
            <w:tcW w:w="1850" w:type="dxa"/>
          </w:tcPr>
          <w:p w14:paraId="5E9F9361" w14:textId="7AAE0ED6" w:rsidR="00D674BF" w:rsidRPr="405F5AC3" w:rsidRDefault="00D674BF" w:rsidP="00D674BF">
            <w:r w:rsidRPr="00675242">
              <w:t>Nuolat, pagal poreikį</w:t>
            </w:r>
          </w:p>
        </w:tc>
        <w:tc>
          <w:tcPr>
            <w:tcW w:w="2404" w:type="dxa"/>
          </w:tcPr>
          <w:p w14:paraId="2AE5DF95" w14:textId="55554792" w:rsidR="00D674BF" w:rsidRPr="00FD4D49" w:rsidRDefault="00D674BF" w:rsidP="00D674BF">
            <w:r w:rsidRPr="00A74F9D">
              <w:t>VGK</w:t>
            </w:r>
            <w:r w:rsidR="00D45C2B">
              <w:t>, klasių vadovės</w:t>
            </w:r>
          </w:p>
        </w:tc>
        <w:tc>
          <w:tcPr>
            <w:tcW w:w="1283" w:type="dxa"/>
          </w:tcPr>
          <w:p w14:paraId="4FBF2DD2" w14:textId="54EAB923" w:rsidR="00D674BF" w:rsidRDefault="00D674BF" w:rsidP="00D674BF">
            <w:r>
              <w:t>-</w:t>
            </w:r>
          </w:p>
        </w:tc>
        <w:tc>
          <w:tcPr>
            <w:tcW w:w="4886" w:type="dxa"/>
          </w:tcPr>
          <w:p w14:paraId="744DB132" w14:textId="630B00C2" w:rsidR="00D674BF" w:rsidRPr="00FD4D49" w:rsidRDefault="00D674BF" w:rsidP="00D674BF">
            <w:r w:rsidRPr="003C4CBD">
              <w:t>20 proc. mokinių išsamiau gilinsis į savo mokymosi rezultatus, sugebės įsivertinti savo pažangą, pasiekimus, kokybiškiau organizuos savo mokymo(-si) procesą. Pagalba SUP mokiniams.</w:t>
            </w:r>
          </w:p>
        </w:tc>
      </w:tr>
      <w:tr w:rsidR="00170141" w:rsidRPr="00DC4990" w14:paraId="0FA5F2B8" w14:textId="77777777" w:rsidTr="00232F4B">
        <w:trPr>
          <w:trHeight w:val="300"/>
        </w:trPr>
        <w:tc>
          <w:tcPr>
            <w:tcW w:w="13988" w:type="dxa"/>
            <w:gridSpan w:val="6"/>
            <w:hideMark/>
          </w:tcPr>
          <w:p w14:paraId="5AF8A384" w14:textId="77777777" w:rsidR="00170141" w:rsidRPr="00DC4990" w:rsidRDefault="00170141" w:rsidP="00A81CCC">
            <w:pPr>
              <w:rPr>
                <w:b/>
                <w:i/>
                <w:szCs w:val="24"/>
                <w:lang w:eastAsia="lt-LT"/>
              </w:rPr>
            </w:pPr>
            <w:r w:rsidRPr="00DC4990">
              <w:rPr>
                <w:b/>
                <w:i/>
                <w:szCs w:val="24"/>
                <w:lang w:eastAsia="lt-LT"/>
              </w:rPr>
              <w:t xml:space="preserve">Uždavinys 1.1.2. </w:t>
            </w:r>
            <w:r>
              <w:rPr>
                <w:b/>
                <w:i/>
                <w:szCs w:val="24"/>
                <w:lang w:eastAsia="lt-LT"/>
              </w:rPr>
              <w:t>Siekti kiekvieno mokinio pasiekimų ir pažangos augimo</w:t>
            </w:r>
          </w:p>
        </w:tc>
      </w:tr>
      <w:tr w:rsidR="00D45C2B" w:rsidRPr="00DC4990" w14:paraId="589EAD26" w14:textId="77777777" w:rsidTr="00642341">
        <w:trPr>
          <w:trHeight w:val="300"/>
        </w:trPr>
        <w:tc>
          <w:tcPr>
            <w:tcW w:w="3532" w:type="dxa"/>
          </w:tcPr>
          <w:p w14:paraId="5434427F" w14:textId="77777777" w:rsidR="00170141" w:rsidRPr="00C269FB" w:rsidRDefault="00170141" w:rsidP="00A81CCC">
            <w:pPr>
              <w:rPr>
                <w:noProof/>
                <w:szCs w:val="24"/>
              </w:rPr>
            </w:pPr>
            <w:r w:rsidRPr="00C269FB">
              <w:rPr>
                <w:noProof/>
                <w:szCs w:val="24"/>
              </w:rPr>
              <w:t>Nacionalinių mokinių pasiekimų patikrinimų rezultatų analizė tarp mokytojo, mokinio ir tėvų (globėjų, rūpintojų)</w:t>
            </w:r>
          </w:p>
        </w:tc>
        <w:tc>
          <w:tcPr>
            <w:tcW w:w="1850" w:type="dxa"/>
          </w:tcPr>
          <w:p w14:paraId="73E7E736" w14:textId="77777777" w:rsidR="00170141" w:rsidRPr="00C269FB" w:rsidRDefault="00170141" w:rsidP="00A81CCC">
            <w:pPr>
              <w:rPr>
                <w:noProof/>
                <w:szCs w:val="24"/>
              </w:rPr>
            </w:pPr>
            <w:r>
              <w:rPr>
                <w:noProof/>
                <w:szCs w:val="24"/>
              </w:rPr>
              <w:t>Kovo – gegužės mėn.</w:t>
            </w:r>
          </w:p>
        </w:tc>
        <w:tc>
          <w:tcPr>
            <w:tcW w:w="2404" w:type="dxa"/>
          </w:tcPr>
          <w:p w14:paraId="229E0418" w14:textId="5B4042CB" w:rsidR="00170141" w:rsidRPr="00C269FB" w:rsidRDefault="00170141" w:rsidP="00A81CCC">
            <w:pPr>
              <w:rPr>
                <w:noProof/>
                <w:szCs w:val="24"/>
              </w:rPr>
            </w:pPr>
            <w:r>
              <w:rPr>
                <w:noProof/>
                <w:szCs w:val="24"/>
              </w:rPr>
              <w:t>Mokytojai</w:t>
            </w:r>
            <w:r w:rsidR="00D45C2B">
              <w:rPr>
                <w:noProof/>
                <w:szCs w:val="24"/>
              </w:rPr>
              <w:t>, VGK</w:t>
            </w:r>
          </w:p>
        </w:tc>
        <w:tc>
          <w:tcPr>
            <w:tcW w:w="1283" w:type="dxa"/>
          </w:tcPr>
          <w:p w14:paraId="230FE1C4" w14:textId="77777777" w:rsidR="00170141" w:rsidRPr="619990CA" w:rsidRDefault="00170141" w:rsidP="00A81CCC">
            <w:pPr>
              <w:rPr>
                <w:szCs w:val="24"/>
              </w:rPr>
            </w:pPr>
            <w:r>
              <w:rPr>
                <w:szCs w:val="24"/>
              </w:rPr>
              <w:t>-</w:t>
            </w:r>
          </w:p>
        </w:tc>
        <w:tc>
          <w:tcPr>
            <w:tcW w:w="4919" w:type="dxa"/>
            <w:gridSpan w:val="2"/>
          </w:tcPr>
          <w:p w14:paraId="3354D5E6" w14:textId="77777777" w:rsidR="00170141" w:rsidRDefault="00170141" w:rsidP="00A81CCC">
            <w:pPr>
              <w:rPr>
                <w:noProof/>
                <w:szCs w:val="24"/>
              </w:rPr>
            </w:pPr>
            <w:r>
              <w:rPr>
                <w:noProof/>
                <w:szCs w:val="24"/>
              </w:rPr>
              <w:t>95 proc. mokinių NMPP rezultatai bus išanalizuoti ir numatytas rezultatų gerinimo planas</w:t>
            </w:r>
          </w:p>
        </w:tc>
      </w:tr>
      <w:tr w:rsidR="00D45C2B" w:rsidRPr="00DC4990" w14:paraId="23A0AD07" w14:textId="77777777" w:rsidTr="00642341">
        <w:trPr>
          <w:trHeight w:val="300"/>
        </w:trPr>
        <w:tc>
          <w:tcPr>
            <w:tcW w:w="3532" w:type="dxa"/>
          </w:tcPr>
          <w:p w14:paraId="5A65676A" w14:textId="77777777" w:rsidR="00170141" w:rsidRPr="00C269FB" w:rsidRDefault="00170141" w:rsidP="00A81CCC">
            <w:pPr>
              <w:rPr>
                <w:noProof/>
                <w:szCs w:val="24"/>
              </w:rPr>
            </w:pPr>
            <w:r w:rsidRPr="00C269FB">
              <w:rPr>
                <w:noProof/>
                <w:szCs w:val="24"/>
              </w:rPr>
              <w:t>Mokinių dalyvavimas įvairių dalykų konsultacijose (pagalbos priemonė mokantis) </w:t>
            </w:r>
          </w:p>
        </w:tc>
        <w:tc>
          <w:tcPr>
            <w:tcW w:w="1850" w:type="dxa"/>
          </w:tcPr>
          <w:p w14:paraId="7F3D3AD3" w14:textId="77777777" w:rsidR="00170141" w:rsidRDefault="00170141" w:rsidP="00A81CCC">
            <w:pPr>
              <w:rPr>
                <w:noProof/>
                <w:szCs w:val="24"/>
              </w:rPr>
            </w:pPr>
            <w:r w:rsidRPr="00C269FB">
              <w:rPr>
                <w:noProof/>
                <w:szCs w:val="24"/>
              </w:rPr>
              <w:t>Sausio – gruodžio mėn.</w:t>
            </w:r>
          </w:p>
        </w:tc>
        <w:tc>
          <w:tcPr>
            <w:tcW w:w="2404" w:type="dxa"/>
          </w:tcPr>
          <w:p w14:paraId="6B06B160" w14:textId="6E5CE0C7" w:rsidR="00170141" w:rsidRDefault="00170141" w:rsidP="00A81CCC">
            <w:pPr>
              <w:rPr>
                <w:noProof/>
                <w:szCs w:val="24"/>
              </w:rPr>
            </w:pPr>
            <w:r>
              <w:rPr>
                <w:noProof/>
                <w:szCs w:val="24"/>
              </w:rPr>
              <w:t>Mokytojai</w:t>
            </w:r>
            <w:r w:rsidR="00D45C2B">
              <w:rPr>
                <w:noProof/>
                <w:szCs w:val="24"/>
              </w:rPr>
              <w:t>, klasių vadovės, VGK</w:t>
            </w:r>
          </w:p>
        </w:tc>
        <w:tc>
          <w:tcPr>
            <w:tcW w:w="1283" w:type="dxa"/>
          </w:tcPr>
          <w:p w14:paraId="7ACFB279" w14:textId="77777777" w:rsidR="00170141" w:rsidRDefault="00170141" w:rsidP="00A81CCC">
            <w:pPr>
              <w:rPr>
                <w:szCs w:val="24"/>
              </w:rPr>
            </w:pPr>
            <w:r>
              <w:rPr>
                <w:szCs w:val="24"/>
              </w:rPr>
              <w:t>-</w:t>
            </w:r>
          </w:p>
        </w:tc>
        <w:tc>
          <w:tcPr>
            <w:tcW w:w="4919" w:type="dxa"/>
            <w:gridSpan w:val="2"/>
          </w:tcPr>
          <w:p w14:paraId="0CFEBCE1" w14:textId="77777777" w:rsidR="00170141" w:rsidRDefault="00170141" w:rsidP="00A81CCC">
            <w:pPr>
              <w:rPr>
                <w:noProof/>
                <w:szCs w:val="24"/>
              </w:rPr>
            </w:pPr>
            <w:r>
              <w:rPr>
                <w:noProof/>
                <w:szCs w:val="24"/>
              </w:rPr>
              <w:t>95 proc. mokiniai lankys konsultacijas ir šalins mokymosi spragas</w:t>
            </w:r>
          </w:p>
        </w:tc>
      </w:tr>
      <w:tr w:rsidR="00170141" w:rsidRPr="00DC4990" w14:paraId="43D24AAF" w14:textId="77777777" w:rsidTr="00232F4B">
        <w:trPr>
          <w:trHeight w:val="300"/>
        </w:trPr>
        <w:tc>
          <w:tcPr>
            <w:tcW w:w="13988" w:type="dxa"/>
            <w:gridSpan w:val="6"/>
            <w:hideMark/>
          </w:tcPr>
          <w:p w14:paraId="531766DF" w14:textId="584A926D" w:rsidR="00170141" w:rsidRPr="00DC4990" w:rsidRDefault="00170141" w:rsidP="00A81CCC">
            <w:pPr>
              <w:rPr>
                <w:b/>
                <w:bCs/>
                <w:szCs w:val="24"/>
                <w:lang w:eastAsia="lt-LT"/>
              </w:rPr>
            </w:pPr>
            <w:r w:rsidRPr="405F5AC3">
              <w:rPr>
                <w:b/>
                <w:bCs/>
                <w:szCs w:val="24"/>
                <w:lang w:eastAsia="lt-LT"/>
              </w:rPr>
              <w:t xml:space="preserve">Prioritetas 2. </w:t>
            </w:r>
            <w:r w:rsidRPr="405F5AC3">
              <w:rPr>
                <w:b/>
                <w:bCs/>
                <w:noProof/>
                <w:szCs w:val="24"/>
                <w:lang w:eastAsia="lt-LT"/>
              </w:rPr>
              <w:t xml:space="preserve">Bendradarbiavimo kultūros </w:t>
            </w:r>
            <w:r w:rsidR="00380931">
              <w:rPr>
                <w:b/>
                <w:bCs/>
                <w:noProof/>
                <w:szCs w:val="24"/>
                <w:lang w:eastAsia="lt-LT"/>
              </w:rPr>
              <w:t>stiprinimas</w:t>
            </w:r>
          </w:p>
        </w:tc>
      </w:tr>
      <w:tr w:rsidR="00170141" w:rsidRPr="00DC4990" w14:paraId="7BCD75F4" w14:textId="77777777" w:rsidTr="00232F4B">
        <w:trPr>
          <w:trHeight w:val="300"/>
        </w:trPr>
        <w:tc>
          <w:tcPr>
            <w:tcW w:w="13988" w:type="dxa"/>
            <w:gridSpan w:val="6"/>
            <w:hideMark/>
          </w:tcPr>
          <w:p w14:paraId="7587F4F6" w14:textId="2E3AD4B2" w:rsidR="00170141" w:rsidRPr="00DC4990" w:rsidRDefault="00170141" w:rsidP="00A81CCC">
            <w:pPr>
              <w:rPr>
                <w:rFonts w:eastAsia="Calibri"/>
                <w:b/>
                <w:bCs/>
                <w:szCs w:val="24"/>
                <w:lang w:eastAsia="lt-LT"/>
              </w:rPr>
            </w:pPr>
            <w:r w:rsidRPr="405F5AC3">
              <w:rPr>
                <w:b/>
                <w:bCs/>
                <w:szCs w:val="24"/>
                <w:lang w:eastAsia="lt-LT"/>
              </w:rPr>
              <w:t>Tikslas 2.1.</w:t>
            </w:r>
            <w:r w:rsidRPr="405F5AC3">
              <w:rPr>
                <w:rFonts w:eastAsia="Calibri"/>
                <w:szCs w:val="24"/>
                <w:lang w:eastAsia="lt-LT"/>
              </w:rPr>
              <w:t xml:space="preserve"> </w:t>
            </w:r>
            <w:r w:rsidRPr="405F5AC3">
              <w:rPr>
                <w:rFonts w:eastAsia="Calibri"/>
                <w:b/>
                <w:bCs/>
                <w:szCs w:val="24"/>
                <w:lang w:eastAsia="lt-LT"/>
              </w:rPr>
              <w:t xml:space="preserve">Įtraukiojo ugdymo </w:t>
            </w:r>
            <w:r w:rsidR="00380931">
              <w:rPr>
                <w:rFonts w:eastAsia="Calibri"/>
                <w:b/>
                <w:bCs/>
                <w:szCs w:val="24"/>
                <w:lang w:eastAsia="lt-LT"/>
              </w:rPr>
              <w:t>plėtra</w:t>
            </w:r>
          </w:p>
        </w:tc>
      </w:tr>
      <w:tr w:rsidR="00170141" w:rsidRPr="00DC4990" w14:paraId="0423F588" w14:textId="77777777" w:rsidTr="00232F4B">
        <w:trPr>
          <w:trHeight w:val="300"/>
        </w:trPr>
        <w:tc>
          <w:tcPr>
            <w:tcW w:w="13988" w:type="dxa"/>
            <w:gridSpan w:val="6"/>
            <w:hideMark/>
          </w:tcPr>
          <w:p w14:paraId="143303C2" w14:textId="77777777" w:rsidR="00170141" w:rsidRPr="00DC4990" w:rsidRDefault="00170141" w:rsidP="00A81CCC">
            <w:pPr>
              <w:rPr>
                <w:rFonts w:eastAsia="Calibri"/>
                <w:b/>
                <w:bCs/>
                <w:i/>
                <w:iCs/>
                <w:szCs w:val="24"/>
                <w:lang w:eastAsia="lt-LT"/>
              </w:rPr>
            </w:pPr>
            <w:r w:rsidRPr="151AE210">
              <w:rPr>
                <w:rFonts w:eastAsia="Calibri"/>
                <w:b/>
                <w:bCs/>
                <w:i/>
                <w:iCs/>
                <w:szCs w:val="24"/>
                <w:lang w:eastAsia="lt-LT"/>
              </w:rPr>
              <w:t>Uždavinys 2.1.1. Ugdyti bendruomenės socialines, emocines ir komunikavimo kompetencijas</w:t>
            </w:r>
          </w:p>
        </w:tc>
      </w:tr>
      <w:tr w:rsidR="00D45C2B" w:rsidRPr="00DC4990" w14:paraId="15C6C8D5" w14:textId="77777777" w:rsidTr="00642341">
        <w:trPr>
          <w:trHeight w:val="300"/>
        </w:trPr>
        <w:tc>
          <w:tcPr>
            <w:tcW w:w="3532" w:type="dxa"/>
          </w:tcPr>
          <w:p w14:paraId="728F23E4"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Socialinio ir emocinio ugdymo programų LIONS QUEST „Laikas kartu“ ir „Paauglystės kryžkelės“ įgyvendinimas</w:t>
            </w:r>
          </w:p>
        </w:tc>
        <w:tc>
          <w:tcPr>
            <w:tcW w:w="1850" w:type="dxa"/>
          </w:tcPr>
          <w:p w14:paraId="7860D896"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Sausio – birželio mėn. </w:t>
            </w:r>
          </w:p>
        </w:tc>
        <w:tc>
          <w:tcPr>
            <w:tcW w:w="2404" w:type="dxa"/>
          </w:tcPr>
          <w:p w14:paraId="3661EEF3" w14:textId="21FDCAD2" w:rsidR="00170141" w:rsidRPr="00B67275" w:rsidRDefault="00170141" w:rsidP="00A81CCC">
            <w:pPr>
              <w:textAlignment w:val="baseline"/>
              <w:rPr>
                <w:color w:val="3A7C22" w:themeColor="accent6" w:themeShade="BF"/>
                <w:szCs w:val="24"/>
                <w:lang w:eastAsia="lt-LT"/>
              </w:rPr>
            </w:pPr>
            <w:r w:rsidRPr="0D9BCF37">
              <w:rPr>
                <w:szCs w:val="24"/>
                <w:lang w:eastAsia="lt-LT"/>
              </w:rPr>
              <w:t xml:space="preserve">V. Linkytė, klasės vadovai, švietimo pagalbos specialistai, </w:t>
            </w:r>
            <w:r w:rsidR="00D45C2B">
              <w:rPr>
                <w:szCs w:val="24"/>
                <w:lang w:eastAsia="lt-LT"/>
              </w:rPr>
              <w:t>VGK</w:t>
            </w:r>
            <w:r w:rsidRPr="0D9BCF37">
              <w:rPr>
                <w:szCs w:val="24"/>
                <w:lang w:eastAsia="lt-LT"/>
              </w:rPr>
              <w:t> </w:t>
            </w:r>
          </w:p>
        </w:tc>
        <w:tc>
          <w:tcPr>
            <w:tcW w:w="1283" w:type="dxa"/>
          </w:tcPr>
          <w:p w14:paraId="6618AEE0" w14:textId="77777777" w:rsidR="00170141" w:rsidRPr="00B67275" w:rsidRDefault="00170141" w:rsidP="00A81CCC">
            <w:pPr>
              <w:textAlignment w:val="baseline"/>
              <w:rPr>
                <w:color w:val="3A7C22" w:themeColor="accent6" w:themeShade="BF"/>
                <w:szCs w:val="24"/>
                <w:lang w:eastAsia="lt-LT"/>
              </w:rPr>
            </w:pPr>
            <w:r w:rsidRPr="0D9BCF37">
              <w:rPr>
                <w:b/>
                <w:bCs/>
                <w:szCs w:val="24"/>
                <w:lang w:eastAsia="lt-LT"/>
              </w:rPr>
              <w:t>-</w:t>
            </w:r>
            <w:r w:rsidRPr="0D9BCF37">
              <w:rPr>
                <w:szCs w:val="24"/>
                <w:lang w:eastAsia="lt-LT"/>
              </w:rPr>
              <w:t> </w:t>
            </w:r>
          </w:p>
        </w:tc>
        <w:tc>
          <w:tcPr>
            <w:tcW w:w="4919" w:type="dxa"/>
            <w:gridSpan w:val="2"/>
          </w:tcPr>
          <w:p w14:paraId="5BF9B5F8"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Visi 1–8 klasių mokiniai dalyvauja LIONS QUEST programų veiklose. Gerėja mokinių emocinė savijauta, santykiai su bendruomenės nariais</w:t>
            </w:r>
          </w:p>
        </w:tc>
      </w:tr>
      <w:tr w:rsidR="00D45C2B" w:rsidRPr="00DC4990" w14:paraId="312BF439" w14:textId="77777777" w:rsidTr="00642341">
        <w:trPr>
          <w:trHeight w:val="300"/>
        </w:trPr>
        <w:tc>
          <w:tcPr>
            <w:tcW w:w="3532" w:type="dxa"/>
          </w:tcPr>
          <w:p w14:paraId="06134FC6"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Progimnazijos vaiko gerovės komisijos veiklos stiprinimas plėtojant įtraukųjį ugdymą</w:t>
            </w:r>
          </w:p>
        </w:tc>
        <w:tc>
          <w:tcPr>
            <w:tcW w:w="1850" w:type="dxa"/>
          </w:tcPr>
          <w:p w14:paraId="2DE821D8"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Sausio – gruodžio mėn. </w:t>
            </w:r>
          </w:p>
        </w:tc>
        <w:tc>
          <w:tcPr>
            <w:tcW w:w="2404" w:type="dxa"/>
          </w:tcPr>
          <w:p w14:paraId="3D6716D0" w14:textId="5EE7B9C1" w:rsidR="00170141" w:rsidRPr="00B67275" w:rsidRDefault="00170141" w:rsidP="00A81CCC">
            <w:pPr>
              <w:textAlignment w:val="baseline"/>
              <w:rPr>
                <w:color w:val="3A7C22" w:themeColor="accent6" w:themeShade="BF"/>
                <w:szCs w:val="24"/>
                <w:lang w:eastAsia="lt-LT"/>
              </w:rPr>
            </w:pPr>
            <w:r w:rsidRPr="0D9BCF37">
              <w:rPr>
                <w:szCs w:val="24"/>
                <w:lang w:eastAsia="lt-LT"/>
              </w:rPr>
              <w:t xml:space="preserve">V. Linkytė, klasės vadovai, švietimo pagalbos specialistai, </w:t>
            </w:r>
            <w:r w:rsidR="00D45C2B">
              <w:rPr>
                <w:szCs w:val="24"/>
                <w:lang w:eastAsia="lt-LT"/>
              </w:rPr>
              <w:t>VGK</w:t>
            </w:r>
            <w:r w:rsidRPr="0D9BCF37">
              <w:rPr>
                <w:szCs w:val="24"/>
                <w:lang w:eastAsia="lt-LT"/>
              </w:rPr>
              <w:t> </w:t>
            </w:r>
          </w:p>
        </w:tc>
        <w:tc>
          <w:tcPr>
            <w:tcW w:w="1283" w:type="dxa"/>
          </w:tcPr>
          <w:p w14:paraId="36E2FE02" w14:textId="77777777" w:rsidR="00170141" w:rsidRPr="00B67275" w:rsidRDefault="00170141" w:rsidP="00A81CCC">
            <w:pPr>
              <w:textAlignment w:val="baseline"/>
              <w:rPr>
                <w:color w:val="3A7C22" w:themeColor="accent6" w:themeShade="BF"/>
                <w:szCs w:val="24"/>
                <w:lang w:eastAsia="lt-LT"/>
              </w:rPr>
            </w:pPr>
            <w:r w:rsidRPr="0D9BCF37">
              <w:rPr>
                <w:b/>
                <w:bCs/>
                <w:szCs w:val="24"/>
                <w:lang w:eastAsia="lt-LT"/>
              </w:rPr>
              <w:t>-</w:t>
            </w:r>
            <w:r w:rsidRPr="0D9BCF37">
              <w:rPr>
                <w:szCs w:val="24"/>
                <w:lang w:eastAsia="lt-LT"/>
              </w:rPr>
              <w:t> </w:t>
            </w:r>
          </w:p>
        </w:tc>
        <w:tc>
          <w:tcPr>
            <w:tcW w:w="4919" w:type="dxa"/>
            <w:gridSpan w:val="2"/>
          </w:tcPr>
          <w:p w14:paraId="3D376167"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Atnaujinti dokumentai, susiję su progimnazijos vaiko gerovės komisijos darbo organizavimu, patikslintos  </w:t>
            </w:r>
          </w:p>
          <w:p w14:paraId="10A07B9F"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priskirtos funkcijos, darbo organizavimo </w:t>
            </w:r>
          </w:p>
          <w:p w14:paraId="77B33602"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principai ir sąlygos </w:t>
            </w:r>
          </w:p>
        </w:tc>
      </w:tr>
      <w:tr w:rsidR="00D45C2B" w:rsidRPr="00DC4990" w14:paraId="15799A01" w14:textId="77777777" w:rsidTr="00642341">
        <w:trPr>
          <w:trHeight w:val="300"/>
        </w:trPr>
        <w:tc>
          <w:tcPr>
            <w:tcW w:w="3532" w:type="dxa"/>
          </w:tcPr>
          <w:p w14:paraId="7E44EE2B"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Sveikos gyvensenos ugdymas pamokų, klasės valandėlių, neformaliojo švietimo veiklų metu</w:t>
            </w:r>
          </w:p>
        </w:tc>
        <w:tc>
          <w:tcPr>
            <w:tcW w:w="1850" w:type="dxa"/>
          </w:tcPr>
          <w:p w14:paraId="3571E20E" w14:textId="77777777" w:rsidR="00170141" w:rsidRDefault="00170141" w:rsidP="00A81CCC">
            <w:pPr>
              <w:textAlignment w:val="baseline"/>
              <w:rPr>
                <w:color w:val="3A7C22" w:themeColor="accent6" w:themeShade="BF"/>
                <w:szCs w:val="24"/>
                <w:lang w:eastAsia="lt-LT"/>
              </w:rPr>
            </w:pPr>
            <w:r w:rsidRPr="0D9BCF37">
              <w:rPr>
                <w:szCs w:val="24"/>
                <w:lang w:eastAsia="lt-LT"/>
              </w:rPr>
              <w:t xml:space="preserve">Sausio – </w:t>
            </w:r>
          </w:p>
          <w:p w14:paraId="6CFA056E"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birželio mėn. </w:t>
            </w:r>
          </w:p>
        </w:tc>
        <w:tc>
          <w:tcPr>
            <w:tcW w:w="2404" w:type="dxa"/>
          </w:tcPr>
          <w:p w14:paraId="4EAF3EB4"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V. Linkytė,  </w:t>
            </w:r>
          </w:p>
          <w:p w14:paraId="34054F0A" w14:textId="77777777" w:rsidR="00170141" w:rsidRDefault="00170141" w:rsidP="00A81CCC">
            <w:pPr>
              <w:textAlignment w:val="baseline"/>
              <w:rPr>
                <w:szCs w:val="24"/>
                <w:lang w:eastAsia="lt-LT"/>
              </w:rPr>
            </w:pPr>
            <w:r w:rsidRPr="0D9BCF37">
              <w:rPr>
                <w:szCs w:val="24"/>
                <w:lang w:eastAsia="lt-LT"/>
              </w:rPr>
              <w:t xml:space="preserve">D. Kosienė, </w:t>
            </w:r>
          </w:p>
          <w:p w14:paraId="4AB60FB2" w14:textId="77777777" w:rsidR="00170141" w:rsidRDefault="00170141" w:rsidP="00A81CCC">
            <w:pPr>
              <w:textAlignment w:val="baseline"/>
              <w:rPr>
                <w:color w:val="3A7C22" w:themeColor="accent6" w:themeShade="BF"/>
                <w:szCs w:val="24"/>
                <w:lang w:eastAsia="lt-LT"/>
              </w:rPr>
            </w:pPr>
            <w:r w:rsidRPr="0D9BCF37">
              <w:rPr>
                <w:szCs w:val="24"/>
                <w:lang w:eastAsia="lt-LT"/>
              </w:rPr>
              <w:t>L. Galinaitienė,</w:t>
            </w:r>
          </w:p>
          <w:p w14:paraId="4584EA11" w14:textId="2ABF3B35" w:rsidR="00170141" w:rsidRPr="007D2C1A" w:rsidRDefault="00170141" w:rsidP="00A81CCC">
            <w:pPr>
              <w:textAlignment w:val="baseline"/>
              <w:rPr>
                <w:color w:val="3A7C22" w:themeColor="accent6" w:themeShade="BF"/>
                <w:szCs w:val="24"/>
                <w:lang w:eastAsia="lt-LT"/>
              </w:rPr>
            </w:pPr>
            <w:r w:rsidRPr="0D9BCF37">
              <w:rPr>
                <w:szCs w:val="24"/>
                <w:lang w:eastAsia="lt-LT"/>
              </w:rPr>
              <w:t>R. Turskienė, klasės vadovai, V</w:t>
            </w:r>
            <w:r w:rsidR="00D45C2B">
              <w:rPr>
                <w:szCs w:val="24"/>
                <w:lang w:eastAsia="lt-LT"/>
              </w:rPr>
              <w:t>GK</w:t>
            </w:r>
            <w:r w:rsidRPr="0D9BCF37">
              <w:rPr>
                <w:szCs w:val="24"/>
                <w:lang w:eastAsia="lt-LT"/>
              </w:rPr>
              <w:t> </w:t>
            </w:r>
          </w:p>
        </w:tc>
        <w:tc>
          <w:tcPr>
            <w:tcW w:w="1283" w:type="dxa"/>
          </w:tcPr>
          <w:p w14:paraId="1714762E" w14:textId="77777777" w:rsidR="00170141" w:rsidRPr="007D2C1A" w:rsidRDefault="00170141" w:rsidP="00A81CCC">
            <w:pPr>
              <w:textAlignment w:val="baseline"/>
              <w:rPr>
                <w:color w:val="3A7C22" w:themeColor="accent6" w:themeShade="BF"/>
                <w:szCs w:val="24"/>
                <w:lang w:eastAsia="lt-LT"/>
              </w:rPr>
            </w:pPr>
            <w:r w:rsidRPr="0D9BCF37">
              <w:rPr>
                <w:b/>
                <w:bCs/>
                <w:szCs w:val="24"/>
                <w:lang w:eastAsia="lt-LT"/>
              </w:rPr>
              <w:t>-</w:t>
            </w:r>
            <w:r w:rsidRPr="0D9BCF37">
              <w:rPr>
                <w:szCs w:val="24"/>
                <w:lang w:eastAsia="lt-LT"/>
              </w:rPr>
              <w:t> </w:t>
            </w:r>
          </w:p>
        </w:tc>
        <w:tc>
          <w:tcPr>
            <w:tcW w:w="4919" w:type="dxa"/>
            <w:gridSpan w:val="2"/>
          </w:tcPr>
          <w:p w14:paraId="07067AB0"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Planingai įgyvendinama sveikos gyvensenos programa „Sveikas aš, sveikas tu – sveiki mes!“ įtraukiant apie 80 proc. progimnazijos  bendruomenės narių  </w:t>
            </w:r>
          </w:p>
          <w:p w14:paraId="1E9D595A"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w:t>
            </w:r>
          </w:p>
        </w:tc>
      </w:tr>
      <w:tr w:rsidR="00D45C2B" w:rsidRPr="00DC4990" w14:paraId="02C864F7" w14:textId="77777777" w:rsidTr="00642341">
        <w:trPr>
          <w:trHeight w:val="300"/>
        </w:trPr>
        <w:tc>
          <w:tcPr>
            <w:tcW w:w="3532" w:type="dxa"/>
          </w:tcPr>
          <w:p w14:paraId="3C7B9854" w14:textId="77777777" w:rsidR="00170141" w:rsidRPr="00B67275" w:rsidRDefault="00170141" w:rsidP="00A81CCC">
            <w:pPr>
              <w:textAlignment w:val="baseline"/>
              <w:rPr>
                <w:color w:val="3A7C22" w:themeColor="accent6" w:themeShade="BF"/>
                <w:szCs w:val="24"/>
              </w:rPr>
            </w:pPr>
            <w:r w:rsidRPr="0D9BCF37">
              <w:rPr>
                <w:szCs w:val="24"/>
              </w:rPr>
              <w:lastRenderedPageBreak/>
              <w:t>Vasaros poilsio stovyklų „Gimtinės takais“,  „Pažink save ir savo kraštą“,</w:t>
            </w:r>
            <w:r w:rsidRPr="0D9BCF37">
              <w:rPr>
                <w:rFonts w:ascii="Aptos" w:eastAsia="Aptos" w:hAnsi="Aptos" w:cs="Aptos"/>
                <w:szCs w:val="24"/>
              </w:rPr>
              <w:t xml:space="preserve"> </w:t>
            </w:r>
            <w:r w:rsidRPr="0D9BCF37">
              <w:rPr>
                <w:szCs w:val="24"/>
              </w:rPr>
              <w:t xml:space="preserve">„Mokausi ir ruošiuosi ginti ir AŠ!“ ir kt. organizavimas  </w:t>
            </w:r>
          </w:p>
        </w:tc>
        <w:tc>
          <w:tcPr>
            <w:tcW w:w="1850" w:type="dxa"/>
          </w:tcPr>
          <w:p w14:paraId="6C8FB098"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Birželio mėn. </w:t>
            </w:r>
          </w:p>
        </w:tc>
        <w:tc>
          <w:tcPr>
            <w:tcW w:w="2404" w:type="dxa"/>
          </w:tcPr>
          <w:p w14:paraId="5F76AE81"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R. Goleckienė,  </w:t>
            </w:r>
          </w:p>
          <w:p w14:paraId="67116B4B" w14:textId="3065F7CC" w:rsidR="00170141" w:rsidRPr="00B67275" w:rsidRDefault="00170141" w:rsidP="00A81CCC">
            <w:pPr>
              <w:textAlignment w:val="baseline"/>
              <w:rPr>
                <w:color w:val="3A7C22" w:themeColor="accent6" w:themeShade="BF"/>
                <w:szCs w:val="24"/>
                <w:lang w:eastAsia="lt-LT"/>
              </w:rPr>
            </w:pPr>
            <w:r w:rsidRPr="0D9BCF37">
              <w:rPr>
                <w:szCs w:val="24"/>
                <w:lang w:eastAsia="lt-LT"/>
              </w:rPr>
              <w:t xml:space="preserve">R. Petkienė, </w:t>
            </w:r>
            <w:r>
              <w:br/>
            </w:r>
            <w:r w:rsidRPr="0D9BCF37">
              <w:rPr>
                <w:szCs w:val="24"/>
                <w:lang w:eastAsia="lt-LT"/>
              </w:rPr>
              <w:t>R. Ramanauskas, neformaliojo švietimo vadovai, klasių vadovai, mokytojai, socialinis pedagogas</w:t>
            </w:r>
          </w:p>
        </w:tc>
        <w:tc>
          <w:tcPr>
            <w:tcW w:w="1283" w:type="dxa"/>
          </w:tcPr>
          <w:p w14:paraId="224E13AF"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Projektų lėšos </w:t>
            </w:r>
          </w:p>
        </w:tc>
        <w:tc>
          <w:tcPr>
            <w:tcW w:w="4919" w:type="dxa"/>
            <w:gridSpan w:val="2"/>
          </w:tcPr>
          <w:p w14:paraId="2855E895"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Organizuojamas mokinių užimtumas vasarą, 40 proc. mokinių aktyviai dalyvauja pažintinėje, kūrybinėje, tiriamojoje ir etnokultūrinėje, Šaulių sąjungos, Jūrų skautų veiklose </w:t>
            </w:r>
          </w:p>
        </w:tc>
      </w:tr>
      <w:tr w:rsidR="00D45C2B" w14:paraId="4CEB402B" w14:textId="77777777" w:rsidTr="00642341">
        <w:trPr>
          <w:trHeight w:val="300"/>
        </w:trPr>
        <w:tc>
          <w:tcPr>
            <w:tcW w:w="3532" w:type="dxa"/>
          </w:tcPr>
          <w:p w14:paraId="2988CF98" w14:textId="77777777" w:rsidR="00170141" w:rsidRDefault="00170141" w:rsidP="00A81CCC">
            <w:pPr>
              <w:rPr>
                <w:szCs w:val="24"/>
              </w:rPr>
            </w:pPr>
            <w:r w:rsidRPr="0D9BCF37">
              <w:rPr>
                <w:szCs w:val="24"/>
              </w:rPr>
              <w:t xml:space="preserve">VŠĮ  ,,Vaiko labui“ ankstyvosios prevencijos ir vaikų socialinių gebėjimų ugdymo programos „Zipio draugai“ įgyvendinimas pailgintos mokymosi dienos grupėje Nr. 1 </w:t>
            </w:r>
          </w:p>
        </w:tc>
        <w:tc>
          <w:tcPr>
            <w:tcW w:w="1850" w:type="dxa"/>
          </w:tcPr>
          <w:p w14:paraId="0090D57C" w14:textId="77777777" w:rsidR="00170141" w:rsidRDefault="00170141" w:rsidP="00A81CCC">
            <w:pPr>
              <w:rPr>
                <w:szCs w:val="24"/>
              </w:rPr>
            </w:pPr>
            <w:r w:rsidRPr="0D9BCF37">
              <w:rPr>
                <w:szCs w:val="24"/>
              </w:rPr>
              <w:t xml:space="preserve">Sausio–birželio mėn. </w:t>
            </w:r>
          </w:p>
        </w:tc>
        <w:tc>
          <w:tcPr>
            <w:tcW w:w="2404" w:type="dxa"/>
          </w:tcPr>
          <w:p w14:paraId="4F5AB2AA" w14:textId="77777777" w:rsidR="00170141" w:rsidRDefault="00170141" w:rsidP="00A81CCC">
            <w:pPr>
              <w:rPr>
                <w:szCs w:val="24"/>
              </w:rPr>
            </w:pPr>
            <w:r w:rsidRPr="0D9BCF37">
              <w:rPr>
                <w:szCs w:val="24"/>
              </w:rPr>
              <w:t xml:space="preserve">R. Baltkojienė  </w:t>
            </w:r>
          </w:p>
        </w:tc>
        <w:tc>
          <w:tcPr>
            <w:tcW w:w="1283" w:type="dxa"/>
          </w:tcPr>
          <w:p w14:paraId="6584FB93" w14:textId="77777777" w:rsidR="00170141" w:rsidRDefault="00170141" w:rsidP="00A81CCC">
            <w:pPr>
              <w:rPr>
                <w:szCs w:val="24"/>
              </w:rPr>
            </w:pPr>
            <w:r w:rsidRPr="0D9BCF37">
              <w:rPr>
                <w:b/>
                <w:bCs/>
                <w:szCs w:val="24"/>
              </w:rPr>
              <w:t>-</w:t>
            </w:r>
            <w:r w:rsidRPr="0D9BCF37">
              <w:rPr>
                <w:szCs w:val="24"/>
              </w:rPr>
              <w:t xml:space="preserve">  </w:t>
            </w:r>
          </w:p>
        </w:tc>
        <w:tc>
          <w:tcPr>
            <w:tcW w:w="4919" w:type="dxa"/>
            <w:gridSpan w:val="2"/>
          </w:tcPr>
          <w:p w14:paraId="39B41736" w14:textId="77777777" w:rsidR="00170141" w:rsidRDefault="00170141" w:rsidP="00A81CCC">
            <w:pPr>
              <w:rPr>
                <w:szCs w:val="24"/>
              </w:rPr>
            </w:pPr>
            <w:r w:rsidRPr="0D9BCF37">
              <w:rPr>
                <w:szCs w:val="24"/>
              </w:rPr>
              <w:t>Mokiniai ugdosi socialinių ir emocinių sunkumų įveikimo gebėjimus. Gerėja mokinių emocinė savijauta, atviriau reiškiamos teigiamos emocijos, mažėja patyčių </w:t>
            </w:r>
          </w:p>
        </w:tc>
      </w:tr>
      <w:tr w:rsidR="00D45C2B" w:rsidRPr="00DC4990" w14:paraId="2277C3DD" w14:textId="77777777" w:rsidTr="00642341">
        <w:trPr>
          <w:trHeight w:val="300"/>
        </w:trPr>
        <w:tc>
          <w:tcPr>
            <w:tcW w:w="3532" w:type="dxa"/>
          </w:tcPr>
          <w:p w14:paraId="78098B62" w14:textId="77777777" w:rsidR="00170141" w:rsidRDefault="00170141" w:rsidP="00A81CCC">
            <w:pPr>
              <w:rPr>
                <w:szCs w:val="24"/>
              </w:rPr>
            </w:pPr>
            <w:r w:rsidRPr="0D9BCF37">
              <w:rPr>
                <w:szCs w:val="24"/>
              </w:rPr>
              <w:t xml:space="preserve">Pagalbos mokiniui, pastoliavimo sistemos sukūrimas </w:t>
            </w:r>
          </w:p>
        </w:tc>
        <w:tc>
          <w:tcPr>
            <w:tcW w:w="1850" w:type="dxa"/>
          </w:tcPr>
          <w:p w14:paraId="21351FAC" w14:textId="77777777" w:rsidR="00170141" w:rsidRDefault="00170141" w:rsidP="00A81CCC">
            <w:pPr>
              <w:rPr>
                <w:szCs w:val="24"/>
              </w:rPr>
            </w:pPr>
            <w:r w:rsidRPr="0D9BCF37">
              <w:rPr>
                <w:szCs w:val="24"/>
              </w:rPr>
              <w:t xml:space="preserve">Vasario –balandžio mėn.  </w:t>
            </w:r>
          </w:p>
        </w:tc>
        <w:tc>
          <w:tcPr>
            <w:tcW w:w="2404" w:type="dxa"/>
          </w:tcPr>
          <w:p w14:paraId="3DBCDF63" w14:textId="77777777" w:rsidR="00FF0C25" w:rsidRDefault="00170141" w:rsidP="00A81CCC">
            <w:pPr>
              <w:rPr>
                <w:szCs w:val="24"/>
              </w:rPr>
            </w:pPr>
            <w:r w:rsidRPr="0D9BCF37">
              <w:rPr>
                <w:szCs w:val="24"/>
              </w:rPr>
              <w:t>A. Linkienė,  </w:t>
            </w:r>
          </w:p>
          <w:p w14:paraId="0E0CC0B6" w14:textId="753CEF7F" w:rsidR="00170141" w:rsidRDefault="00170141" w:rsidP="00A81CCC">
            <w:pPr>
              <w:rPr>
                <w:szCs w:val="24"/>
              </w:rPr>
            </w:pPr>
            <w:r w:rsidRPr="0D9BCF37">
              <w:rPr>
                <w:szCs w:val="24"/>
              </w:rPr>
              <w:t>D. Gailė, </w:t>
            </w:r>
            <w:r w:rsidR="0069656D">
              <w:rPr>
                <w:szCs w:val="24"/>
              </w:rPr>
              <w:t>D. Globienė,</w:t>
            </w:r>
          </w:p>
          <w:p w14:paraId="1A49B493" w14:textId="77777777" w:rsidR="00170141" w:rsidRDefault="00170141" w:rsidP="00A81CCC">
            <w:pPr>
              <w:rPr>
                <w:szCs w:val="24"/>
              </w:rPr>
            </w:pPr>
            <w:r w:rsidRPr="0D9BCF37">
              <w:rPr>
                <w:szCs w:val="24"/>
              </w:rPr>
              <w:t xml:space="preserve">S. Vertelienė,  </w:t>
            </w:r>
          </w:p>
          <w:p w14:paraId="18A1368F" w14:textId="796CE829" w:rsidR="00170141" w:rsidRDefault="00170141" w:rsidP="00A81CCC">
            <w:pPr>
              <w:rPr>
                <w:szCs w:val="24"/>
              </w:rPr>
            </w:pPr>
            <w:r w:rsidRPr="0D9BCF37">
              <w:rPr>
                <w:szCs w:val="24"/>
              </w:rPr>
              <w:t>S. Visockienė, </w:t>
            </w:r>
            <w:r>
              <w:br/>
            </w:r>
            <w:r w:rsidRPr="0D9BCF37">
              <w:rPr>
                <w:sz w:val="22"/>
                <w:szCs w:val="22"/>
              </w:rPr>
              <w:t>D. Lukšienė</w:t>
            </w:r>
            <w:r w:rsidR="00FF0C25">
              <w:rPr>
                <w:sz w:val="22"/>
                <w:szCs w:val="22"/>
              </w:rPr>
              <w:t>,</w:t>
            </w:r>
            <w:r w:rsidRPr="0D9BCF37">
              <w:rPr>
                <w:szCs w:val="24"/>
              </w:rPr>
              <w:t xml:space="preserve"> L. Linkė,   </w:t>
            </w:r>
          </w:p>
          <w:p w14:paraId="7BB6C68A" w14:textId="14174D38" w:rsidR="00170141" w:rsidRDefault="00170141" w:rsidP="00A81CCC">
            <w:pPr>
              <w:rPr>
                <w:szCs w:val="24"/>
              </w:rPr>
            </w:pPr>
            <w:r w:rsidRPr="0D9BCF37">
              <w:rPr>
                <w:szCs w:val="24"/>
              </w:rPr>
              <w:t>klasių vadovai, neformaliojo švietimo vadovai,  mokytojai</w:t>
            </w:r>
          </w:p>
        </w:tc>
        <w:tc>
          <w:tcPr>
            <w:tcW w:w="1283" w:type="dxa"/>
          </w:tcPr>
          <w:p w14:paraId="2DEB9DFC" w14:textId="77777777" w:rsidR="00170141" w:rsidRDefault="00170141" w:rsidP="00A81CCC">
            <w:pPr>
              <w:rPr>
                <w:szCs w:val="24"/>
              </w:rPr>
            </w:pPr>
            <w:r w:rsidRPr="0D9BCF37">
              <w:rPr>
                <w:szCs w:val="24"/>
              </w:rPr>
              <w:t xml:space="preserve">-  </w:t>
            </w:r>
          </w:p>
        </w:tc>
        <w:tc>
          <w:tcPr>
            <w:tcW w:w="4919" w:type="dxa"/>
            <w:gridSpan w:val="2"/>
          </w:tcPr>
          <w:p w14:paraId="43189E25" w14:textId="77777777" w:rsidR="00170141" w:rsidRDefault="00170141" w:rsidP="00A81CCC">
            <w:pPr>
              <w:rPr>
                <w:szCs w:val="24"/>
              </w:rPr>
            </w:pPr>
            <w:r w:rsidRPr="0D9BCF37">
              <w:rPr>
                <w:szCs w:val="24"/>
              </w:rPr>
              <w:t xml:space="preserve">Progimnazijoje susitarta dėl sėkmingo įtraukiojo ugdymo kokybės požymių ir sukurta pastoliavimo sistema  </w:t>
            </w:r>
          </w:p>
        </w:tc>
      </w:tr>
      <w:tr w:rsidR="00D45C2B" w:rsidRPr="00DC4990" w14:paraId="421212FC" w14:textId="77777777" w:rsidTr="00642341">
        <w:trPr>
          <w:trHeight w:val="300"/>
        </w:trPr>
        <w:tc>
          <w:tcPr>
            <w:tcW w:w="3532" w:type="dxa"/>
          </w:tcPr>
          <w:p w14:paraId="67A1C7A1" w14:textId="77777777" w:rsidR="00170141" w:rsidRDefault="00170141" w:rsidP="00A81CCC">
            <w:pPr>
              <w:rPr>
                <w:szCs w:val="24"/>
              </w:rPr>
            </w:pPr>
            <w:r w:rsidRPr="0D9BCF37">
              <w:rPr>
                <w:szCs w:val="24"/>
              </w:rPr>
              <w:t xml:space="preserve">Užsiėmimai 5–6 kl. mokiniams „Kaip efektyviai bendrauti dirbant poroje“ </w:t>
            </w:r>
          </w:p>
        </w:tc>
        <w:tc>
          <w:tcPr>
            <w:tcW w:w="1850" w:type="dxa"/>
          </w:tcPr>
          <w:p w14:paraId="44745D3B" w14:textId="77777777" w:rsidR="00170141" w:rsidRDefault="00170141" w:rsidP="00A81CCC">
            <w:pPr>
              <w:rPr>
                <w:szCs w:val="24"/>
              </w:rPr>
            </w:pPr>
            <w:r w:rsidRPr="0D9BCF37">
              <w:rPr>
                <w:szCs w:val="24"/>
              </w:rPr>
              <w:t xml:space="preserve">Sausio –gruodžio mėn.  </w:t>
            </w:r>
          </w:p>
        </w:tc>
        <w:tc>
          <w:tcPr>
            <w:tcW w:w="2404" w:type="dxa"/>
          </w:tcPr>
          <w:p w14:paraId="3F296FEF" w14:textId="77777777" w:rsidR="00170141" w:rsidRDefault="00170141" w:rsidP="00A81CCC">
            <w:pPr>
              <w:rPr>
                <w:szCs w:val="24"/>
              </w:rPr>
            </w:pPr>
            <w:r w:rsidRPr="0D9BCF37">
              <w:rPr>
                <w:szCs w:val="24"/>
              </w:rPr>
              <w:t xml:space="preserve">D. Globienė  </w:t>
            </w:r>
          </w:p>
        </w:tc>
        <w:tc>
          <w:tcPr>
            <w:tcW w:w="1283" w:type="dxa"/>
          </w:tcPr>
          <w:p w14:paraId="33B7F2F3" w14:textId="77777777" w:rsidR="00170141" w:rsidRDefault="00170141" w:rsidP="00A81CCC">
            <w:pPr>
              <w:rPr>
                <w:szCs w:val="24"/>
              </w:rPr>
            </w:pPr>
            <w:r w:rsidRPr="0D9BCF37">
              <w:rPr>
                <w:szCs w:val="24"/>
              </w:rPr>
              <w:t xml:space="preserve">-  </w:t>
            </w:r>
          </w:p>
        </w:tc>
        <w:tc>
          <w:tcPr>
            <w:tcW w:w="4919" w:type="dxa"/>
            <w:gridSpan w:val="2"/>
          </w:tcPr>
          <w:p w14:paraId="32F026ED" w14:textId="77777777" w:rsidR="00170141" w:rsidRDefault="00170141" w:rsidP="00A81CCC">
            <w:pPr>
              <w:rPr>
                <w:szCs w:val="24"/>
              </w:rPr>
            </w:pPr>
            <w:r w:rsidRPr="0D9BCF37">
              <w:rPr>
                <w:szCs w:val="24"/>
              </w:rPr>
              <w:t xml:space="preserve">80 proc. 5–6 kl. mokinių geba prisitaikyti visuomenėje, elgtis pozityviai, įgalina gebėjimą dirbant poroje efektyviai pasiekti bendrus tikslus bei stiprina pasitikėjimą savo jėgomis  </w:t>
            </w:r>
          </w:p>
        </w:tc>
      </w:tr>
      <w:tr w:rsidR="00D45C2B" w14:paraId="0225BC7D" w14:textId="77777777" w:rsidTr="00642341">
        <w:trPr>
          <w:trHeight w:val="300"/>
        </w:trPr>
        <w:tc>
          <w:tcPr>
            <w:tcW w:w="3532" w:type="dxa"/>
          </w:tcPr>
          <w:p w14:paraId="4A6F32ED" w14:textId="77777777" w:rsidR="00170141" w:rsidRDefault="00170141" w:rsidP="00A81CCC">
            <w:pPr>
              <w:rPr>
                <w:szCs w:val="24"/>
              </w:rPr>
            </w:pPr>
            <w:r w:rsidRPr="0D9BCF37">
              <w:rPr>
                <w:szCs w:val="24"/>
              </w:rPr>
              <w:t xml:space="preserve">Užsiėmimai 7–8 kl. mokiniams  </w:t>
            </w:r>
          </w:p>
          <w:p w14:paraId="27017EB9" w14:textId="77777777" w:rsidR="00170141" w:rsidRDefault="00170141" w:rsidP="00A81CCC">
            <w:pPr>
              <w:rPr>
                <w:szCs w:val="24"/>
              </w:rPr>
            </w:pPr>
            <w:r w:rsidRPr="0D9BCF37">
              <w:rPr>
                <w:szCs w:val="24"/>
              </w:rPr>
              <w:t>„Emocijų įtaka kasdieniniams sprendimams“ </w:t>
            </w:r>
          </w:p>
        </w:tc>
        <w:tc>
          <w:tcPr>
            <w:tcW w:w="1850" w:type="dxa"/>
          </w:tcPr>
          <w:p w14:paraId="7F6743C3" w14:textId="77777777" w:rsidR="00170141" w:rsidRDefault="00170141" w:rsidP="00A81CCC">
            <w:pPr>
              <w:rPr>
                <w:szCs w:val="24"/>
              </w:rPr>
            </w:pPr>
            <w:r w:rsidRPr="0D9BCF37">
              <w:rPr>
                <w:szCs w:val="24"/>
              </w:rPr>
              <w:t xml:space="preserve">Sausio –gruodžio mėn.  </w:t>
            </w:r>
          </w:p>
        </w:tc>
        <w:tc>
          <w:tcPr>
            <w:tcW w:w="2404" w:type="dxa"/>
          </w:tcPr>
          <w:p w14:paraId="379F97C3" w14:textId="77777777" w:rsidR="00170141" w:rsidRDefault="00170141" w:rsidP="00A81CCC">
            <w:pPr>
              <w:rPr>
                <w:szCs w:val="24"/>
              </w:rPr>
            </w:pPr>
            <w:r w:rsidRPr="0D9BCF37">
              <w:rPr>
                <w:szCs w:val="24"/>
              </w:rPr>
              <w:t xml:space="preserve">D. Globienė  </w:t>
            </w:r>
          </w:p>
        </w:tc>
        <w:tc>
          <w:tcPr>
            <w:tcW w:w="1283" w:type="dxa"/>
          </w:tcPr>
          <w:p w14:paraId="008DDA80" w14:textId="77777777" w:rsidR="00170141" w:rsidRDefault="00170141" w:rsidP="00A81CCC">
            <w:pPr>
              <w:rPr>
                <w:szCs w:val="24"/>
              </w:rPr>
            </w:pPr>
            <w:r w:rsidRPr="0D9BCF37">
              <w:rPr>
                <w:szCs w:val="24"/>
              </w:rPr>
              <w:t xml:space="preserve">-  </w:t>
            </w:r>
          </w:p>
        </w:tc>
        <w:tc>
          <w:tcPr>
            <w:tcW w:w="4919" w:type="dxa"/>
            <w:gridSpan w:val="2"/>
          </w:tcPr>
          <w:p w14:paraId="5D041EFD" w14:textId="77777777" w:rsidR="00170141" w:rsidRDefault="00170141" w:rsidP="00A81CCC">
            <w:pPr>
              <w:rPr>
                <w:szCs w:val="24"/>
              </w:rPr>
            </w:pPr>
            <w:r w:rsidRPr="0D9BCF37">
              <w:rPr>
                <w:szCs w:val="24"/>
              </w:rPr>
              <w:t>60 proc. 7–8 kl. mokinių formuojasi prosocialias nuostatas į psichoaktyvių medžiagų vartojimą, stiprina psichologinį atsparumą, gebėjimą įveikti stresą bei geriau supranta savo emocijas ir jų įtaką sprendimams</w:t>
            </w:r>
          </w:p>
        </w:tc>
      </w:tr>
      <w:tr w:rsidR="00D45C2B" w14:paraId="1FEE7E7F" w14:textId="77777777" w:rsidTr="00642341">
        <w:trPr>
          <w:trHeight w:val="300"/>
        </w:trPr>
        <w:tc>
          <w:tcPr>
            <w:tcW w:w="3532" w:type="dxa"/>
          </w:tcPr>
          <w:p w14:paraId="7CBCA78D" w14:textId="77777777" w:rsidR="00170141" w:rsidRDefault="00170141" w:rsidP="00A81CCC">
            <w:pPr>
              <w:rPr>
                <w:szCs w:val="24"/>
              </w:rPr>
            </w:pPr>
            <w:r w:rsidRPr="0D9BCF37">
              <w:rPr>
                <w:szCs w:val="24"/>
              </w:rPr>
              <w:t>Tyrimas „Patyčių paplitimas Raseinių Viktoro Petkaus progimnazijoje“ (5–8 kl.)</w:t>
            </w:r>
          </w:p>
        </w:tc>
        <w:tc>
          <w:tcPr>
            <w:tcW w:w="1850" w:type="dxa"/>
          </w:tcPr>
          <w:p w14:paraId="6C74C981" w14:textId="77777777" w:rsidR="00170141" w:rsidRDefault="00170141" w:rsidP="00A81CCC">
            <w:pPr>
              <w:rPr>
                <w:szCs w:val="24"/>
              </w:rPr>
            </w:pPr>
            <w:r w:rsidRPr="0D9BCF37">
              <w:rPr>
                <w:szCs w:val="24"/>
              </w:rPr>
              <w:t>Sausio – gruodžio mėn.</w:t>
            </w:r>
          </w:p>
        </w:tc>
        <w:tc>
          <w:tcPr>
            <w:tcW w:w="2404" w:type="dxa"/>
          </w:tcPr>
          <w:p w14:paraId="57633F64" w14:textId="77777777" w:rsidR="00170141" w:rsidRDefault="00170141" w:rsidP="00A81CCC">
            <w:pPr>
              <w:rPr>
                <w:szCs w:val="24"/>
              </w:rPr>
            </w:pPr>
            <w:r w:rsidRPr="0D9BCF37">
              <w:rPr>
                <w:szCs w:val="24"/>
              </w:rPr>
              <w:t>D. Globienė,</w:t>
            </w:r>
          </w:p>
          <w:p w14:paraId="1583BDF7" w14:textId="77777777" w:rsidR="00170141" w:rsidRDefault="00170141" w:rsidP="00A81CCC">
            <w:pPr>
              <w:rPr>
                <w:szCs w:val="24"/>
              </w:rPr>
            </w:pPr>
            <w:r w:rsidRPr="0D9BCF37">
              <w:rPr>
                <w:szCs w:val="24"/>
              </w:rPr>
              <w:t>L. Linkė</w:t>
            </w:r>
          </w:p>
        </w:tc>
        <w:tc>
          <w:tcPr>
            <w:tcW w:w="1283" w:type="dxa"/>
          </w:tcPr>
          <w:p w14:paraId="7A1B7003" w14:textId="77777777" w:rsidR="00170141" w:rsidRDefault="00170141" w:rsidP="00A81CCC">
            <w:pPr>
              <w:rPr>
                <w:szCs w:val="24"/>
              </w:rPr>
            </w:pPr>
            <w:r w:rsidRPr="0D9BCF37">
              <w:rPr>
                <w:szCs w:val="24"/>
              </w:rPr>
              <w:t xml:space="preserve"> -</w:t>
            </w:r>
          </w:p>
        </w:tc>
        <w:tc>
          <w:tcPr>
            <w:tcW w:w="4919" w:type="dxa"/>
            <w:gridSpan w:val="2"/>
          </w:tcPr>
          <w:p w14:paraId="09A527A4" w14:textId="77777777" w:rsidR="00170141" w:rsidRDefault="00170141" w:rsidP="00A81CCC">
            <w:pPr>
              <w:rPr>
                <w:szCs w:val="24"/>
              </w:rPr>
            </w:pPr>
            <w:r w:rsidRPr="0D9BCF37">
              <w:rPr>
                <w:szCs w:val="24"/>
              </w:rPr>
              <w:t xml:space="preserve">95 proc. 5–8 kl. mokinių dalyvauja tyrime, padeda geriau suprasti mokinių santykius ir bendravimą bei prisideda prie mokyklos aplinkos tobulinimo ir užtikrinimo, kad visi jaustųsi saugiai </w:t>
            </w:r>
          </w:p>
        </w:tc>
      </w:tr>
      <w:tr w:rsidR="00D45C2B" w14:paraId="3F822541" w14:textId="77777777" w:rsidTr="00642341">
        <w:trPr>
          <w:trHeight w:val="300"/>
        </w:trPr>
        <w:tc>
          <w:tcPr>
            <w:tcW w:w="3532" w:type="dxa"/>
          </w:tcPr>
          <w:p w14:paraId="1B777F4B" w14:textId="77777777" w:rsidR="00170141" w:rsidRDefault="00170141" w:rsidP="00A81CCC">
            <w:pPr>
              <w:rPr>
                <w:szCs w:val="24"/>
              </w:rPr>
            </w:pPr>
            <w:r w:rsidRPr="0D9BCF37">
              <w:rPr>
                <w:szCs w:val="24"/>
              </w:rPr>
              <w:lastRenderedPageBreak/>
              <w:t xml:space="preserve">Užsiėmimų ciklas 5–6 klasių mokiniams „Savęs pažinimas“  </w:t>
            </w:r>
          </w:p>
        </w:tc>
        <w:tc>
          <w:tcPr>
            <w:tcW w:w="1850" w:type="dxa"/>
          </w:tcPr>
          <w:p w14:paraId="525B19B7" w14:textId="77777777" w:rsidR="00170141" w:rsidRDefault="00170141" w:rsidP="00A81CCC">
            <w:pPr>
              <w:rPr>
                <w:szCs w:val="24"/>
              </w:rPr>
            </w:pPr>
            <w:r w:rsidRPr="0D9BCF37">
              <w:rPr>
                <w:szCs w:val="24"/>
              </w:rPr>
              <w:t xml:space="preserve">Sausio –gruodžio mėn.  </w:t>
            </w:r>
          </w:p>
        </w:tc>
        <w:tc>
          <w:tcPr>
            <w:tcW w:w="2404" w:type="dxa"/>
          </w:tcPr>
          <w:p w14:paraId="0BF66789" w14:textId="77777777" w:rsidR="00170141" w:rsidRDefault="00170141" w:rsidP="00A81CCC">
            <w:pPr>
              <w:rPr>
                <w:szCs w:val="24"/>
              </w:rPr>
            </w:pPr>
            <w:r w:rsidRPr="0D9BCF37">
              <w:rPr>
                <w:szCs w:val="24"/>
              </w:rPr>
              <w:t xml:space="preserve">L. Linkė  </w:t>
            </w:r>
          </w:p>
        </w:tc>
        <w:tc>
          <w:tcPr>
            <w:tcW w:w="1283" w:type="dxa"/>
          </w:tcPr>
          <w:p w14:paraId="06EEB562" w14:textId="77777777" w:rsidR="00170141" w:rsidRDefault="00170141" w:rsidP="00A81CCC">
            <w:pPr>
              <w:rPr>
                <w:szCs w:val="24"/>
              </w:rPr>
            </w:pPr>
            <w:r w:rsidRPr="0D9BCF37">
              <w:rPr>
                <w:szCs w:val="24"/>
              </w:rPr>
              <w:t xml:space="preserve">-  </w:t>
            </w:r>
          </w:p>
        </w:tc>
        <w:tc>
          <w:tcPr>
            <w:tcW w:w="4919" w:type="dxa"/>
            <w:gridSpan w:val="2"/>
          </w:tcPr>
          <w:p w14:paraId="0EB13670" w14:textId="77777777" w:rsidR="00170141" w:rsidRDefault="00170141" w:rsidP="00A81CCC">
            <w:pPr>
              <w:rPr>
                <w:szCs w:val="24"/>
              </w:rPr>
            </w:pPr>
            <w:r w:rsidRPr="0D9BCF37">
              <w:rPr>
                <w:szCs w:val="24"/>
              </w:rPr>
              <w:t>95 proc. 5–6 klasių mokinių turi galimybę mokytis pažinti save, nagrinėti savo santykį su klasės draugais, mokytis bendravimo ir bendradarbiavimo principų tarp bendraamžių</w:t>
            </w:r>
          </w:p>
        </w:tc>
      </w:tr>
      <w:tr w:rsidR="00D45C2B" w14:paraId="4CF73880" w14:textId="77777777" w:rsidTr="00642341">
        <w:trPr>
          <w:trHeight w:val="300"/>
        </w:trPr>
        <w:tc>
          <w:tcPr>
            <w:tcW w:w="3532" w:type="dxa"/>
          </w:tcPr>
          <w:p w14:paraId="75917B9D" w14:textId="77777777" w:rsidR="00170141" w:rsidRDefault="00170141" w:rsidP="00A81CCC">
            <w:pPr>
              <w:rPr>
                <w:szCs w:val="24"/>
              </w:rPr>
            </w:pPr>
            <w:r w:rsidRPr="0D9BCF37">
              <w:rPr>
                <w:szCs w:val="24"/>
              </w:rPr>
              <w:t xml:space="preserve">Akcija „Draugystė mano širdyje“ </w:t>
            </w:r>
          </w:p>
        </w:tc>
        <w:tc>
          <w:tcPr>
            <w:tcW w:w="1850" w:type="dxa"/>
          </w:tcPr>
          <w:p w14:paraId="694027B3" w14:textId="77777777" w:rsidR="00170141" w:rsidRDefault="00170141" w:rsidP="00A81CCC">
            <w:pPr>
              <w:rPr>
                <w:szCs w:val="24"/>
              </w:rPr>
            </w:pPr>
            <w:r w:rsidRPr="0D9BCF37">
              <w:rPr>
                <w:szCs w:val="24"/>
              </w:rPr>
              <w:t xml:space="preserve">Lapkričio 24–28 d. </w:t>
            </w:r>
          </w:p>
        </w:tc>
        <w:tc>
          <w:tcPr>
            <w:tcW w:w="2404" w:type="dxa"/>
          </w:tcPr>
          <w:p w14:paraId="5D3FECFF" w14:textId="77777777" w:rsidR="00170141" w:rsidRDefault="00170141" w:rsidP="00A81CCC">
            <w:pPr>
              <w:rPr>
                <w:szCs w:val="24"/>
              </w:rPr>
            </w:pPr>
            <w:r w:rsidRPr="0D9BCF37">
              <w:rPr>
                <w:szCs w:val="24"/>
              </w:rPr>
              <w:t xml:space="preserve">R. Baltkojienė,  </w:t>
            </w:r>
          </w:p>
          <w:p w14:paraId="7873CCD9" w14:textId="77777777" w:rsidR="00170141" w:rsidRDefault="00170141" w:rsidP="00A81CCC">
            <w:pPr>
              <w:rPr>
                <w:szCs w:val="24"/>
              </w:rPr>
            </w:pPr>
            <w:r w:rsidRPr="0D9BCF37">
              <w:rPr>
                <w:szCs w:val="24"/>
              </w:rPr>
              <w:t xml:space="preserve">D. Užemeckienė, </w:t>
            </w:r>
          </w:p>
          <w:p w14:paraId="0D869559" w14:textId="77777777" w:rsidR="00170141" w:rsidRDefault="00170141" w:rsidP="00A81CCC">
            <w:pPr>
              <w:rPr>
                <w:szCs w:val="24"/>
              </w:rPr>
            </w:pPr>
            <w:r w:rsidRPr="0D9BCF37">
              <w:rPr>
                <w:szCs w:val="24"/>
              </w:rPr>
              <w:t xml:space="preserve">D. Lukšienė  </w:t>
            </w:r>
          </w:p>
          <w:p w14:paraId="7F1C3C30" w14:textId="77777777" w:rsidR="00170141" w:rsidRDefault="00170141" w:rsidP="00A81CCC">
            <w:pPr>
              <w:rPr>
                <w:szCs w:val="24"/>
              </w:rPr>
            </w:pPr>
            <w:r w:rsidRPr="0D9BCF37">
              <w:rPr>
                <w:szCs w:val="24"/>
              </w:rPr>
              <w:t xml:space="preserve"> </w:t>
            </w:r>
          </w:p>
        </w:tc>
        <w:tc>
          <w:tcPr>
            <w:tcW w:w="1283" w:type="dxa"/>
          </w:tcPr>
          <w:p w14:paraId="793DFADD" w14:textId="77777777" w:rsidR="00170141" w:rsidRDefault="00170141" w:rsidP="00A81CCC">
            <w:pPr>
              <w:rPr>
                <w:szCs w:val="24"/>
              </w:rPr>
            </w:pPr>
            <w:r w:rsidRPr="0D9BCF37">
              <w:rPr>
                <w:szCs w:val="24"/>
              </w:rPr>
              <w:t xml:space="preserve">-  </w:t>
            </w:r>
          </w:p>
        </w:tc>
        <w:tc>
          <w:tcPr>
            <w:tcW w:w="4919" w:type="dxa"/>
            <w:gridSpan w:val="2"/>
          </w:tcPr>
          <w:p w14:paraId="59CDF32F" w14:textId="77777777" w:rsidR="00170141" w:rsidRDefault="00170141" w:rsidP="00A81CCC">
            <w:pPr>
              <w:rPr>
                <w:szCs w:val="24"/>
              </w:rPr>
            </w:pPr>
            <w:r w:rsidRPr="0D9BCF37">
              <w:rPr>
                <w:szCs w:val="24"/>
              </w:rPr>
              <w:t>Mokiniai ugdosi empatiškumą, socialinį sąmoningumą, kuria teigiamus tarpusavio santykius, formuojasi neigiamą požiūrį į patyčias. Progimnazijoje mokytojai ir mokiniai kuria saugią ir draugišką atmosferą</w:t>
            </w:r>
          </w:p>
        </w:tc>
      </w:tr>
      <w:tr w:rsidR="00D45C2B" w14:paraId="79ADE5CD" w14:textId="77777777" w:rsidTr="00642341">
        <w:trPr>
          <w:trHeight w:val="300"/>
        </w:trPr>
        <w:tc>
          <w:tcPr>
            <w:tcW w:w="3532" w:type="dxa"/>
          </w:tcPr>
          <w:p w14:paraId="433F6BF4" w14:textId="77777777" w:rsidR="00170141" w:rsidRDefault="00170141" w:rsidP="00A81CCC">
            <w:pPr>
              <w:rPr>
                <w:szCs w:val="24"/>
              </w:rPr>
            </w:pPr>
            <w:r w:rsidRPr="0D9BCF37">
              <w:rPr>
                <w:szCs w:val="24"/>
              </w:rPr>
              <w:t>Akcija ,,Pertraukos kitaip“</w:t>
            </w:r>
          </w:p>
        </w:tc>
        <w:tc>
          <w:tcPr>
            <w:tcW w:w="1850" w:type="dxa"/>
          </w:tcPr>
          <w:p w14:paraId="731D473B" w14:textId="77777777" w:rsidR="00170141" w:rsidRDefault="00170141" w:rsidP="00A81CCC">
            <w:pPr>
              <w:rPr>
                <w:color w:val="3A7C22" w:themeColor="accent6" w:themeShade="BF"/>
                <w:szCs w:val="24"/>
                <w:lang w:eastAsia="lt-LT"/>
              </w:rPr>
            </w:pPr>
            <w:r w:rsidRPr="0D9BCF37">
              <w:rPr>
                <w:szCs w:val="24"/>
                <w:lang w:eastAsia="lt-LT"/>
              </w:rPr>
              <w:t>Sausio – gruodžio mėn. </w:t>
            </w:r>
          </w:p>
          <w:p w14:paraId="4542893C" w14:textId="77777777" w:rsidR="00170141" w:rsidRDefault="00170141" w:rsidP="00A81CCC">
            <w:pPr>
              <w:rPr>
                <w:szCs w:val="24"/>
              </w:rPr>
            </w:pPr>
          </w:p>
        </w:tc>
        <w:tc>
          <w:tcPr>
            <w:tcW w:w="2404" w:type="dxa"/>
          </w:tcPr>
          <w:p w14:paraId="2497A4BB" w14:textId="77777777" w:rsidR="00170141" w:rsidRDefault="00170141" w:rsidP="00A81CCC">
            <w:pPr>
              <w:rPr>
                <w:szCs w:val="24"/>
                <w:lang w:eastAsia="lt-LT"/>
              </w:rPr>
            </w:pPr>
            <w:r w:rsidRPr="0D9BCF37">
              <w:rPr>
                <w:szCs w:val="24"/>
                <w:lang w:eastAsia="lt-LT"/>
              </w:rPr>
              <w:t xml:space="preserve">D. Lukšienė, </w:t>
            </w:r>
            <w:r>
              <w:br/>
            </w:r>
            <w:r w:rsidRPr="0D9BCF37">
              <w:rPr>
                <w:szCs w:val="24"/>
                <w:lang w:eastAsia="lt-LT"/>
              </w:rPr>
              <w:t xml:space="preserve">D. Rapolienė, </w:t>
            </w:r>
            <w:r>
              <w:br/>
            </w:r>
            <w:r w:rsidRPr="0D9BCF37">
              <w:rPr>
                <w:szCs w:val="24"/>
                <w:lang w:eastAsia="lt-LT"/>
              </w:rPr>
              <w:t xml:space="preserve">R. Turskienė, </w:t>
            </w:r>
          </w:p>
          <w:p w14:paraId="68975CEB" w14:textId="77777777" w:rsidR="00170141" w:rsidRDefault="00170141" w:rsidP="00A81CCC">
            <w:pPr>
              <w:rPr>
                <w:color w:val="3A7C22" w:themeColor="accent6" w:themeShade="BF"/>
                <w:szCs w:val="24"/>
                <w:lang w:eastAsia="lt-LT"/>
              </w:rPr>
            </w:pPr>
            <w:r w:rsidRPr="0D9BCF37">
              <w:rPr>
                <w:szCs w:val="24"/>
                <w:lang w:eastAsia="lt-LT"/>
              </w:rPr>
              <w:t xml:space="preserve">R. Goleckienė, </w:t>
            </w:r>
            <w:r>
              <w:br/>
            </w:r>
            <w:r w:rsidRPr="0D9BCF37">
              <w:rPr>
                <w:szCs w:val="24"/>
                <w:lang w:eastAsia="lt-LT"/>
              </w:rPr>
              <w:t>V. Buivydienė</w:t>
            </w:r>
          </w:p>
        </w:tc>
        <w:tc>
          <w:tcPr>
            <w:tcW w:w="1283" w:type="dxa"/>
          </w:tcPr>
          <w:p w14:paraId="11D48C0D" w14:textId="77777777" w:rsidR="00170141" w:rsidRDefault="00170141" w:rsidP="00A81CCC">
            <w:pPr>
              <w:rPr>
                <w:szCs w:val="24"/>
              </w:rPr>
            </w:pPr>
            <w:r w:rsidRPr="0D9BCF37">
              <w:rPr>
                <w:szCs w:val="24"/>
              </w:rPr>
              <w:t>-</w:t>
            </w:r>
          </w:p>
        </w:tc>
        <w:tc>
          <w:tcPr>
            <w:tcW w:w="4919" w:type="dxa"/>
            <w:gridSpan w:val="2"/>
          </w:tcPr>
          <w:p w14:paraId="220D78AF" w14:textId="77777777" w:rsidR="00170141" w:rsidRDefault="00170141" w:rsidP="00A81CCC">
            <w:pPr>
              <w:rPr>
                <w:szCs w:val="24"/>
              </w:rPr>
            </w:pPr>
            <w:r w:rsidRPr="0D9BCF37">
              <w:rPr>
                <w:szCs w:val="24"/>
              </w:rPr>
              <w:t>Mokiniai padedami mokytojų geba kitaip leisti pertraukas, ugdomos socialinės emocinės kompetencijos</w:t>
            </w:r>
          </w:p>
          <w:p w14:paraId="79DBA09F" w14:textId="77777777" w:rsidR="00170141" w:rsidRDefault="00170141" w:rsidP="00A81CCC">
            <w:pPr>
              <w:rPr>
                <w:szCs w:val="24"/>
              </w:rPr>
            </w:pPr>
          </w:p>
        </w:tc>
      </w:tr>
      <w:tr w:rsidR="00D45C2B" w14:paraId="0C984F26" w14:textId="77777777" w:rsidTr="00642341">
        <w:trPr>
          <w:trHeight w:val="300"/>
        </w:trPr>
        <w:tc>
          <w:tcPr>
            <w:tcW w:w="3532" w:type="dxa"/>
          </w:tcPr>
          <w:p w14:paraId="61FB826A" w14:textId="77777777" w:rsidR="00170141" w:rsidRDefault="00170141" w:rsidP="00A81CCC">
            <w:pPr>
              <w:rPr>
                <w:color w:val="3A7C22" w:themeColor="accent6" w:themeShade="BF"/>
                <w:szCs w:val="24"/>
              </w:rPr>
            </w:pPr>
            <w:r w:rsidRPr="0D9BCF37">
              <w:rPr>
                <w:szCs w:val="24"/>
              </w:rPr>
              <w:t>Programos „Tvari mokykla 2030“ veiklų įgyvendinimas</w:t>
            </w:r>
          </w:p>
        </w:tc>
        <w:tc>
          <w:tcPr>
            <w:tcW w:w="1850" w:type="dxa"/>
          </w:tcPr>
          <w:p w14:paraId="08C70CFB" w14:textId="77777777" w:rsidR="00170141" w:rsidRDefault="00170141" w:rsidP="00A81CCC">
            <w:pPr>
              <w:rPr>
                <w:color w:val="3A7C22" w:themeColor="accent6" w:themeShade="BF"/>
                <w:szCs w:val="24"/>
                <w:lang w:eastAsia="lt-LT"/>
              </w:rPr>
            </w:pPr>
            <w:r w:rsidRPr="0D9BCF37">
              <w:rPr>
                <w:szCs w:val="24"/>
                <w:lang w:eastAsia="lt-LT"/>
              </w:rPr>
              <w:t>Sausio – gruodžio mėn. </w:t>
            </w:r>
          </w:p>
          <w:p w14:paraId="57499EF2" w14:textId="77777777" w:rsidR="00170141" w:rsidRDefault="00170141" w:rsidP="00A81CCC">
            <w:pPr>
              <w:rPr>
                <w:color w:val="3A7C22" w:themeColor="accent6" w:themeShade="BF"/>
                <w:szCs w:val="24"/>
                <w:lang w:eastAsia="lt-LT"/>
              </w:rPr>
            </w:pPr>
          </w:p>
        </w:tc>
        <w:tc>
          <w:tcPr>
            <w:tcW w:w="2404" w:type="dxa"/>
          </w:tcPr>
          <w:p w14:paraId="0AF507E7" w14:textId="77777777" w:rsidR="00FF0C25" w:rsidRDefault="00170141" w:rsidP="00A81CCC">
            <w:pPr>
              <w:rPr>
                <w:szCs w:val="24"/>
              </w:rPr>
            </w:pPr>
            <w:r w:rsidRPr="0D9BCF37">
              <w:rPr>
                <w:szCs w:val="24"/>
              </w:rPr>
              <w:t xml:space="preserve">V. Linkytė, </w:t>
            </w:r>
          </w:p>
          <w:p w14:paraId="7F7C5B54" w14:textId="60C89B27" w:rsidR="00FF0C25" w:rsidRDefault="00170141" w:rsidP="00A81CCC">
            <w:pPr>
              <w:rPr>
                <w:szCs w:val="24"/>
              </w:rPr>
            </w:pPr>
            <w:r w:rsidRPr="0D9BCF37">
              <w:rPr>
                <w:szCs w:val="24"/>
              </w:rPr>
              <w:t xml:space="preserve">R. Vaišvilienė, </w:t>
            </w:r>
          </w:p>
          <w:p w14:paraId="3E6398BC" w14:textId="260095B7" w:rsidR="00170141" w:rsidRDefault="00F106C8" w:rsidP="00A81CCC">
            <w:pPr>
              <w:rPr>
                <w:color w:val="3A7C22" w:themeColor="accent6" w:themeShade="BF"/>
                <w:szCs w:val="24"/>
              </w:rPr>
            </w:pPr>
            <w:r>
              <w:rPr>
                <w:szCs w:val="24"/>
              </w:rPr>
              <w:t xml:space="preserve">V. Buivydienė, </w:t>
            </w:r>
            <w:r w:rsidR="00170141" w:rsidRPr="0D9BCF37">
              <w:rPr>
                <w:szCs w:val="24"/>
              </w:rPr>
              <w:t>klasių vadovai, dalykų mokytojai, švietimo pagalbos specialistai, V</w:t>
            </w:r>
            <w:r w:rsidR="00D45C2B">
              <w:rPr>
                <w:szCs w:val="24"/>
              </w:rPr>
              <w:t>GK</w:t>
            </w:r>
          </w:p>
        </w:tc>
        <w:tc>
          <w:tcPr>
            <w:tcW w:w="1283" w:type="dxa"/>
          </w:tcPr>
          <w:p w14:paraId="0DE73094"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793F4DCB" w14:textId="77777777" w:rsidR="00170141" w:rsidRDefault="00170141" w:rsidP="00A81CCC">
            <w:pPr>
              <w:rPr>
                <w:color w:val="3A7C22" w:themeColor="accent6" w:themeShade="BF"/>
                <w:szCs w:val="24"/>
              </w:rPr>
            </w:pPr>
            <w:r w:rsidRPr="0D9BCF37">
              <w:rPr>
                <w:szCs w:val="24"/>
              </w:rPr>
              <w:t>Organizuojamos įtraukiančios veiklos  mokiniams, 70 proc. mokinių aktyviai dalyvauja ekologinėje, socialinėje, sveikos gyvensenos ir  tiriamojoje  veikloje</w:t>
            </w:r>
          </w:p>
        </w:tc>
      </w:tr>
      <w:tr w:rsidR="00D45C2B" w14:paraId="0678F177" w14:textId="77777777" w:rsidTr="00642341">
        <w:trPr>
          <w:trHeight w:val="300"/>
        </w:trPr>
        <w:tc>
          <w:tcPr>
            <w:tcW w:w="3532" w:type="dxa"/>
          </w:tcPr>
          <w:p w14:paraId="6CD89BCF" w14:textId="77777777" w:rsidR="00170141" w:rsidRDefault="00170141" w:rsidP="00A81CCC">
            <w:pPr>
              <w:rPr>
                <w:color w:val="3A7C22" w:themeColor="accent6" w:themeShade="BF"/>
                <w:szCs w:val="24"/>
              </w:rPr>
            </w:pPr>
            <w:r w:rsidRPr="0D9BCF37">
              <w:rPr>
                <w:szCs w:val="24"/>
              </w:rPr>
              <w:t>Ugdymo turinio diferencijavimas  ir individualizavimas</w:t>
            </w:r>
          </w:p>
        </w:tc>
        <w:tc>
          <w:tcPr>
            <w:tcW w:w="1850" w:type="dxa"/>
          </w:tcPr>
          <w:p w14:paraId="4CDE39A7" w14:textId="77777777" w:rsidR="00170141" w:rsidRDefault="00170141" w:rsidP="00A81CCC">
            <w:pPr>
              <w:rPr>
                <w:color w:val="3A7C22" w:themeColor="accent6" w:themeShade="BF"/>
                <w:szCs w:val="24"/>
                <w:lang w:eastAsia="lt-LT"/>
              </w:rPr>
            </w:pPr>
            <w:r w:rsidRPr="0D9BCF37">
              <w:rPr>
                <w:szCs w:val="24"/>
                <w:lang w:eastAsia="lt-LT"/>
              </w:rPr>
              <w:t>Rugsėjo –gruodžio mėn.</w:t>
            </w:r>
          </w:p>
        </w:tc>
        <w:tc>
          <w:tcPr>
            <w:tcW w:w="2404" w:type="dxa"/>
          </w:tcPr>
          <w:p w14:paraId="0456936A" w14:textId="084DC473" w:rsidR="00170141" w:rsidRDefault="00170141" w:rsidP="00A81CCC">
            <w:pPr>
              <w:rPr>
                <w:color w:val="3A7C22" w:themeColor="accent6" w:themeShade="BF"/>
                <w:szCs w:val="24"/>
                <w:lang w:eastAsia="lt-LT"/>
              </w:rPr>
            </w:pPr>
            <w:r w:rsidRPr="0D9BCF37">
              <w:rPr>
                <w:szCs w:val="24"/>
                <w:lang w:eastAsia="lt-LT"/>
              </w:rPr>
              <w:t>L. Linkė, A. Linkienė,  mokytojai, klasės vadovai, švietimo pagalbos specialistai, V</w:t>
            </w:r>
            <w:r w:rsidR="00D45C2B">
              <w:rPr>
                <w:szCs w:val="24"/>
                <w:lang w:eastAsia="lt-LT"/>
              </w:rPr>
              <w:t>GK</w:t>
            </w:r>
          </w:p>
        </w:tc>
        <w:tc>
          <w:tcPr>
            <w:tcW w:w="1283" w:type="dxa"/>
          </w:tcPr>
          <w:p w14:paraId="0861F186"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307B5502" w14:textId="77777777" w:rsidR="00170141" w:rsidRDefault="00170141" w:rsidP="00A81CCC">
            <w:pPr>
              <w:rPr>
                <w:color w:val="3A7C22" w:themeColor="accent6" w:themeShade="BF"/>
                <w:szCs w:val="24"/>
                <w:lang w:eastAsia="lt-LT"/>
              </w:rPr>
            </w:pPr>
            <w:r w:rsidRPr="0D9BCF37">
              <w:rPr>
                <w:szCs w:val="24"/>
                <w:lang w:eastAsia="lt-LT"/>
              </w:rPr>
              <w:t>Sudaryti mokiniams individualios pagalbos planai, vykdoma jų įgyvendinimo stebėsena, planai koreguojami pagal poreikį. Teikiama ŠPT skirta pagalba specialiųjų ugdymosi poreikių turintiems mokiniams. Mokiniams ir tėvams (globėjams, rūpintojams) teikiama aktuali informacija klasių valandėlių, susirinkimų metu</w:t>
            </w:r>
          </w:p>
        </w:tc>
      </w:tr>
      <w:tr w:rsidR="00D45C2B" w14:paraId="2A677E3B" w14:textId="77777777" w:rsidTr="00642341">
        <w:trPr>
          <w:trHeight w:val="300"/>
        </w:trPr>
        <w:tc>
          <w:tcPr>
            <w:tcW w:w="3532" w:type="dxa"/>
          </w:tcPr>
          <w:p w14:paraId="68D41D7F" w14:textId="77777777" w:rsidR="00170141" w:rsidRDefault="00170141" w:rsidP="00A81CCC">
            <w:pPr>
              <w:rPr>
                <w:color w:val="3A7C22" w:themeColor="accent6" w:themeShade="BF"/>
                <w:szCs w:val="24"/>
                <w:lang w:eastAsia="lt-LT"/>
              </w:rPr>
            </w:pPr>
            <w:r w:rsidRPr="0D9BCF37">
              <w:rPr>
                <w:szCs w:val="24"/>
                <w:lang w:eastAsia="lt-LT"/>
              </w:rPr>
              <w:t>Atnaujinta ir įgyvendinta Gabių ir talentingų  mokinių ugdymo programa</w:t>
            </w:r>
          </w:p>
        </w:tc>
        <w:tc>
          <w:tcPr>
            <w:tcW w:w="1850" w:type="dxa"/>
          </w:tcPr>
          <w:p w14:paraId="2C7C84FA" w14:textId="77777777" w:rsidR="00170141" w:rsidRDefault="00170141" w:rsidP="00A81CCC">
            <w:pPr>
              <w:rPr>
                <w:color w:val="3A7C22" w:themeColor="accent6" w:themeShade="BF"/>
                <w:szCs w:val="24"/>
                <w:lang w:eastAsia="lt-LT"/>
              </w:rPr>
            </w:pPr>
            <w:r w:rsidRPr="0D9BCF37">
              <w:rPr>
                <w:szCs w:val="24"/>
                <w:lang w:eastAsia="lt-LT"/>
              </w:rPr>
              <w:t>Rugsėjo –gruodžio mėn.</w:t>
            </w:r>
          </w:p>
        </w:tc>
        <w:tc>
          <w:tcPr>
            <w:tcW w:w="2404" w:type="dxa"/>
          </w:tcPr>
          <w:p w14:paraId="40063D9E" w14:textId="77777777" w:rsidR="00170141" w:rsidRDefault="00170141" w:rsidP="00A81CCC">
            <w:pPr>
              <w:rPr>
                <w:szCs w:val="24"/>
                <w:lang w:eastAsia="lt-LT"/>
              </w:rPr>
            </w:pPr>
            <w:r w:rsidRPr="0D9BCF37">
              <w:rPr>
                <w:szCs w:val="24"/>
                <w:lang w:eastAsia="lt-LT"/>
              </w:rPr>
              <w:t xml:space="preserve">V. Linkytė, </w:t>
            </w:r>
          </w:p>
          <w:p w14:paraId="4A76A539" w14:textId="77777777" w:rsidR="00170141" w:rsidRDefault="00170141" w:rsidP="00A81CCC">
            <w:pPr>
              <w:rPr>
                <w:szCs w:val="24"/>
                <w:lang w:eastAsia="lt-LT"/>
              </w:rPr>
            </w:pPr>
            <w:r w:rsidRPr="0D9BCF37">
              <w:rPr>
                <w:szCs w:val="24"/>
                <w:lang w:eastAsia="lt-LT"/>
              </w:rPr>
              <w:t xml:space="preserve">D. Ramanauskienė, </w:t>
            </w:r>
          </w:p>
          <w:p w14:paraId="44AD58D8" w14:textId="77777777" w:rsidR="00170141" w:rsidRDefault="00170141" w:rsidP="00A81CCC">
            <w:pPr>
              <w:rPr>
                <w:szCs w:val="24"/>
                <w:lang w:eastAsia="lt-LT"/>
              </w:rPr>
            </w:pPr>
            <w:r w:rsidRPr="0D9BCF37">
              <w:rPr>
                <w:szCs w:val="24"/>
                <w:lang w:eastAsia="lt-LT"/>
              </w:rPr>
              <w:t xml:space="preserve">R. Turskienė, </w:t>
            </w:r>
          </w:p>
          <w:p w14:paraId="493627D7" w14:textId="77777777" w:rsidR="00170141" w:rsidRDefault="00170141" w:rsidP="00A81CCC">
            <w:pPr>
              <w:rPr>
                <w:color w:val="3A7C22" w:themeColor="accent6" w:themeShade="BF"/>
                <w:szCs w:val="24"/>
                <w:lang w:eastAsia="lt-LT"/>
              </w:rPr>
            </w:pPr>
            <w:r w:rsidRPr="0D9BCF37">
              <w:rPr>
                <w:szCs w:val="24"/>
                <w:lang w:eastAsia="lt-LT"/>
              </w:rPr>
              <w:t>R. Goleckienė</w:t>
            </w:r>
          </w:p>
        </w:tc>
        <w:tc>
          <w:tcPr>
            <w:tcW w:w="1283" w:type="dxa"/>
          </w:tcPr>
          <w:p w14:paraId="3DA346FC"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3BE71042" w14:textId="77777777" w:rsidR="00170141" w:rsidRDefault="00170141" w:rsidP="00A81CCC">
            <w:pPr>
              <w:rPr>
                <w:color w:val="3A7C22" w:themeColor="accent6" w:themeShade="BF"/>
                <w:szCs w:val="24"/>
              </w:rPr>
            </w:pPr>
            <w:r w:rsidRPr="0D9BCF37">
              <w:rPr>
                <w:szCs w:val="24"/>
              </w:rPr>
              <w:t>60–70 proc. mokinių dalyvauja rajoninėse, respublikinėse olimpiadose, konkursuose, sporto varžybose, parodose, festivaliuose</w:t>
            </w:r>
          </w:p>
        </w:tc>
      </w:tr>
      <w:tr w:rsidR="00D45C2B" w14:paraId="2DF5CE8C" w14:textId="77777777" w:rsidTr="00642341">
        <w:trPr>
          <w:trHeight w:val="300"/>
        </w:trPr>
        <w:tc>
          <w:tcPr>
            <w:tcW w:w="3532" w:type="dxa"/>
          </w:tcPr>
          <w:p w14:paraId="5F62777F" w14:textId="77777777" w:rsidR="00170141" w:rsidRDefault="00170141" w:rsidP="00A81CCC">
            <w:pPr>
              <w:rPr>
                <w:color w:val="3A7C22" w:themeColor="accent6" w:themeShade="BF"/>
                <w:szCs w:val="24"/>
                <w:lang w:eastAsia="lt-LT"/>
              </w:rPr>
            </w:pPr>
            <w:r w:rsidRPr="0D9BCF37">
              <w:rPr>
                <w:szCs w:val="24"/>
                <w:lang w:eastAsia="lt-LT"/>
              </w:rPr>
              <w:t xml:space="preserve">Apklausa „Mokinių mokymosi prasmė ir motyvacija“, rezultatų </w:t>
            </w:r>
            <w:r w:rsidRPr="0D9BCF37">
              <w:rPr>
                <w:szCs w:val="24"/>
                <w:lang w:eastAsia="lt-LT"/>
              </w:rPr>
              <w:lastRenderedPageBreak/>
              <w:t>pristatymas, rekomendacijų pateikimas</w:t>
            </w:r>
          </w:p>
        </w:tc>
        <w:tc>
          <w:tcPr>
            <w:tcW w:w="1850" w:type="dxa"/>
          </w:tcPr>
          <w:p w14:paraId="5F8F29B6" w14:textId="77777777" w:rsidR="00170141" w:rsidRDefault="00170141" w:rsidP="00A81CCC">
            <w:pPr>
              <w:rPr>
                <w:color w:val="3A7C22" w:themeColor="accent6" w:themeShade="BF"/>
                <w:szCs w:val="24"/>
                <w:lang w:eastAsia="lt-LT"/>
              </w:rPr>
            </w:pPr>
            <w:r w:rsidRPr="0D9BCF37">
              <w:rPr>
                <w:szCs w:val="24"/>
                <w:lang w:eastAsia="lt-LT"/>
              </w:rPr>
              <w:lastRenderedPageBreak/>
              <w:t>Rugsėjo –gruodžio mėn.</w:t>
            </w:r>
          </w:p>
        </w:tc>
        <w:tc>
          <w:tcPr>
            <w:tcW w:w="2404" w:type="dxa"/>
          </w:tcPr>
          <w:p w14:paraId="40DF3093" w14:textId="21E158C6" w:rsidR="00170141" w:rsidRDefault="00170141" w:rsidP="00D45C2B">
            <w:pPr>
              <w:rPr>
                <w:color w:val="3A7C22" w:themeColor="accent6" w:themeShade="BF"/>
                <w:szCs w:val="24"/>
                <w:lang w:eastAsia="lt-LT"/>
              </w:rPr>
            </w:pPr>
            <w:r w:rsidRPr="0D9BCF37">
              <w:rPr>
                <w:szCs w:val="24"/>
                <w:lang w:eastAsia="lt-LT"/>
              </w:rPr>
              <w:t xml:space="preserve">L. Linkė, D. Globienė, mokytojai, klasės vadovai, švietimo </w:t>
            </w:r>
            <w:r w:rsidRPr="0D9BCF37">
              <w:rPr>
                <w:szCs w:val="24"/>
                <w:lang w:eastAsia="lt-LT"/>
              </w:rPr>
              <w:lastRenderedPageBreak/>
              <w:t>pagalbos specialistai, V</w:t>
            </w:r>
            <w:r w:rsidR="00D45C2B">
              <w:rPr>
                <w:szCs w:val="24"/>
                <w:lang w:eastAsia="lt-LT"/>
              </w:rPr>
              <w:t>GK</w:t>
            </w:r>
          </w:p>
        </w:tc>
        <w:tc>
          <w:tcPr>
            <w:tcW w:w="1283" w:type="dxa"/>
          </w:tcPr>
          <w:p w14:paraId="4D575EF4" w14:textId="77777777" w:rsidR="00170141" w:rsidRDefault="00170141" w:rsidP="00A81CCC">
            <w:pPr>
              <w:rPr>
                <w:color w:val="3A7C22" w:themeColor="accent6" w:themeShade="BF"/>
                <w:szCs w:val="24"/>
                <w:lang w:eastAsia="lt-LT"/>
              </w:rPr>
            </w:pPr>
            <w:r w:rsidRPr="0D9BCF37">
              <w:rPr>
                <w:szCs w:val="24"/>
                <w:lang w:eastAsia="lt-LT"/>
              </w:rPr>
              <w:lastRenderedPageBreak/>
              <w:t>-</w:t>
            </w:r>
          </w:p>
        </w:tc>
        <w:tc>
          <w:tcPr>
            <w:tcW w:w="4919" w:type="dxa"/>
            <w:gridSpan w:val="2"/>
          </w:tcPr>
          <w:p w14:paraId="2BE29188" w14:textId="77777777" w:rsidR="00170141" w:rsidRDefault="00170141" w:rsidP="00A81CCC">
            <w:pPr>
              <w:rPr>
                <w:color w:val="3A7C22" w:themeColor="accent6" w:themeShade="BF"/>
                <w:szCs w:val="24"/>
                <w:lang w:eastAsia="lt-LT"/>
              </w:rPr>
            </w:pPr>
            <w:r w:rsidRPr="0D9BCF37">
              <w:rPr>
                <w:szCs w:val="24"/>
                <w:lang w:eastAsia="lt-LT"/>
              </w:rPr>
              <w:t xml:space="preserve">Apklausos rezultatai, jų analizė, teigiamas rezultatų pokytis ir psichologinių, socialinių, pedagoginių rekomendacijų klasių vadovams ir </w:t>
            </w:r>
            <w:r w:rsidRPr="0D9BCF37">
              <w:rPr>
                <w:szCs w:val="24"/>
                <w:lang w:eastAsia="lt-LT"/>
              </w:rPr>
              <w:lastRenderedPageBreak/>
              <w:t>tirtų klasių mokiniams, tėvams (globėjams, rūpintojams) parengimas ir pateikimas</w:t>
            </w:r>
          </w:p>
        </w:tc>
      </w:tr>
      <w:tr w:rsidR="00D45C2B" w:rsidRPr="00DC4990" w14:paraId="2646FAF4" w14:textId="77777777" w:rsidTr="00642341">
        <w:trPr>
          <w:trHeight w:val="300"/>
        </w:trPr>
        <w:tc>
          <w:tcPr>
            <w:tcW w:w="3532" w:type="dxa"/>
          </w:tcPr>
          <w:p w14:paraId="4A0196EB"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lastRenderedPageBreak/>
              <w:t>Specialiųjų poreikių turinčių mokinių kūrybinių darbų, parodų organizavimas, pasiekimų aptarimas</w:t>
            </w:r>
          </w:p>
        </w:tc>
        <w:tc>
          <w:tcPr>
            <w:tcW w:w="1850" w:type="dxa"/>
          </w:tcPr>
          <w:p w14:paraId="3A0788D8"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Sausio –gruodžio mėn. </w:t>
            </w:r>
          </w:p>
        </w:tc>
        <w:tc>
          <w:tcPr>
            <w:tcW w:w="2404" w:type="dxa"/>
          </w:tcPr>
          <w:p w14:paraId="4E198748"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A. Linkienė,  </w:t>
            </w:r>
          </w:p>
          <w:p w14:paraId="4467B391" w14:textId="64B76A11" w:rsidR="00170141" w:rsidRPr="007D2C1A" w:rsidRDefault="00170141" w:rsidP="00A81CCC">
            <w:pPr>
              <w:textAlignment w:val="baseline"/>
              <w:rPr>
                <w:color w:val="3A7C22" w:themeColor="accent6" w:themeShade="BF"/>
                <w:szCs w:val="24"/>
                <w:lang w:eastAsia="lt-LT"/>
              </w:rPr>
            </w:pPr>
            <w:r w:rsidRPr="0D9BCF37">
              <w:rPr>
                <w:szCs w:val="24"/>
                <w:lang w:eastAsia="lt-LT"/>
              </w:rPr>
              <w:t>D. Gailė, klasių vadovai, V</w:t>
            </w:r>
            <w:r w:rsidR="00D45C2B">
              <w:rPr>
                <w:szCs w:val="24"/>
                <w:lang w:eastAsia="lt-LT"/>
              </w:rPr>
              <w:t>GK</w:t>
            </w:r>
          </w:p>
        </w:tc>
        <w:tc>
          <w:tcPr>
            <w:tcW w:w="1283" w:type="dxa"/>
          </w:tcPr>
          <w:p w14:paraId="5960966B"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6977716B"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Mokiniai, naudodami įvairias technikas, geba kūrybiškai reikšti savo mintis, emocijas </w:t>
            </w:r>
          </w:p>
        </w:tc>
      </w:tr>
      <w:tr w:rsidR="00D45C2B" w:rsidRPr="00DC4990" w14:paraId="5DEA53E0" w14:textId="77777777" w:rsidTr="00642341">
        <w:trPr>
          <w:trHeight w:val="300"/>
        </w:trPr>
        <w:tc>
          <w:tcPr>
            <w:tcW w:w="3532" w:type="dxa"/>
          </w:tcPr>
          <w:p w14:paraId="0C161765"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Tyrimas „Pirmų, penktų ir naujai atvykusių mokinių adaptacija“ </w:t>
            </w:r>
          </w:p>
        </w:tc>
        <w:tc>
          <w:tcPr>
            <w:tcW w:w="1850" w:type="dxa"/>
          </w:tcPr>
          <w:p w14:paraId="468C2C5F"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Rugsėjo –gruodžio mėn. </w:t>
            </w:r>
          </w:p>
        </w:tc>
        <w:tc>
          <w:tcPr>
            <w:tcW w:w="2404" w:type="dxa"/>
          </w:tcPr>
          <w:p w14:paraId="0A8F1893"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L. Linkė, </w:t>
            </w:r>
          </w:p>
          <w:p w14:paraId="2EAE6DA2"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mokytojai </w:t>
            </w:r>
          </w:p>
        </w:tc>
        <w:tc>
          <w:tcPr>
            <w:tcW w:w="1283" w:type="dxa"/>
          </w:tcPr>
          <w:p w14:paraId="74B0BC76" w14:textId="0BCD1D81" w:rsidR="00170141" w:rsidRPr="007D2C1A"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3B3AE830"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Mokytojai ir mokiniai kuria saugią ir draugišką atmosferą</w:t>
            </w:r>
          </w:p>
        </w:tc>
      </w:tr>
      <w:tr w:rsidR="00D45C2B" w14:paraId="1BE7597C" w14:textId="77777777" w:rsidTr="00642341">
        <w:trPr>
          <w:trHeight w:val="300"/>
        </w:trPr>
        <w:tc>
          <w:tcPr>
            <w:tcW w:w="3532" w:type="dxa"/>
          </w:tcPr>
          <w:p w14:paraId="01A09B6F" w14:textId="77777777" w:rsidR="00170141" w:rsidRDefault="00170141" w:rsidP="00A81CCC">
            <w:pPr>
              <w:rPr>
                <w:color w:val="3A7C22" w:themeColor="accent6" w:themeShade="BF"/>
                <w:szCs w:val="24"/>
                <w:lang w:eastAsia="lt-LT"/>
              </w:rPr>
            </w:pPr>
            <w:r w:rsidRPr="0D9BCF37">
              <w:rPr>
                <w:szCs w:val="24"/>
                <w:lang w:eastAsia="lt-LT"/>
              </w:rPr>
              <w:t>Dalyvavimas Nacionalinėje FoodEducators ir kt. programose bei projektuose, kurie skatina sveiko ir tvaraus maisto pasirinkimą bei naudojimą</w:t>
            </w:r>
          </w:p>
        </w:tc>
        <w:tc>
          <w:tcPr>
            <w:tcW w:w="1850" w:type="dxa"/>
          </w:tcPr>
          <w:p w14:paraId="0977A9C0" w14:textId="77777777" w:rsidR="00170141" w:rsidRDefault="00170141" w:rsidP="00A81CCC">
            <w:pPr>
              <w:rPr>
                <w:color w:val="3A7C22" w:themeColor="accent6" w:themeShade="BF"/>
                <w:szCs w:val="24"/>
                <w:lang w:eastAsia="lt-LT"/>
              </w:rPr>
            </w:pPr>
            <w:r w:rsidRPr="0D9BCF37">
              <w:rPr>
                <w:szCs w:val="24"/>
                <w:lang w:eastAsia="lt-LT"/>
              </w:rPr>
              <w:t>Rugsėjo –gruodžio mėn.</w:t>
            </w:r>
          </w:p>
        </w:tc>
        <w:tc>
          <w:tcPr>
            <w:tcW w:w="2404" w:type="dxa"/>
          </w:tcPr>
          <w:p w14:paraId="4EB7D59C" w14:textId="77777777" w:rsidR="00170141" w:rsidRDefault="00170141" w:rsidP="00A81CCC">
            <w:pPr>
              <w:rPr>
                <w:szCs w:val="24"/>
                <w:lang w:eastAsia="lt-LT"/>
              </w:rPr>
            </w:pPr>
            <w:r w:rsidRPr="0D9BCF37">
              <w:rPr>
                <w:szCs w:val="24"/>
                <w:lang w:eastAsia="lt-LT"/>
              </w:rPr>
              <w:t xml:space="preserve">R. Turskienė, </w:t>
            </w:r>
          </w:p>
          <w:p w14:paraId="4AA0852C" w14:textId="2D92C7E3" w:rsidR="00170141" w:rsidRDefault="00170141" w:rsidP="00D45C2B">
            <w:pPr>
              <w:rPr>
                <w:color w:val="3A7C22" w:themeColor="accent6" w:themeShade="BF"/>
                <w:szCs w:val="24"/>
                <w:lang w:eastAsia="lt-LT"/>
              </w:rPr>
            </w:pPr>
            <w:r w:rsidRPr="0D9BCF37">
              <w:rPr>
                <w:szCs w:val="24"/>
                <w:lang w:eastAsia="lt-LT"/>
              </w:rPr>
              <w:t>V. Miklienė, mokytojai, klasės vadovai, švietimo pagalbos specialistai, V</w:t>
            </w:r>
            <w:r w:rsidR="00D45C2B">
              <w:rPr>
                <w:szCs w:val="24"/>
                <w:lang w:eastAsia="lt-LT"/>
              </w:rPr>
              <w:t>GK</w:t>
            </w:r>
          </w:p>
        </w:tc>
        <w:tc>
          <w:tcPr>
            <w:tcW w:w="1283" w:type="dxa"/>
          </w:tcPr>
          <w:p w14:paraId="0B21C9B8"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2A445E6E" w14:textId="77777777" w:rsidR="00170141" w:rsidRDefault="00170141" w:rsidP="00A81CCC">
            <w:pPr>
              <w:rPr>
                <w:color w:val="3A7C22" w:themeColor="accent6" w:themeShade="BF"/>
                <w:szCs w:val="24"/>
                <w:lang w:eastAsia="lt-LT"/>
              </w:rPr>
            </w:pPr>
            <w:r w:rsidRPr="0D9BCF37">
              <w:rPr>
                <w:szCs w:val="24"/>
                <w:lang w:eastAsia="lt-LT"/>
              </w:rPr>
              <w:t>Mokiniai įvairių užsiėmimų metu, naudodami įvairias technikas, metodus, geba rinkti informaciją, ją kūrybiškai analizuoti, aprobuoti, pateikti išvadas, projektuoti naujas veiklas</w:t>
            </w:r>
          </w:p>
        </w:tc>
      </w:tr>
      <w:tr w:rsidR="00170141" w14:paraId="39F4A7E8" w14:textId="77777777" w:rsidTr="00232F4B">
        <w:trPr>
          <w:trHeight w:val="300"/>
        </w:trPr>
        <w:tc>
          <w:tcPr>
            <w:tcW w:w="13988" w:type="dxa"/>
            <w:gridSpan w:val="6"/>
          </w:tcPr>
          <w:p w14:paraId="1560B461" w14:textId="6213757D" w:rsidR="00170141" w:rsidRDefault="00170141" w:rsidP="00A81CCC">
            <w:pPr>
              <w:tabs>
                <w:tab w:val="left" w:pos="313"/>
              </w:tabs>
              <w:spacing w:line="360" w:lineRule="auto"/>
              <w:rPr>
                <w:b/>
                <w:bCs/>
                <w:i/>
                <w:iCs/>
                <w:color w:val="000000" w:themeColor="text1"/>
                <w:szCs w:val="24"/>
              </w:rPr>
            </w:pPr>
            <w:r w:rsidRPr="151AE210">
              <w:rPr>
                <w:b/>
                <w:bCs/>
                <w:i/>
                <w:iCs/>
                <w:color w:val="000000" w:themeColor="text1"/>
                <w:szCs w:val="24"/>
              </w:rPr>
              <w:t>Uždavinys 2.1.2. Pritaikyti ugdymo (</w:t>
            </w:r>
            <w:r w:rsidR="00FF0C25">
              <w:rPr>
                <w:b/>
                <w:bCs/>
                <w:i/>
                <w:iCs/>
                <w:color w:val="000000" w:themeColor="text1"/>
                <w:szCs w:val="24"/>
              </w:rPr>
              <w:t>-</w:t>
            </w:r>
            <w:r w:rsidRPr="151AE210">
              <w:rPr>
                <w:b/>
                <w:bCs/>
                <w:i/>
                <w:iCs/>
                <w:color w:val="000000" w:themeColor="text1"/>
                <w:szCs w:val="24"/>
              </w:rPr>
              <w:t>si) procesą įvairių ugdymosi poreikių turintiems mokiniams</w:t>
            </w:r>
          </w:p>
        </w:tc>
      </w:tr>
      <w:tr w:rsidR="00D45C2B" w:rsidRPr="00DC4990" w14:paraId="606A29FE" w14:textId="77777777" w:rsidTr="00642341">
        <w:trPr>
          <w:trHeight w:val="300"/>
        </w:trPr>
        <w:tc>
          <w:tcPr>
            <w:tcW w:w="3532" w:type="dxa"/>
          </w:tcPr>
          <w:p w14:paraId="109B96B6"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Interaktyvios sienos, susijusios su etnokultūra, įruošimas </w:t>
            </w:r>
          </w:p>
        </w:tc>
        <w:tc>
          <w:tcPr>
            <w:tcW w:w="1850" w:type="dxa"/>
          </w:tcPr>
          <w:p w14:paraId="3BF1769F"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Balandžio –spalio mėn. </w:t>
            </w:r>
          </w:p>
        </w:tc>
        <w:tc>
          <w:tcPr>
            <w:tcW w:w="2404" w:type="dxa"/>
          </w:tcPr>
          <w:p w14:paraId="7FCE3CD4" w14:textId="77777777" w:rsidR="00FF0C25" w:rsidRDefault="00170141" w:rsidP="00A81CCC">
            <w:pPr>
              <w:textAlignment w:val="baseline"/>
              <w:rPr>
                <w:szCs w:val="24"/>
                <w:lang w:eastAsia="lt-LT"/>
              </w:rPr>
            </w:pPr>
            <w:r w:rsidRPr="0D9BCF37">
              <w:rPr>
                <w:szCs w:val="24"/>
                <w:lang w:eastAsia="lt-LT"/>
              </w:rPr>
              <w:t xml:space="preserve">A. Linkytė, </w:t>
            </w:r>
          </w:p>
          <w:p w14:paraId="52B7D519" w14:textId="717710D9" w:rsidR="00FF0C25" w:rsidRDefault="00170141" w:rsidP="00A81CCC">
            <w:pPr>
              <w:textAlignment w:val="baseline"/>
              <w:rPr>
                <w:szCs w:val="24"/>
                <w:lang w:eastAsia="lt-LT"/>
              </w:rPr>
            </w:pPr>
            <w:r w:rsidRPr="0D9BCF37">
              <w:rPr>
                <w:szCs w:val="24"/>
                <w:lang w:eastAsia="lt-LT"/>
              </w:rPr>
              <w:t xml:space="preserve">R. Turskienė, </w:t>
            </w:r>
          </w:p>
          <w:p w14:paraId="39607593" w14:textId="1D8A0393" w:rsidR="00170141" w:rsidRPr="007D2C1A" w:rsidRDefault="00170141" w:rsidP="00A81CCC">
            <w:pPr>
              <w:textAlignment w:val="baseline"/>
              <w:rPr>
                <w:color w:val="3A7C22" w:themeColor="accent6" w:themeShade="BF"/>
                <w:szCs w:val="24"/>
                <w:lang w:eastAsia="lt-LT"/>
              </w:rPr>
            </w:pPr>
            <w:r w:rsidRPr="0D9BCF37">
              <w:rPr>
                <w:szCs w:val="24"/>
                <w:lang w:eastAsia="lt-LT"/>
              </w:rPr>
              <w:t>V. Miklienė, švietimo  pagalbos specialistai </w:t>
            </w:r>
          </w:p>
        </w:tc>
        <w:tc>
          <w:tcPr>
            <w:tcW w:w="1283" w:type="dxa"/>
          </w:tcPr>
          <w:p w14:paraId="448B4AA4"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2EBB3EEF"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Sprendžiamos emocinės mokinių problemos, mokiniai mokosi atsipalaiduoti ir geriau jaustis ugdymosi procese, ugdytis pažintines, pilietines kompetencijas </w:t>
            </w:r>
          </w:p>
        </w:tc>
      </w:tr>
      <w:tr w:rsidR="00D45C2B" w:rsidRPr="00DC4990" w14:paraId="7E378331" w14:textId="77777777" w:rsidTr="00642341">
        <w:trPr>
          <w:trHeight w:val="300"/>
        </w:trPr>
        <w:tc>
          <w:tcPr>
            <w:tcW w:w="3532" w:type="dxa"/>
          </w:tcPr>
          <w:p w14:paraId="63D9E6F0"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Pagalba ir priemonių įvertinimas kuriant Sensorinį kambarį</w:t>
            </w:r>
          </w:p>
        </w:tc>
        <w:tc>
          <w:tcPr>
            <w:tcW w:w="1850" w:type="dxa"/>
          </w:tcPr>
          <w:p w14:paraId="397D7415"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Kovo–spalio mėn. </w:t>
            </w:r>
          </w:p>
        </w:tc>
        <w:tc>
          <w:tcPr>
            <w:tcW w:w="2404" w:type="dxa"/>
          </w:tcPr>
          <w:p w14:paraId="1CDB1CE0"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L. Linkė,  D. Gailė</w:t>
            </w:r>
          </w:p>
          <w:p w14:paraId="1CEF8FA6"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švietimo  pagalbos specialistai </w:t>
            </w:r>
          </w:p>
        </w:tc>
        <w:tc>
          <w:tcPr>
            <w:tcW w:w="1283" w:type="dxa"/>
          </w:tcPr>
          <w:p w14:paraId="2D6697B7"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TŪM  </w:t>
            </w:r>
          </w:p>
        </w:tc>
        <w:tc>
          <w:tcPr>
            <w:tcW w:w="4919" w:type="dxa"/>
            <w:gridSpan w:val="2"/>
          </w:tcPr>
          <w:p w14:paraId="53D71B19"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Sukurta erdvė specialiųjų poreikių mokiniams dirbti ir atsipalaiduoti pamokų metu (pagal poreikį), sudarytos sąlygos visų mokinių poilsiui, skaitymui ar kt. veiklai ilgųjų pertraukų metu, po pamokų atliekant veiklas su dalykų mokytojais, klasių vadovais, neformaliojo švietimo veiklų organizatoriais  </w:t>
            </w:r>
          </w:p>
        </w:tc>
      </w:tr>
      <w:tr w:rsidR="00D45C2B" w14:paraId="612ACEC4" w14:textId="77777777" w:rsidTr="00642341">
        <w:trPr>
          <w:trHeight w:val="300"/>
        </w:trPr>
        <w:tc>
          <w:tcPr>
            <w:tcW w:w="3532" w:type="dxa"/>
          </w:tcPr>
          <w:p w14:paraId="32B0EB55" w14:textId="6D931212" w:rsidR="00170141" w:rsidRDefault="00170141" w:rsidP="00A81CCC">
            <w:pPr>
              <w:rPr>
                <w:szCs w:val="24"/>
              </w:rPr>
            </w:pPr>
            <w:r w:rsidRPr="0D9BCF37">
              <w:rPr>
                <w:szCs w:val="24"/>
              </w:rPr>
              <w:t>Pagalbos priemonių rinkinys 4</w:t>
            </w:r>
            <w:r w:rsidR="00113DF3">
              <w:rPr>
                <w:szCs w:val="24"/>
              </w:rPr>
              <w:t>, 8</w:t>
            </w:r>
            <w:r w:rsidRPr="0D9BCF37">
              <w:rPr>
                <w:szCs w:val="24"/>
              </w:rPr>
              <w:t xml:space="preserve"> kl. mokiniams</w:t>
            </w:r>
          </w:p>
        </w:tc>
        <w:tc>
          <w:tcPr>
            <w:tcW w:w="1850" w:type="dxa"/>
          </w:tcPr>
          <w:p w14:paraId="4840F186" w14:textId="77777777" w:rsidR="00170141" w:rsidRDefault="00170141" w:rsidP="00A81CCC">
            <w:pPr>
              <w:rPr>
                <w:szCs w:val="24"/>
              </w:rPr>
            </w:pPr>
            <w:r w:rsidRPr="0D9BCF37">
              <w:rPr>
                <w:szCs w:val="24"/>
              </w:rPr>
              <w:t xml:space="preserve">Rugsėjo – gruodžio mėn. </w:t>
            </w:r>
          </w:p>
        </w:tc>
        <w:tc>
          <w:tcPr>
            <w:tcW w:w="2404" w:type="dxa"/>
          </w:tcPr>
          <w:p w14:paraId="1E116CDC" w14:textId="77777777" w:rsidR="00FF0C25" w:rsidRDefault="00170141" w:rsidP="00A81CCC">
            <w:pPr>
              <w:rPr>
                <w:szCs w:val="24"/>
              </w:rPr>
            </w:pPr>
            <w:r w:rsidRPr="0D9BCF37">
              <w:rPr>
                <w:szCs w:val="24"/>
              </w:rPr>
              <w:t>A. Linkienė, </w:t>
            </w:r>
          </w:p>
          <w:p w14:paraId="7E7E6CC1" w14:textId="77449B94" w:rsidR="00170141" w:rsidRDefault="00170141" w:rsidP="00A81CCC">
            <w:pPr>
              <w:rPr>
                <w:szCs w:val="24"/>
              </w:rPr>
            </w:pPr>
            <w:r w:rsidRPr="0D9BCF37">
              <w:rPr>
                <w:szCs w:val="24"/>
              </w:rPr>
              <w:t xml:space="preserve"> D. Gailė,   </w:t>
            </w:r>
          </w:p>
          <w:p w14:paraId="531F2877" w14:textId="77777777" w:rsidR="00170141" w:rsidRDefault="00170141" w:rsidP="00A81CCC">
            <w:pPr>
              <w:rPr>
                <w:szCs w:val="24"/>
              </w:rPr>
            </w:pPr>
            <w:r w:rsidRPr="0D9BCF37">
              <w:rPr>
                <w:szCs w:val="24"/>
              </w:rPr>
              <w:t xml:space="preserve">S. Visockienė,  </w:t>
            </w:r>
          </w:p>
          <w:p w14:paraId="6D603CE9" w14:textId="77777777" w:rsidR="00170141" w:rsidRDefault="00170141" w:rsidP="00A81CCC">
            <w:pPr>
              <w:rPr>
                <w:szCs w:val="24"/>
              </w:rPr>
            </w:pPr>
            <w:r w:rsidRPr="0D9BCF37">
              <w:rPr>
                <w:szCs w:val="24"/>
              </w:rPr>
              <w:t xml:space="preserve">S. Vertelienė </w:t>
            </w:r>
          </w:p>
        </w:tc>
        <w:tc>
          <w:tcPr>
            <w:tcW w:w="1283" w:type="dxa"/>
          </w:tcPr>
          <w:p w14:paraId="200DB520" w14:textId="77777777" w:rsidR="00170141" w:rsidRDefault="00170141" w:rsidP="00A81CCC">
            <w:pPr>
              <w:rPr>
                <w:szCs w:val="24"/>
              </w:rPr>
            </w:pPr>
            <w:r w:rsidRPr="0D9BCF37">
              <w:rPr>
                <w:szCs w:val="24"/>
              </w:rPr>
              <w:t xml:space="preserve"> -</w:t>
            </w:r>
          </w:p>
        </w:tc>
        <w:tc>
          <w:tcPr>
            <w:tcW w:w="4919" w:type="dxa"/>
            <w:gridSpan w:val="2"/>
          </w:tcPr>
          <w:p w14:paraId="48EA577A" w14:textId="77777777" w:rsidR="00170141" w:rsidRDefault="00170141" w:rsidP="00A81CCC">
            <w:pPr>
              <w:rPr>
                <w:szCs w:val="24"/>
              </w:rPr>
            </w:pPr>
            <w:r w:rsidRPr="0D9BCF37">
              <w:rPr>
                <w:szCs w:val="24"/>
              </w:rPr>
              <w:t>Specialiųjų poreikių turintiems  mokiniams sudaryti lietuvių kalbos ir matematikos taisyklių rinkiniai</w:t>
            </w:r>
          </w:p>
        </w:tc>
      </w:tr>
      <w:tr w:rsidR="00D45C2B" w:rsidRPr="00DC4990" w14:paraId="37A6E61B" w14:textId="77777777" w:rsidTr="00642341">
        <w:trPr>
          <w:trHeight w:val="300"/>
        </w:trPr>
        <w:tc>
          <w:tcPr>
            <w:tcW w:w="3532" w:type="dxa"/>
          </w:tcPr>
          <w:p w14:paraId="424B212D"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Ugdymo progimnazijos ir už jos ribų esančiose aplinkose organizavimas</w:t>
            </w:r>
          </w:p>
        </w:tc>
        <w:tc>
          <w:tcPr>
            <w:tcW w:w="1850" w:type="dxa"/>
          </w:tcPr>
          <w:p w14:paraId="57448B5F"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Sausio – gruodžio mėn. </w:t>
            </w:r>
          </w:p>
        </w:tc>
        <w:tc>
          <w:tcPr>
            <w:tcW w:w="2404" w:type="dxa"/>
          </w:tcPr>
          <w:p w14:paraId="7BA3950C"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V. Linkytė,  </w:t>
            </w:r>
          </w:p>
          <w:p w14:paraId="4D99EFE2"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xml:space="preserve">D. Ramanauskienė,  </w:t>
            </w:r>
          </w:p>
          <w:p w14:paraId="25949B21" w14:textId="050BE713" w:rsidR="00170141" w:rsidRPr="007D2C1A" w:rsidRDefault="00170141" w:rsidP="00A81CCC">
            <w:pPr>
              <w:textAlignment w:val="baseline"/>
              <w:rPr>
                <w:color w:val="3A7C22" w:themeColor="accent6" w:themeShade="BF"/>
                <w:szCs w:val="24"/>
                <w:lang w:eastAsia="lt-LT"/>
              </w:rPr>
            </w:pPr>
            <w:r w:rsidRPr="0D9BCF37">
              <w:rPr>
                <w:szCs w:val="24"/>
                <w:lang w:eastAsia="lt-LT"/>
              </w:rPr>
              <w:lastRenderedPageBreak/>
              <w:t>klasės vadovai, švietimo pagalbos specialistai, V</w:t>
            </w:r>
            <w:r w:rsidR="00D45C2B">
              <w:rPr>
                <w:szCs w:val="24"/>
                <w:lang w:eastAsia="lt-LT"/>
              </w:rPr>
              <w:t>GK</w:t>
            </w:r>
          </w:p>
        </w:tc>
        <w:tc>
          <w:tcPr>
            <w:tcW w:w="1283" w:type="dxa"/>
          </w:tcPr>
          <w:p w14:paraId="510FF54A"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lastRenderedPageBreak/>
              <w:t>MK  </w:t>
            </w:r>
          </w:p>
        </w:tc>
        <w:tc>
          <w:tcPr>
            <w:tcW w:w="4919" w:type="dxa"/>
            <w:gridSpan w:val="2"/>
          </w:tcPr>
          <w:p w14:paraId="6C41E97A"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Per metus kiekvienas mokytojas, neformaliojo švietimo vadovas veda 2–3 pamokas ar edukacijas  progimnazijos ar už jos ribų esančiose edukacinėse aplinkose </w:t>
            </w:r>
          </w:p>
        </w:tc>
      </w:tr>
      <w:tr w:rsidR="00D45C2B" w:rsidRPr="00DC4990" w14:paraId="3FFB34EE" w14:textId="77777777" w:rsidTr="00642341">
        <w:trPr>
          <w:trHeight w:val="300"/>
        </w:trPr>
        <w:tc>
          <w:tcPr>
            <w:tcW w:w="3532" w:type="dxa"/>
          </w:tcPr>
          <w:p w14:paraId="18D66C28"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Neformaliojo švietimo programų pasiūla kūrybingai, atsakingai asmenybei formuoti</w:t>
            </w:r>
          </w:p>
        </w:tc>
        <w:tc>
          <w:tcPr>
            <w:tcW w:w="1850" w:type="dxa"/>
          </w:tcPr>
          <w:p w14:paraId="750005E8"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Gegužės, birželio, rugsėjo mėn. </w:t>
            </w:r>
          </w:p>
        </w:tc>
        <w:tc>
          <w:tcPr>
            <w:tcW w:w="2404" w:type="dxa"/>
          </w:tcPr>
          <w:p w14:paraId="1CEF8B25"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V. Linkytė, neformaliojo švietimo vadovai </w:t>
            </w:r>
          </w:p>
        </w:tc>
        <w:tc>
          <w:tcPr>
            <w:tcW w:w="1283" w:type="dxa"/>
          </w:tcPr>
          <w:p w14:paraId="2CB9D9A4"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70DF4231" w14:textId="77777777" w:rsidR="00170141" w:rsidRPr="007D2C1A" w:rsidRDefault="00170141" w:rsidP="00A81CCC">
            <w:pPr>
              <w:textAlignment w:val="baseline"/>
              <w:rPr>
                <w:color w:val="3A7C22" w:themeColor="accent6" w:themeShade="BF"/>
                <w:szCs w:val="24"/>
                <w:lang w:eastAsia="lt-LT"/>
              </w:rPr>
            </w:pPr>
            <w:r w:rsidRPr="0D9BCF37">
              <w:rPr>
                <w:szCs w:val="24"/>
                <w:lang w:eastAsia="lt-LT"/>
              </w:rPr>
              <w:t>Iki 90 proc. mokinių dalyvauja pasirinktose veiklose </w:t>
            </w:r>
          </w:p>
        </w:tc>
      </w:tr>
      <w:tr w:rsidR="00D45C2B" w14:paraId="4176E152" w14:textId="77777777" w:rsidTr="00642341">
        <w:trPr>
          <w:trHeight w:val="300"/>
        </w:trPr>
        <w:tc>
          <w:tcPr>
            <w:tcW w:w="3532" w:type="dxa"/>
          </w:tcPr>
          <w:p w14:paraId="232A744A" w14:textId="77777777" w:rsidR="00170141" w:rsidRDefault="00170141" w:rsidP="00A81CCC">
            <w:pPr>
              <w:rPr>
                <w:color w:val="3A7C22" w:themeColor="accent6" w:themeShade="BF"/>
                <w:szCs w:val="24"/>
              </w:rPr>
            </w:pPr>
            <w:r w:rsidRPr="0D9BCF37">
              <w:rPr>
                <w:szCs w:val="24"/>
              </w:rPr>
              <w:t>Duomenų apie mokinių akademinius pasiekimus ir pamokų lankymą analizė, išvadų planuojant tolimesnę veiklą panaudojimas</w:t>
            </w:r>
          </w:p>
        </w:tc>
        <w:tc>
          <w:tcPr>
            <w:tcW w:w="1850" w:type="dxa"/>
          </w:tcPr>
          <w:p w14:paraId="2EBC0EF4" w14:textId="77777777" w:rsidR="00170141" w:rsidRDefault="00170141" w:rsidP="00A81CCC">
            <w:pPr>
              <w:rPr>
                <w:color w:val="3A7C22" w:themeColor="accent6" w:themeShade="BF"/>
                <w:szCs w:val="24"/>
                <w:lang w:eastAsia="lt-LT"/>
              </w:rPr>
            </w:pPr>
            <w:r w:rsidRPr="0D9BCF37">
              <w:rPr>
                <w:szCs w:val="24"/>
                <w:lang w:eastAsia="lt-LT"/>
              </w:rPr>
              <w:t>Sausio – gruodžio mėn.</w:t>
            </w:r>
          </w:p>
        </w:tc>
        <w:tc>
          <w:tcPr>
            <w:tcW w:w="2404" w:type="dxa"/>
          </w:tcPr>
          <w:p w14:paraId="7F9678D5" w14:textId="67DD5E2B" w:rsidR="00170141" w:rsidRDefault="00170141" w:rsidP="00A81CCC">
            <w:pPr>
              <w:rPr>
                <w:color w:val="3A7C22" w:themeColor="accent6" w:themeShade="BF"/>
                <w:szCs w:val="24"/>
              </w:rPr>
            </w:pPr>
            <w:r w:rsidRPr="0D9BCF37">
              <w:rPr>
                <w:szCs w:val="24"/>
              </w:rPr>
              <w:t>Direktoriaus pavaduotojas ugdymui, klasės vadovai, švietimo pagalbos specialistai, V</w:t>
            </w:r>
            <w:r w:rsidR="00D45C2B">
              <w:rPr>
                <w:szCs w:val="24"/>
              </w:rPr>
              <w:t>GK</w:t>
            </w:r>
          </w:p>
        </w:tc>
        <w:tc>
          <w:tcPr>
            <w:tcW w:w="1283" w:type="dxa"/>
          </w:tcPr>
          <w:p w14:paraId="4AA68D8C"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72910B99" w14:textId="77777777" w:rsidR="00170141" w:rsidRDefault="00170141" w:rsidP="00A81CCC">
            <w:pPr>
              <w:rPr>
                <w:color w:val="3A7C22" w:themeColor="accent6" w:themeShade="BF"/>
                <w:szCs w:val="24"/>
              </w:rPr>
            </w:pPr>
            <w:r w:rsidRPr="0D9BCF37">
              <w:rPr>
                <w:szCs w:val="24"/>
              </w:rPr>
              <w:t xml:space="preserve">Vykdoma pamokų lankymo, pusmečių, mokinio individualios pažangos rezultatų analizė. Mokinių, perkeltų su patenkinamais įvertinimai, metinis pažangumo vidurkis ne mažesnis kaip 98 proc.    </w:t>
            </w:r>
          </w:p>
        </w:tc>
      </w:tr>
      <w:tr w:rsidR="00D45C2B" w:rsidRPr="00DC4990" w14:paraId="62A633B1" w14:textId="77777777" w:rsidTr="00642341">
        <w:trPr>
          <w:trHeight w:val="300"/>
        </w:trPr>
        <w:tc>
          <w:tcPr>
            <w:tcW w:w="3532" w:type="dxa"/>
          </w:tcPr>
          <w:p w14:paraId="08AEE0A2"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Prasmingos socialinės veiklos ir individualios pažangos stebėjimas ir analizė</w:t>
            </w:r>
          </w:p>
        </w:tc>
        <w:tc>
          <w:tcPr>
            <w:tcW w:w="1850" w:type="dxa"/>
          </w:tcPr>
          <w:p w14:paraId="37EC5229"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Sausio – gruodžio mėn. </w:t>
            </w:r>
          </w:p>
        </w:tc>
        <w:tc>
          <w:tcPr>
            <w:tcW w:w="2404" w:type="dxa"/>
          </w:tcPr>
          <w:p w14:paraId="0018C84A" w14:textId="2CAAF9AD" w:rsidR="00170141" w:rsidRPr="00B67275" w:rsidRDefault="00170141" w:rsidP="00A81CCC">
            <w:pPr>
              <w:textAlignment w:val="baseline"/>
              <w:rPr>
                <w:color w:val="3A7C22" w:themeColor="accent6" w:themeShade="BF"/>
                <w:szCs w:val="24"/>
                <w:lang w:eastAsia="lt-LT"/>
              </w:rPr>
            </w:pPr>
            <w:r w:rsidRPr="0D9BCF37">
              <w:rPr>
                <w:szCs w:val="24"/>
                <w:lang w:eastAsia="lt-LT"/>
              </w:rPr>
              <w:t>V. Linkytė, klasės vadovai, švietimo pagalbos specialistai, V</w:t>
            </w:r>
            <w:r w:rsidR="00D45C2B">
              <w:rPr>
                <w:szCs w:val="24"/>
                <w:lang w:eastAsia="lt-LT"/>
              </w:rPr>
              <w:t>GK</w:t>
            </w:r>
          </w:p>
        </w:tc>
        <w:tc>
          <w:tcPr>
            <w:tcW w:w="1283" w:type="dxa"/>
          </w:tcPr>
          <w:p w14:paraId="51C866BE"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101A7925"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30 proc. mokinių sistemingai daro asmeninę pažangą. 100 proc. 5–8 kl. mokinių dalyvauja socialinėje, pilietinėje veiklose </w:t>
            </w:r>
          </w:p>
        </w:tc>
      </w:tr>
      <w:tr w:rsidR="00D45C2B" w:rsidRPr="00DC4990" w14:paraId="1E2B2147" w14:textId="77777777" w:rsidTr="00642341">
        <w:trPr>
          <w:trHeight w:val="300"/>
        </w:trPr>
        <w:tc>
          <w:tcPr>
            <w:tcW w:w="3532" w:type="dxa"/>
          </w:tcPr>
          <w:p w14:paraId="1D19F06F"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Mokymosi pagalbos programos „Mokausi ir mokau“ įgyvendinimas </w:t>
            </w:r>
          </w:p>
        </w:tc>
        <w:tc>
          <w:tcPr>
            <w:tcW w:w="1850" w:type="dxa"/>
          </w:tcPr>
          <w:p w14:paraId="072991B8"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Kovo mėn. </w:t>
            </w:r>
          </w:p>
        </w:tc>
        <w:tc>
          <w:tcPr>
            <w:tcW w:w="2404" w:type="dxa"/>
          </w:tcPr>
          <w:p w14:paraId="60C7E694"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V. Linkytė, klasės vadovai, mokytojai, švietimo pagalbos specialistai </w:t>
            </w:r>
          </w:p>
        </w:tc>
        <w:tc>
          <w:tcPr>
            <w:tcW w:w="1283" w:type="dxa"/>
          </w:tcPr>
          <w:p w14:paraId="6FE5B872"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 </w:t>
            </w:r>
          </w:p>
          <w:p w14:paraId="5AE1D0D8" w14:textId="77777777" w:rsidR="00170141" w:rsidRDefault="00170141" w:rsidP="00A81CCC">
            <w:pPr>
              <w:rPr>
                <w:color w:val="3A7C22" w:themeColor="accent6" w:themeShade="BF"/>
                <w:szCs w:val="24"/>
                <w:lang w:eastAsia="lt-LT"/>
              </w:rPr>
            </w:pPr>
          </w:p>
          <w:p w14:paraId="2415C9CF" w14:textId="77777777" w:rsidR="00170141" w:rsidRDefault="00170141" w:rsidP="00A81CCC">
            <w:pPr>
              <w:rPr>
                <w:color w:val="3A7C22" w:themeColor="accent6" w:themeShade="BF"/>
                <w:szCs w:val="24"/>
                <w:lang w:eastAsia="lt-LT"/>
              </w:rPr>
            </w:pPr>
          </w:p>
          <w:p w14:paraId="72EBCDC8" w14:textId="77777777" w:rsidR="00170141" w:rsidRPr="00B67275" w:rsidRDefault="00170141" w:rsidP="00A81CCC">
            <w:pPr>
              <w:rPr>
                <w:color w:val="3A7C22" w:themeColor="accent6" w:themeShade="BF"/>
                <w:szCs w:val="24"/>
                <w:lang w:eastAsia="lt-LT"/>
              </w:rPr>
            </w:pPr>
          </w:p>
        </w:tc>
        <w:tc>
          <w:tcPr>
            <w:tcW w:w="4919" w:type="dxa"/>
            <w:gridSpan w:val="2"/>
          </w:tcPr>
          <w:p w14:paraId="5B426BB7" w14:textId="77777777" w:rsidR="00170141" w:rsidRPr="00B67275" w:rsidRDefault="00170141" w:rsidP="00A81CCC">
            <w:pPr>
              <w:textAlignment w:val="baseline"/>
              <w:rPr>
                <w:color w:val="3A7C22" w:themeColor="accent6" w:themeShade="BF"/>
                <w:szCs w:val="24"/>
                <w:lang w:eastAsia="lt-LT"/>
              </w:rPr>
            </w:pPr>
            <w:r w:rsidRPr="0D9BCF37">
              <w:rPr>
                <w:szCs w:val="24"/>
                <w:lang w:eastAsia="lt-LT"/>
              </w:rPr>
              <w:t>Pamokose ir kitose veiklose mokiniai skatinami padėti vienas kitam, ugdomi mokiniai savanoriai. Visi mokiniai turi galimybę paruošti pamokas pamokų ruošos grupėse. 10 proc. mokinių patiria sėkmę</w:t>
            </w:r>
          </w:p>
        </w:tc>
      </w:tr>
      <w:tr w:rsidR="00D45C2B" w:rsidRPr="00DC4990" w14:paraId="028E573C" w14:textId="77777777" w:rsidTr="00642341">
        <w:trPr>
          <w:trHeight w:val="300"/>
        </w:trPr>
        <w:tc>
          <w:tcPr>
            <w:tcW w:w="3532" w:type="dxa"/>
          </w:tcPr>
          <w:p w14:paraId="46F3696E" w14:textId="77777777" w:rsidR="00170141" w:rsidRPr="00FF7813" w:rsidRDefault="00170141" w:rsidP="00A81CCC">
            <w:pPr>
              <w:textAlignment w:val="baseline"/>
              <w:rPr>
                <w:color w:val="3A7C22" w:themeColor="accent6" w:themeShade="BF"/>
                <w:szCs w:val="24"/>
                <w:lang w:eastAsia="lt-LT"/>
              </w:rPr>
            </w:pPr>
            <w:r w:rsidRPr="0D9BCF37">
              <w:rPr>
                <w:szCs w:val="24"/>
                <w:lang w:eastAsia="lt-LT"/>
              </w:rPr>
              <w:t>Pilietinių, socialinių akcijų organizavimas ir dalyvavimas jų veiklose</w:t>
            </w:r>
          </w:p>
        </w:tc>
        <w:tc>
          <w:tcPr>
            <w:tcW w:w="1850" w:type="dxa"/>
          </w:tcPr>
          <w:p w14:paraId="032085BE" w14:textId="77777777" w:rsidR="00170141" w:rsidRPr="00FF7813" w:rsidRDefault="00170141" w:rsidP="00A81CCC">
            <w:pPr>
              <w:textAlignment w:val="baseline"/>
              <w:rPr>
                <w:color w:val="3A7C22" w:themeColor="accent6" w:themeShade="BF"/>
                <w:szCs w:val="24"/>
                <w:lang w:eastAsia="lt-LT"/>
              </w:rPr>
            </w:pPr>
            <w:r w:rsidRPr="0D9BCF37">
              <w:rPr>
                <w:szCs w:val="24"/>
                <w:lang w:eastAsia="lt-LT"/>
              </w:rPr>
              <w:t>Sausio – gruodžio mėn. </w:t>
            </w:r>
          </w:p>
        </w:tc>
        <w:tc>
          <w:tcPr>
            <w:tcW w:w="2404" w:type="dxa"/>
          </w:tcPr>
          <w:p w14:paraId="11B78944" w14:textId="63FDE38B" w:rsidR="00170141" w:rsidRPr="00FF7813" w:rsidRDefault="00170141" w:rsidP="00A81CCC">
            <w:pPr>
              <w:textAlignment w:val="baseline"/>
              <w:rPr>
                <w:color w:val="3A7C22" w:themeColor="accent6" w:themeShade="BF"/>
                <w:szCs w:val="24"/>
                <w:lang w:eastAsia="lt-LT"/>
              </w:rPr>
            </w:pPr>
            <w:r w:rsidRPr="0D9BCF37">
              <w:rPr>
                <w:szCs w:val="24"/>
                <w:lang w:eastAsia="lt-LT"/>
              </w:rPr>
              <w:t>V. Linkytė, klasės vadovai, švietimo pagalbos specialistai, V</w:t>
            </w:r>
            <w:r w:rsidR="00D45C2B">
              <w:rPr>
                <w:szCs w:val="24"/>
                <w:lang w:eastAsia="lt-LT"/>
              </w:rPr>
              <w:t>GK</w:t>
            </w:r>
          </w:p>
        </w:tc>
        <w:tc>
          <w:tcPr>
            <w:tcW w:w="1283" w:type="dxa"/>
          </w:tcPr>
          <w:p w14:paraId="4919B4DF" w14:textId="77777777" w:rsidR="00170141" w:rsidRPr="00FF7813" w:rsidRDefault="00170141" w:rsidP="00A81CCC">
            <w:pPr>
              <w:textAlignment w:val="baseline"/>
              <w:rPr>
                <w:color w:val="3A7C22" w:themeColor="accent6" w:themeShade="BF"/>
                <w:szCs w:val="24"/>
                <w:lang w:eastAsia="lt-LT"/>
              </w:rPr>
            </w:pPr>
            <w:r w:rsidRPr="0D9BCF37">
              <w:rPr>
                <w:szCs w:val="24"/>
                <w:lang w:eastAsia="lt-LT"/>
              </w:rPr>
              <w:t>- </w:t>
            </w:r>
          </w:p>
        </w:tc>
        <w:tc>
          <w:tcPr>
            <w:tcW w:w="4919" w:type="dxa"/>
            <w:gridSpan w:val="2"/>
          </w:tcPr>
          <w:p w14:paraId="7A3C9E35" w14:textId="77777777" w:rsidR="00170141" w:rsidRPr="00FF7813" w:rsidRDefault="00170141" w:rsidP="00A81CCC">
            <w:pPr>
              <w:textAlignment w:val="baseline"/>
              <w:rPr>
                <w:color w:val="3A7C22" w:themeColor="accent6" w:themeShade="BF"/>
                <w:szCs w:val="24"/>
                <w:lang w:eastAsia="lt-LT"/>
              </w:rPr>
            </w:pPr>
            <w:r w:rsidRPr="0D9BCF37">
              <w:rPr>
                <w:szCs w:val="24"/>
                <w:lang w:eastAsia="lt-LT"/>
              </w:rPr>
              <w:t>Į akcijas ir veiklas įtraukiami visų klasių mokiniai ir kiti bendruomenės nariai. Akcijose kiekvienas mokinys per metus dalyvauja 2–3 kartus</w:t>
            </w:r>
          </w:p>
        </w:tc>
      </w:tr>
      <w:tr w:rsidR="00170141" w:rsidRPr="00DC4990" w14:paraId="3F9307E4" w14:textId="77777777" w:rsidTr="00232F4B">
        <w:trPr>
          <w:trHeight w:val="300"/>
        </w:trPr>
        <w:tc>
          <w:tcPr>
            <w:tcW w:w="13988" w:type="dxa"/>
            <w:gridSpan w:val="6"/>
            <w:hideMark/>
          </w:tcPr>
          <w:p w14:paraId="05CDB485" w14:textId="0C836A40" w:rsidR="00170141" w:rsidRPr="00DC4990" w:rsidRDefault="00170141" w:rsidP="00A81CCC">
            <w:pPr>
              <w:rPr>
                <w:szCs w:val="24"/>
                <w:lang w:eastAsia="lt-LT"/>
              </w:rPr>
            </w:pPr>
            <w:r w:rsidRPr="151AE210">
              <w:rPr>
                <w:rFonts w:eastAsia="Calibri"/>
                <w:b/>
                <w:bCs/>
                <w:i/>
                <w:iCs/>
                <w:szCs w:val="24"/>
                <w:lang w:eastAsia="lt-LT"/>
              </w:rPr>
              <w:t>Uždavinys 2.1.</w:t>
            </w:r>
            <w:r w:rsidR="00583950">
              <w:rPr>
                <w:rFonts w:eastAsia="Calibri"/>
                <w:b/>
                <w:bCs/>
                <w:i/>
                <w:iCs/>
                <w:szCs w:val="24"/>
                <w:lang w:eastAsia="lt-LT"/>
              </w:rPr>
              <w:t>3</w:t>
            </w:r>
            <w:r w:rsidRPr="151AE210">
              <w:rPr>
                <w:rFonts w:eastAsia="Calibri"/>
                <w:b/>
                <w:bCs/>
                <w:i/>
                <w:iCs/>
                <w:szCs w:val="24"/>
                <w:lang w:eastAsia="lt-LT"/>
              </w:rPr>
              <w:t>. Stiprinti bendrystę su mokinių tėvais (globėjais, rūpintojais)(toliau-tėvais) ir socialiniais partneriais įtraukiant juos į progimnazijos gyvenimo kūrimą</w:t>
            </w:r>
          </w:p>
        </w:tc>
      </w:tr>
      <w:tr w:rsidR="00D45C2B" w14:paraId="13CACA0D" w14:textId="77777777" w:rsidTr="00642341">
        <w:trPr>
          <w:trHeight w:val="300"/>
        </w:trPr>
        <w:tc>
          <w:tcPr>
            <w:tcW w:w="3532" w:type="dxa"/>
          </w:tcPr>
          <w:p w14:paraId="3920D36F" w14:textId="77777777" w:rsidR="00170141" w:rsidRDefault="00170141" w:rsidP="00A81CCC">
            <w:pPr>
              <w:rPr>
                <w:color w:val="3A7C22" w:themeColor="accent6" w:themeShade="BF"/>
                <w:szCs w:val="24"/>
              </w:rPr>
            </w:pPr>
            <w:r w:rsidRPr="0D9BCF37">
              <w:rPr>
                <w:szCs w:val="24"/>
              </w:rPr>
              <w:t>Tėvų informavimo sistemos atnaujinimas</w:t>
            </w:r>
          </w:p>
        </w:tc>
        <w:tc>
          <w:tcPr>
            <w:tcW w:w="1850" w:type="dxa"/>
          </w:tcPr>
          <w:p w14:paraId="3B5C0E1C" w14:textId="77777777" w:rsidR="00170141" w:rsidRDefault="00170141" w:rsidP="00A81CCC">
            <w:pPr>
              <w:rPr>
                <w:color w:val="3A7C22" w:themeColor="accent6" w:themeShade="BF"/>
                <w:szCs w:val="24"/>
                <w:lang w:eastAsia="lt-LT"/>
              </w:rPr>
            </w:pPr>
            <w:r w:rsidRPr="0D9BCF37">
              <w:rPr>
                <w:szCs w:val="24"/>
                <w:lang w:eastAsia="lt-LT"/>
              </w:rPr>
              <w:t>Vasario –gruodžio  mėn. </w:t>
            </w:r>
          </w:p>
          <w:p w14:paraId="55961845" w14:textId="77777777" w:rsidR="00170141" w:rsidRDefault="00170141" w:rsidP="00A81CCC">
            <w:pPr>
              <w:rPr>
                <w:color w:val="3A7C22" w:themeColor="accent6" w:themeShade="BF"/>
                <w:szCs w:val="24"/>
                <w:lang w:eastAsia="lt-LT"/>
              </w:rPr>
            </w:pPr>
          </w:p>
        </w:tc>
        <w:tc>
          <w:tcPr>
            <w:tcW w:w="2404" w:type="dxa"/>
          </w:tcPr>
          <w:p w14:paraId="7A2DEF92" w14:textId="13291EF2" w:rsidR="00170141" w:rsidRDefault="00170141" w:rsidP="00A81CCC">
            <w:pPr>
              <w:rPr>
                <w:color w:val="3A7C22" w:themeColor="accent6" w:themeShade="BF"/>
                <w:szCs w:val="24"/>
              </w:rPr>
            </w:pPr>
            <w:r w:rsidRPr="0D9BCF37">
              <w:rPr>
                <w:szCs w:val="24"/>
              </w:rPr>
              <w:t>V. Linkytė, klasės vadovai, švietimo pagalbos specialistai, V</w:t>
            </w:r>
            <w:r w:rsidR="00D45C2B">
              <w:rPr>
                <w:szCs w:val="24"/>
              </w:rPr>
              <w:t>GK</w:t>
            </w:r>
          </w:p>
        </w:tc>
        <w:tc>
          <w:tcPr>
            <w:tcW w:w="1283" w:type="dxa"/>
          </w:tcPr>
          <w:p w14:paraId="4F4CB271"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4C668360" w14:textId="77777777" w:rsidR="00170141" w:rsidRDefault="00170141" w:rsidP="00A81CCC">
            <w:pPr>
              <w:rPr>
                <w:color w:val="3A7C22" w:themeColor="accent6" w:themeShade="BF"/>
                <w:szCs w:val="24"/>
              </w:rPr>
            </w:pPr>
            <w:r w:rsidRPr="0D9BCF37">
              <w:rPr>
                <w:szCs w:val="24"/>
              </w:rPr>
              <w:t>Atnaujinta progimnazijos interneto svetainė. Sukurta klausimų-atsakymų skiltis tėvams. Paskirtas koordinatorius, atsakingas už informacijos tėvams tvarkymą interneto svetainėje. Svetainėje talpinami straipsniai pedagoginėmis, psichologinėmis temomis bendruomenei aktualiais klausimais ne rečiau kaip kartą per mėnesį</w:t>
            </w:r>
          </w:p>
        </w:tc>
      </w:tr>
      <w:tr w:rsidR="00D45C2B" w14:paraId="3680C5C7" w14:textId="77777777" w:rsidTr="00642341">
        <w:trPr>
          <w:trHeight w:val="300"/>
        </w:trPr>
        <w:tc>
          <w:tcPr>
            <w:tcW w:w="3532" w:type="dxa"/>
          </w:tcPr>
          <w:p w14:paraId="7D3F620E" w14:textId="7280AE22" w:rsidR="00170141" w:rsidRDefault="00170141" w:rsidP="00A81CCC">
            <w:pPr>
              <w:rPr>
                <w:color w:val="3A7C22" w:themeColor="accent6" w:themeShade="BF"/>
                <w:szCs w:val="24"/>
              </w:rPr>
            </w:pPr>
            <w:r w:rsidRPr="0D9BCF37">
              <w:rPr>
                <w:szCs w:val="24"/>
              </w:rPr>
              <w:lastRenderedPageBreak/>
              <w:t>Bendradarbiavimo tarp progimnazijos ir šalies ugdymo</w:t>
            </w:r>
            <w:r w:rsidR="00A648E1">
              <w:rPr>
                <w:szCs w:val="24"/>
              </w:rPr>
              <w:t xml:space="preserve"> </w:t>
            </w:r>
            <w:r w:rsidRPr="0D9BCF37">
              <w:rPr>
                <w:szCs w:val="24"/>
              </w:rPr>
              <w:t>įstaigų plėtojimas</w:t>
            </w:r>
          </w:p>
        </w:tc>
        <w:tc>
          <w:tcPr>
            <w:tcW w:w="1850" w:type="dxa"/>
          </w:tcPr>
          <w:p w14:paraId="03A1A4E8" w14:textId="77777777" w:rsidR="00170141" w:rsidRDefault="00170141" w:rsidP="00A81CCC">
            <w:pPr>
              <w:rPr>
                <w:color w:val="3A7C22" w:themeColor="accent6" w:themeShade="BF"/>
                <w:szCs w:val="24"/>
                <w:lang w:eastAsia="lt-LT"/>
              </w:rPr>
            </w:pPr>
            <w:r w:rsidRPr="0D9BCF37">
              <w:rPr>
                <w:szCs w:val="24"/>
                <w:lang w:eastAsia="lt-LT"/>
              </w:rPr>
              <w:t>Sausio – gruodžio mėn. </w:t>
            </w:r>
          </w:p>
        </w:tc>
        <w:tc>
          <w:tcPr>
            <w:tcW w:w="2404" w:type="dxa"/>
          </w:tcPr>
          <w:p w14:paraId="5018DE21" w14:textId="77777777" w:rsidR="00FF0C25" w:rsidRDefault="00170141" w:rsidP="00A81CCC">
            <w:pPr>
              <w:rPr>
                <w:szCs w:val="24"/>
              </w:rPr>
            </w:pPr>
            <w:r w:rsidRPr="0D9BCF37">
              <w:rPr>
                <w:szCs w:val="24"/>
              </w:rPr>
              <w:t xml:space="preserve">V. Linkytė, </w:t>
            </w:r>
          </w:p>
          <w:p w14:paraId="745FF8A3" w14:textId="77777777" w:rsidR="00FF0C25" w:rsidRDefault="00170141" w:rsidP="00A81CCC">
            <w:pPr>
              <w:rPr>
                <w:szCs w:val="24"/>
              </w:rPr>
            </w:pPr>
            <w:r w:rsidRPr="0D9BCF37">
              <w:rPr>
                <w:szCs w:val="24"/>
              </w:rPr>
              <w:t xml:space="preserve">R. Turskienė, </w:t>
            </w:r>
          </w:p>
          <w:p w14:paraId="6B400875" w14:textId="650E65B0" w:rsidR="00170141" w:rsidRDefault="00170141" w:rsidP="00A81CCC">
            <w:pPr>
              <w:rPr>
                <w:color w:val="3A7C22" w:themeColor="accent6" w:themeShade="BF"/>
                <w:szCs w:val="24"/>
              </w:rPr>
            </w:pPr>
            <w:r w:rsidRPr="0D9BCF37">
              <w:rPr>
                <w:szCs w:val="24"/>
              </w:rPr>
              <w:t>R. Goleckienė, klasės vadovai, V</w:t>
            </w:r>
            <w:r w:rsidR="00922830">
              <w:rPr>
                <w:szCs w:val="24"/>
              </w:rPr>
              <w:t>GK</w:t>
            </w:r>
          </w:p>
        </w:tc>
        <w:tc>
          <w:tcPr>
            <w:tcW w:w="1283" w:type="dxa"/>
          </w:tcPr>
          <w:p w14:paraId="129168D8"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6F6FCF27" w14:textId="77777777" w:rsidR="00170141" w:rsidRDefault="00170141" w:rsidP="00A81CCC">
            <w:pPr>
              <w:rPr>
                <w:color w:val="3A7C22" w:themeColor="accent6" w:themeShade="BF"/>
                <w:szCs w:val="24"/>
              </w:rPr>
            </w:pPr>
            <w:r w:rsidRPr="0D9BCF37">
              <w:rPr>
                <w:szCs w:val="24"/>
              </w:rPr>
              <w:t>Organizuota bendra mokinių ir mokytojų veikla</w:t>
            </w:r>
          </w:p>
          <w:p w14:paraId="2F6AFD36" w14:textId="77777777" w:rsidR="00170141" w:rsidRDefault="00170141" w:rsidP="00A81CCC">
            <w:pPr>
              <w:rPr>
                <w:color w:val="3A7C22" w:themeColor="accent6" w:themeShade="BF"/>
                <w:szCs w:val="24"/>
              </w:rPr>
            </w:pPr>
            <w:r w:rsidRPr="0D9BCF37">
              <w:rPr>
                <w:szCs w:val="24"/>
              </w:rPr>
              <w:t>su pasirinkta šalies ugdymo įstaiga</w:t>
            </w:r>
          </w:p>
        </w:tc>
      </w:tr>
      <w:tr w:rsidR="00D45C2B" w14:paraId="133B55E4" w14:textId="77777777" w:rsidTr="00642341">
        <w:trPr>
          <w:trHeight w:val="300"/>
        </w:trPr>
        <w:tc>
          <w:tcPr>
            <w:tcW w:w="3532" w:type="dxa"/>
          </w:tcPr>
          <w:p w14:paraId="6B8D0497" w14:textId="77777777" w:rsidR="00170141" w:rsidRDefault="00170141" w:rsidP="00A81CCC">
            <w:pPr>
              <w:rPr>
                <w:color w:val="3A7C22" w:themeColor="accent6" w:themeShade="BF"/>
                <w:szCs w:val="24"/>
              </w:rPr>
            </w:pPr>
            <w:r w:rsidRPr="0D9BCF37">
              <w:rPr>
                <w:szCs w:val="24"/>
              </w:rPr>
              <w:t>Bendradarbiavimo su mokinių tėvais (globėjais, rūpintojais) ir socialiniais partneriais programos „Bendradarbiaudami mokomės“ įgyvendinimas</w:t>
            </w:r>
          </w:p>
        </w:tc>
        <w:tc>
          <w:tcPr>
            <w:tcW w:w="1850" w:type="dxa"/>
          </w:tcPr>
          <w:p w14:paraId="1BF5FE22" w14:textId="77777777" w:rsidR="00170141" w:rsidRDefault="00170141" w:rsidP="00A81CCC">
            <w:pPr>
              <w:rPr>
                <w:color w:val="3A7C22" w:themeColor="accent6" w:themeShade="BF"/>
                <w:szCs w:val="24"/>
                <w:lang w:eastAsia="lt-LT"/>
              </w:rPr>
            </w:pPr>
            <w:r w:rsidRPr="0D9BCF37">
              <w:rPr>
                <w:szCs w:val="24"/>
                <w:lang w:eastAsia="lt-LT"/>
              </w:rPr>
              <w:t>Sausio – gruodžio mėn. </w:t>
            </w:r>
          </w:p>
        </w:tc>
        <w:tc>
          <w:tcPr>
            <w:tcW w:w="2404" w:type="dxa"/>
          </w:tcPr>
          <w:p w14:paraId="28A075FB" w14:textId="2FFAB856" w:rsidR="00170141" w:rsidRDefault="00170141" w:rsidP="00922830">
            <w:pPr>
              <w:rPr>
                <w:color w:val="3A7C22" w:themeColor="accent6" w:themeShade="BF"/>
                <w:szCs w:val="24"/>
              </w:rPr>
            </w:pPr>
            <w:r w:rsidRPr="0D9BCF37">
              <w:rPr>
                <w:szCs w:val="24"/>
              </w:rPr>
              <w:t>V. Linkytė, klasės vadovai, švietimo pagalbos specialistai, V</w:t>
            </w:r>
            <w:r w:rsidR="00922830">
              <w:rPr>
                <w:szCs w:val="24"/>
              </w:rPr>
              <w:t>GK</w:t>
            </w:r>
          </w:p>
        </w:tc>
        <w:tc>
          <w:tcPr>
            <w:tcW w:w="1283" w:type="dxa"/>
          </w:tcPr>
          <w:p w14:paraId="2EDAE8BD" w14:textId="77777777" w:rsidR="00170141" w:rsidRDefault="00170141" w:rsidP="00A81CCC">
            <w:pPr>
              <w:rPr>
                <w:color w:val="3A7C22" w:themeColor="accent6" w:themeShade="BF"/>
                <w:szCs w:val="24"/>
                <w:lang w:eastAsia="lt-LT"/>
              </w:rPr>
            </w:pPr>
            <w:r w:rsidRPr="0D9BCF37">
              <w:rPr>
                <w:szCs w:val="24"/>
                <w:lang w:eastAsia="lt-LT"/>
              </w:rPr>
              <w:t>-</w:t>
            </w:r>
          </w:p>
        </w:tc>
        <w:tc>
          <w:tcPr>
            <w:tcW w:w="4919" w:type="dxa"/>
            <w:gridSpan w:val="2"/>
          </w:tcPr>
          <w:p w14:paraId="1F1F6A3D" w14:textId="77777777" w:rsidR="00170141" w:rsidRDefault="00170141" w:rsidP="00A81CCC">
            <w:pPr>
              <w:rPr>
                <w:color w:val="3A7C22" w:themeColor="accent6" w:themeShade="BF"/>
                <w:szCs w:val="24"/>
              </w:rPr>
            </w:pPr>
            <w:r w:rsidRPr="0D9BCF37">
              <w:rPr>
                <w:szCs w:val="24"/>
              </w:rPr>
              <w:t>Pateiktos projektų paraiškos ir įgyvendinami finansuojamieji projektai. Pagal galimybes progimnazija įsitraukia į rajono ir šalies gamtamokslius ir kalbinius projektus</w:t>
            </w:r>
          </w:p>
        </w:tc>
      </w:tr>
      <w:tr w:rsidR="00232F4B" w:rsidRPr="005859AD" w14:paraId="4A876910" w14:textId="77777777" w:rsidTr="00232F4B">
        <w:trPr>
          <w:trHeight w:val="300"/>
        </w:trPr>
        <w:tc>
          <w:tcPr>
            <w:tcW w:w="13988" w:type="dxa"/>
            <w:gridSpan w:val="6"/>
          </w:tcPr>
          <w:p w14:paraId="68DB9246" w14:textId="31A7B67B" w:rsidR="00232F4B" w:rsidRPr="005859AD" w:rsidRDefault="00232F4B" w:rsidP="00232F4B">
            <w:pPr>
              <w:rPr>
                <w:b/>
                <w:bCs/>
                <w:i/>
                <w:iCs/>
              </w:rPr>
            </w:pPr>
            <w:r w:rsidRPr="005859AD">
              <w:rPr>
                <w:b/>
                <w:bCs/>
                <w:i/>
                <w:iCs/>
              </w:rPr>
              <w:t>Uždavinys 2.1.</w:t>
            </w:r>
            <w:r w:rsidR="00583950">
              <w:rPr>
                <w:b/>
                <w:bCs/>
                <w:i/>
                <w:iCs/>
              </w:rPr>
              <w:t>4</w:t>
            </w:r>
            <w:r w:rsidRPr="005859AD">
              <w:rPr>
                <w:b/>
                <w:bCs/>
                <w:i/>
                <w:iCs/>
              </w:rPr>
              <w:t>.  Teikti kvalifikuotą pedagoginę, socialinę, psichologinę, specialiąją pedagoginę, specialiąją, švietėjišką pagalbą mokiniui, mokytojui ir mokinio tėvams (globėjams, rūpintojams)</w:t>
            </w:r>
            <w:r w:rsidR="005A701B" w:rsidRPr="005859AD">
              <w:rPr>
                <w:b/>
                <w:bCs/>
                <w:i/>
                <w:iCs/>
              </w:rPr>
              <w:t>vykdant prevenciją ir intervenciją</w:t>
            </w:r>
          </w:p>
        </w:tc>
      </w:tr>
      <w:tr w:rsidR="00232F4B" w14:paraId="42B8217D" w14:textId="77777777" w:rsidTr="00642341">
        <w:trPr>
          <w:trHeight w:val="300"/>
        </w:trPr>
        <w:tc>
          <w:tcPr>
            <w:tcW w:w="3532" w:type="dxa"/>
          </w:tcPr>
          <w:p w14:paraId="2CA244F9" w14:textId="021E29D8" w:rsidR="00232F4B" w:rsidRPr="0D9BCF37" w:rsidRDefault="00232F4B" w:rsidP="00232F4B">
            <w:r>
              <w:t>Pagalbos gavėjų sąrašų, tvarkaraščių, aptarimas, suderinimas</w:t>
            </w:r>
          </w:p>
        </w:tc>
        <w:tc>
          <w:tcPr>
            <w:tcW w:w="1850" w:type="dxa"/>
          </w:tcPr>
          <w:p w14:paraId="683CC9FD" w14:textId="66CFD510" w:rsidR="00232F4B" w:rsidRPr="0D9BCF37" w:rsidRDefault="00EF7CCF" w:rsidP="00A81CCC">
            <w:pPr>
              <w:rPr>
                <w:lang w:eastAsia="lt-LT"/>
              </w:rPr>
            </w:pPr>
            <w:r>
              <w:rPr>
                <w:szCs w:val="24"/>
                <w:lang w:eastAsia="lt-LT"/>
              </w:rPr>
              <w:t xml:space="preserve">Rugsėjo –spalio </w:t>
            </w:r>
            <w:r w:rsidRPr="0D9BCF37">
              <w:rPr>
                <w:szCs w:val="24"/>
                <w:lang w:eastAsia="lt-LT"/>
              </w:rPr>
              <w:t>mėn. </w:t>
            </w:r>
          </w:p>
        </w:tc>
        <w:tc>
          <w:tcPr>
            <w:tcW w:w="2404" w:type="dxa"/>
          </w:tcPr>
          <w:p w14:paraId="7F1DDE53" w14:textId="41986139" w:rsidR="00232F4B" w:rsidRPr="0D9BCF37" w:rsidRDefault="00EF7CCF" w:rsidP="00922830">
            <w:r>
              <w:t>K</w:t>
            </w:r>
            <w:r w:rsidRPr="00EF7CCF">
              <w:t xml:space="preserve">lasės vadovai, </w:t>
            </w:r>
            <w:r>
              <w:t xml:space="preserve">mokytojai, </w:t>
            </w:r>
            <w:r w:rsidRPr="00EF7CCF">
              <w:t>VGK</w:t>
            </w:r>
          </w:p>
        </w:tc>
        <w:tc>
          <w:tcPr>
            <w:tcW w:w="1283" w:type="dxa"/>
          </w:tcPr>
          <w:p w14:paraId="37E71A2D" w14:textId="1EDC4818" w:rsidR="00232F4B" w:rsidRPr="0D9BCF37" w:rsidRDefault="00EF7CCF" w:rsidP="00A81CCC">
            <w:pPr>
              <w:rPr>
                <w:lang w:eastAsia="lt-LT"/>
              </w:rPr>
            </w:pPr>
            <w:r>
              <w:rPr>
                <w:lang w:eastAsia="lt-LT"/>
              </w:rPr>
              <w:t>-</w:t>
            </w:r>
          </w:p>
        </w:tc>
        <w:tc>
          <w:tcPr>
            <w:tcW w:w="4919" w:type="dxa"/>
            <w:gridSpan w:val="2"/>
          </w:tcPr>
          <w:p w14:paraId="37E40C49" w14:textId="600B34BD" w:rsidR="00232F4B" w:rsidRPr="0D9BCF37" w:rsidRDefault="00A648E1" w:rsidP="00A81CCC">
            <w:r w:rsidRPr="00A648E1">
              <w:t>S</w:t>
            </w:r>
            <w:r>
              <w:t>udaryti pagalbos gavėjų sąrašai, suderinti tvarkaraščiai, paskirtos konsultacijos</w:t>
            </w:r>
          </w:p>
        </w:tc>
      </w:tr>
      <w:tr w:rsidR="00A648E1" w14:paraId="409732EE" w14:textId="77777777" w:rsidTr="00642341">
        <w:trPr>
          <w:trHeight w:val="300"/>
        </w:trPr>
        <w:tc>
          <w:tcPr>
            <w:tcW w:w="3532" w:type="dxa"/>
          </w:tcPr>
          <w:p w14:paraId="7C6D11D1" w14:textId="2B8400A4" w:rsidR="00A648E1" w:rsidRDefault="00A648E1" w:rsidP="00232F4B">
            <w:r w:rsidRPr="00A648E1">
              <w:t>Mokinių specialiųjų ugdymosi poreikių pirminis vertinimas</w:t>
            </w:r>
          </w:p>
        </w:tc>
        <w:tc>
          <w:tcPr>
            <w:tcW w:w="1850" w:type="dxa"/>
          </w:tcPr>
          <w:p w14:paraId="7F518784" w14:textId="72AE1CD7" w:rsidR="00A648E1" w:rsidRPr="0D9BCF37" w:rsidRDefault="00EF7CCF" w:rsidP="00A81CCC">
            <w:pPr>
              <w:rPr>
                <w:lang w:eastAsia="lt-LT"/>
              </w:rPr>
            </w:pPr>
            <w:r w:rsidRPr="0D9BCF37">
              <w:rPr>
                <w:szCs w:val="24"/>
                <w:lang w:eastAsia="lt-LT"/>
              </w:rPr>
              <w:t>Sausio – gruodžio mėn. </w:t>
            </w:r>
          </w:p>
        </w:tc>
        <w:tc>
          <w:tcPr>
            <w:tcW w:w="2404" w:type="dxa"/>
          </w:tcPr>
          <w:p w14:paraId="75C8D83F" w14:textId="3BF21ED5" w:rsidR="00A648E1" w:rsidRPr="0D9BCF37" w:rsidRDefault="00EF7CCF" w:rsidP="00922830">
            <w:r w:rsidRPr="00EF7CCF">
              <w:t>Klasės vadovai, mokytojai, VGK</w:t>
            </w:r>
          </w:p>
        </w:tc>
        <w:tc>
          <w:tcPr>
            <w:tcW w:w="1283" w:type="dxa"/>
          </w:tcPr>
          <w:p w14:paraId="351CEE7C" w14:textId="03C67BD7" w:rsidR="00A648E1" w:rsidRPr="0D9BCF37" w:rsidRDefault="00EF7CCF" w:rsidP="00A81CCC">
            <w:pPr>
              <w:rPr>
                <w:lang w:eastAsia="lt-LT"/>
              </w:rPr>
            </w:pPr>
            <w:r>
              <w:rPr>
                <w:lang w:eastAsia="lt-LT"/>
              </w:rPr>
              <w:t>-</w:t>
            </w:r>
          </w:p>
        </w:tc>
        <w:tc>
          <w:tcPr>
            <w:tcW w:w="4919" w:type="dxa"/>
            <w:gridSpan w:val="2"/>
          </w:tcPr>
          <w:p w14:paraId="31F5DFCB" w14:textId="2A58A077" w:rsidR="00A648E1" w:rsidRPr="00A648E1" w:rsidRDefault="00A648E1" w:rsidP="00A81CCC">
            <w:r w:rsidRPr="00A648E1">
              <w:t>Atliktas pirminis vertinimas SUP mokiniams</w:t>
            </w:r>
          </w:p>
        </w:tc>
      </w:tr>
      <w:tr w:rsidR="00232F4B" w14:paraId="4E03B364" w14:textId="77777777" w:rsidTr="00642341">
        <w:trPr>
          <w:trHeight w:val="300"/>
        </w:trPr>
        <w:tc>
          <w:tcPr>
            <w:tcW w:w="3532" w:type="dxa"/>
          </w:tcPr>
          <w:p w14:paraId="1B84CF1A" w14:textId="4B2CF67C" w:rsidR="00232F4B" w:rsidRDefault="008A2DD7" w:rsidP="00232F4B">
            <w:r w:rsidRPr="008A2DD7">
              <w:t xml:space="preserve">Mokinių gebėjimų pakartotinis vertinimas </w:t>
            </w:r>
            <w:r w:rsidR="005859AD">
              <w:t>pro</w:t>
            </w:r>
            <w:r w:rsidRPr="008A2DD7">
              <w:t xml:space="preserve">gimnazijos VGK ir </w:t>
            </w:r>
            <w:r>
              <w:t>RŠPT</w:t>
            </w:r>
          </w:p>
        </w:tc>
        <w:tc>
          <w:tcPr>
            <w:tcW w:w="1850" w:type="dxa"/>
          </w:tcPr>
          <w:p w14:paraId="5109E313" w14:textId="31B50BBB" w:rsidR="00232F4B" w:rsidRPr="0D9BCF37" w:rsidRDefault="00EF7CCF" w:rsidP="00A81CCC">
            <w:pPr>
              <w:rPr>
                <w:lang w:eastAsia="lt-LT"/>
              </w:rPr>
            </w:pPr>
            <w:r w:rsidRPr="0D9BCF37">
              <w:rPr>
                <w:szCs w:val="24"/>
                <w:lang w:eastAsia="lt-LT"/>
              </w:rPr>
              <w:t>Sausio – gruodžio mėn. </w:t>
            </w:r>
          </w:p>
        </w:tc>
        <w:tc>
          <w:tcPr>
            <w:tcW w:w="2404" w:type="dxa"/>
          </w:tcPr>
          <w:p w14:paraId="03592673" w14:textId="1E3EE399" w:rsidR="00232F4B" w:rsidRPr="0D9BCF37" w:rsidRDefault="00EF7CCF" w:rsidP="00922830">
            <w:r w:rsidRPr="00EF7CCF">
              <w:t>Klasės vadovai, mokytojai, VGK</w:t>
            </w:r>
          </w:p>
        </w:tc>
        <w:tc>
          <w:tcPr>
            <w:tcW w:w="1283" w:type="dxa"/>
          </w:tcPr>
          <w:p w14:paraId="0E24B564" w14:textId="7089A6A4" w:rsidR="00232F4B" w:rsidRPr="0D9BCF37" w:rsidRDefault="00EF7CCF" w:rsidP="00A81CCC">
            <w:pPr>
              <w:rPr>
                <w:lang w:eastAsia="lt-LT"/>
              </w:rPr>
            </w:pPr>
            <w:r>
              <w:rPr>
                <w:lang w:eastAsia="lt-LT"/>
              </w:rPr>
              <w:t>-</w:t>
            </w:r>
          </w:p>
        </w:tc>
        <w:tc>
          <w:tcPr>
            <w:tcW w:w="4919" w:type="dxa"/>
            <w:gridSpan w:val="2"/>
          </w:tcPr>
          <w:p w14:paraId="314F65DE" w14:textId="3BC37A87" w:rsidR="00232F4B" w:rsidRPr="0D9BCF37" w:rsidRDefault="00A648E1" w:rsidP="00A81CCC">
            <w:r>
              <w:t>Atliktas mokinių gebėjimų pakartotinis vertinimas SUP mokiniams</w:t>
            </w:r>
          </w:p>
        </w:tc>
      </w:tr>
      <w:tr w:rsidR="00232F4B" w14:paraId="4BD6674B" w14:textId="77777777" w:rsidTr="00642341">
        <w:trPr>
          <w:trHeight w:val="300"/>
        </w:trPr>
        <w:tc>
          <w:tcPr>
            <w:tcW w:w="3532" w:type="dxa"/>
          </w:tcPr>
          <w:p w14:paraId="26A466B3" w14:textId="76484F62" w:rsidR="00232F4B" w:rsidRPr="0D9BCF37" w:rsidRDefault="00232F4B" w:rsidP="00A81CCC">
            <w:r w:rsidRPr="00232F4B">
              <w:t>Individualių pagalbos planų parengimas ir jų aptarimų organizavimas</w:t>
            </w:r>
          </w:p>
        </w:tc>
        <w:tc>
          <w:tcPr>
            <w:tcW w:w="1850" w:type="dxa"/>
          </w:tcPr>
          <w:p w14:paraId="0C049D7F" w14:textId="03D8447D" w:rsidR="00232F4B" w:rsidRPr="0D9BCF37" w:rsidRDefault="00EF7CCF" w:rsidP="00A81CCC">
            <w:pPr>
              <w:rPr>
                <w:lang w:eastAsia="lt-LT"/>
              </w:rPr>
            </w:pPr>
            <w:r w:rsidRPr="00EF7CCF">
              <w:rPr>
                <w:lang w:eastAsia="lt-LT"/>
              </w:rPr>
              <w:t>Sausio – gruodžio mėn.</w:t>
            </w:r>
          </w:p>
        </w:tc>
        <w:tc>
          <w:tcPr>
            <w:tcW w:w="2404" w:type="dxa"/>
          </w:tcPr>
          <w:p w14:paraId="281ADB05" w14:textId="2FC392C4" w:rsidR="00232F4B" w:rsidRPr="0D9BCF37" w:rsidRDefault="00EF7CCF" w:rsidP="00922830">
            <w:r w:rsidRPr="00EF7CCF">
              <w:t>Klasės vadovai, mokytojai, tėvai (globėjai, rūpintojai)</w:t>
            </w:r>
            <w:r>
              <w:t>,</w:t>
            </w:r>
            <w:r w:rsidRPr="00EF7CCF">
              <w:t xml:space="preserve"> VGK</w:t>
            </w:r>
          </w:p>
        </w:tc>
        <w:tc>
          <w:tcPr>
            <w:tcW w:w="1283" w:type="dxa"/>
          </w:tcPr>
          <w:p w14:paraId="2951060A" w14:textId="6BCAE2FA" w:rsidR="00232F4B" w:rsidRPr="0D9BCF37" w:rsidRDefault="00EF7CCF" w:rsidP="00A81CCC">
            <w:pPr>
              <w:rPr>
                <w:lang w:eastAsia="lt-LT"/>
              </w:rPr>
            </w:pPr>
            <w:r>
              <w:rPr>
                <w:lang w:eastAsia="lt-LT"/>
              </w:rPr>
              <w:t>-</w:t>
            </w:r>
          </w:p>
        </w:tc>
        <w:tc>
          <w:tcPr>
            <w:tcW w:w="4919" w:type="dxa"/>
            <w:gridSpan w:val="2"/>
          </w:tcPr>
          <w:p w14:paraId="24618274" w14:textId="4B0E0820" w:rsidR="00232F4B" w:rsidRPr="0D9BCF37" w:rsidRDefault="00A648E1" w:rsidP="00A81CCC">
            <w:r>
              <w:t xml:space="preserve">Parengti individualūs planai ir jie aptarti ir suderinti </w:t>
            </w:r>
            <w:r w:rsidRPr="00A648E1">
              <w:t>tėvais (globėjais, rūpintojais)</w:t>
            </w:r>
          </w:p>
        </w:tc>
      </w:tr>
      <w:tr w:rsidR="00232F4B" w14:paraId="11684C72" w14:textId="77777777" w:rsidTr="00642341">
        <w:trPr>
          <w:trHeight w:val="300"/>
        </w:trPr>
        <w:tc>
          <w:tcPr>
            <w:tcW w:w="3532" w:type="dxa"/>
          </w:tcPr>
          <w:p w14:paraId="6A70AFAF" w14:textId="75472333" w:rsidR="00232F4B" w:rsidRPr="0D9BCF37" w:rsidRDefault="00232F4B" w:rsidP="00A81CCC">
            <w:r w:rsidRPr="00232F4B">
              <w:t>Programų aptarimas ir suderinimas</w:t>
            </w:r>
          </w:p>
        </w:tc>
        <w:tc>
          <w:tcPr>
            <w:tcW w:w="1850" w:type="dxa"/>
          </w:tcPr>
          <w:p w14:paraId="0010C297" w14:textId="376D28BA" w:rsidR="00232F4B" w:rsidRPr="0D9BCF37" w:rsidRDefault="00EF7CCF" w:rsidP="00A81CCC">
            <w:pPr>
              <w:rPr>
                <w:lang w:eastAsia="lt-LT"/>
              </w:rPr>
            </w:pPr>
            <w:r w:rsidRPr="00EF7CCF">
              <w:rPr>
                <w:lang w:eastAsia="lt-LT"/>
              </w:rPr>
              <w:t>Sausio – gruodžio mėn.</w:t>
            </w:r>
          </w:p>
        </w:tc>
        <w:tc>
          <w:tcPr>
            <w:tcW w:w="2404" w:type="dxa"/>
          </w:tcPr>
          <w:p w14:paraId="1E05D18E" w14:textId="3F1F269A" w:rsidR="00232F4B" w:rsidRPr="0D9BCF37" w:rsidRDefault="001A1DC0" w:rsidP="00922830">
            <w:r>
              <w:t>M</w:t>
            </w:r>
            <w:r w:rsidR="00EF7CCF" w:rsidRPr="00EF7CCF">
              <w:t>okytojai, tėvai (globėjai, rūpintojai)</w:t>
            </w:r>
            <w:r w:rsidR="00EF7CCF">
              <w:t>,</w:t>
            </w:r>
            <w:r w:rsidR="00EF7CCF" w:rsidRPr="00EF7CCF">
              <w:t xml:space="preserve"> VGK</w:t>
            </w:r>
          </w:p>
        </w:tc>
        <w:tc>
          <w:tcPr>
            <w:tcW w:w="1283" w:type="dxa"/>
          </w:tcPr>
          <w:p w14:paraId="6044FEFD" w14:textId="61728555" w:rsidR="00232F4B" w:rsidRPr="0D9BCF37" w:rsidRDefault="00EF7CCF" w:rsidP="00A81CCC">
            <w:pPr>
              <w:rPr>
                <w:lang w:eastAsia="lt-LT"/>
              </w:rPr>
            </w:pPr>
            <w:r>
              <w:rPr>
                <w:lang w:eastAsia="lt-LT"/>
              </w:rPr>
              <w:t>-</w:t>
            </w:r>
          </w:p>
        </w:tc>
        <w:tc>
          <w:tcPr>
            <w:tcW w:w="4919" w:type="dxa"/>
            <w:gridSpan w:val="2"/>
          </w:tcPr>
          <w:p w14:paraId="51F7258C" w14:textId="75D101E5" w:rsidR="00232F4B" w:rsidRPr="0D9BCF37" w:rsidRDefault="00A648E1" w:rsidP="00A81CCC">
            <w:r>
              <w:t>Parengtos SUP mokiniams programos ir aptartos su mokinių tėvais (globėjais, rūpintojais)</w:t>
            </w:r>
          </w:p>
        </w:tc>
      </w:tr>
      <w:tr w:rsidR="00232F4B" w14:paraId="2AB915C7" w14:textId="77777777" w:rsidTr="00642341">
        <w:trPr>
          <w:trHeight w:val="300"/>
        </w:trPr>
        <w:tc>
          <w:tcPr>
            <w:tcW w:w="3532" w:type="dxa"/>
          </w:tcPr>
          <w:p w14:paraId="36EDD4A1" w14:textId="590144E1" w:rsidR="00232F4B" w:rsidRPr="0D9BCF37" w:rsidRDefault="00232F4B" w:rsidP="00A81CCC">
            <w:r w:rsidRPr="00232F4B">
              <w:t>Duomenų</w:t>
            </w:r>
            <w:r w:rsidR="005859AD">
              <w:t>, informacijos</w:t>
            </w:r>
            <w:r w:rsidRPr="00232F4B">
              <w:t xml:space="preserve"> pateikimas suinteresuotoms institucijoms</w:t>
            </w:r>
          </w:p>
        </w:tc>
        <w:tc>
          <w:tcPr>
            <w:tcW w:w="1850" w:type="dxa"/>
          </w:tcPr>
          <w:p w14:paraId="5D02ED2B" w14:textId="147EE3FB" w:rsidR="00232F4B" w:rsidRPr="0D9BCF37" w:rsidRDefault="00EF7CCF" w:rsidP="00A81CCC">
            <w:pPr>
              <w:rPr>
                <w:lang w:eastAsia="lt-LT"/>
              </w:rPr>
            </w:pPr>
            <w:r w:rsidRPr="00EF7CCF">
              <w:rPr>
                <w:lang w:eastAsia="lt-LT"/>
              </w:rPr>
              <w:t>Sausio – gruodžio mėn.</w:t>
            </w:r>
          </w:p>
        </w:tc>
        <w:tc>
          <w:tcPr>
            <w:tcW w:w="2404" w:type="dxa"/>
          </w:tcPr>
          <w:p w14:paraId="54516BCD" w14:textId="2436DA2F" w:rsidR="00232F4B" w:rsidRPr="0D9BCF37" w:rsidRDefault="00EF7CCF" w:rsidP="00922830">
            <w:r w:rsidRPr="00EF7CCF">
              <w:t>Klasės vadovai, mokytojai, VGK</w:t>
            </w:r>
          </w:p>
        </w:tc>
        <w:tc>
          <w:tcPr>
            <w:tcW w:w="1283" w:type="dxa"/>
          </w:tcPr>
          <w:p w14:paraId="52A187DD" w14:textId="0171F91B" w:rsidR="00232F4B" w:rsidRPr="0D9BCF37" w:rsidRDefault="00EF7CCF" w:rsidP="00A81CCC">
            <w:pPr>
              <w:rPr>
                <w:lang w:eastAsia="lt-LT"/>
              </w:rPr>
            </w:pPr>
            <w:r>
              <w:rPr>
                <w:lang w:eastAsia="lt-LT"/>
              </w:rPr>
              <w:t>-</w:t>
            </w:r>
          </w:p>
        </w:tc>
        <w:tc>
          <w:tcPr>
            <w:tcW w:w="4919" w:type="dxa"/>
            <w:gridSpan w:val="2"/>
          </w:tcPr>
          <w:p w14:paraId="19E614CF" w14:textId="3D91545A" w:rsidR="00232F4B" w:rsidRPr="0D9BCF37" w:rsidRDefault="00A648E1" w:rsidP="00A81CCC">
            <w:r>
              <w:t>Teikiami duomenys, informacija laikantis asmens duomenų apsaugos įstatymo</w:t>
            </w:r>
          </w:p>
        </w:tc>
      </w:tr>
      <w:tr w:rsidR="00232F4B" w14:paraId="7B6888A3" w14:textId="77777777" w:rsidTr="00642341">
        <w:trPr>
          <w:trHeight w:val="300"/>
        </w:trPr>
        <w:tc>
          <w:tcPr>
            <w:tcW w:w="3532" w:type="dxa"/>
          </w:tcPr>
          <w:p w14:paraId="5738B8E2" w14:textId="34427E4E" w:rsidR="00232F4B" w:rsidRPr="0D9BCF37" w:rsidRDefault="00232F4B" w:rsidP="00A81CCC">
            <w:r w:rsidRPr="00232F4B">
              <w:t xml:space="preserve">VGK </w:t>
            </w:r>
            <w:r w:rsidR="00A648E1">
              <w:t xml:space="preserve">plano ir </w:t>
            </w:r>
            <w:r w:rsidRPr="00232F4B">
              <w:t>veiklos ataskaitos rengimas</w:t>
            </w:r>
          </w:p>
        </w:tc>
        <w:tc>
          <w:tcPr>
            <w:tcW w:w="1850" w:type="dxa"/>
          </w:tcPr>
          <w:p w14:paraId="361993D6" w14:textId="30544A7B" w:rsidR="00232F4B" w:rsidRPr="0D9BCF37" w:rsidRDefault="00EF7CCF" w:rsidP="00A81CCC">
            <w:pPr>
              <w:rPr>
                <w:lang w:eastAsia="lt-LT"/>
              </w:rPr>
            </w:pPr>
            <w:r>
              <w:rPr>
                <w:lang w:eastAsia="lt-LT"/>
              </w:rPr>
              <w:t>Gruodžio –vasario mėn.</w:t>
            </w:r>
          </w:p>
        </w:tc>
        <w:tc>
          <w:tcPr>
            <w:tcW w:w="2404" w:type="dxa"/>
          </w:tcPr>
          <w:p w14:paraId="0E495B80" w14:textId="170A3E92" w:rsidR="00232F4B" w:rsidRPr="0D9BCF37" w:rsidRDefault="00EF7CCF" w:rsidP="00922830">
            <w:r w:rsidRPr="00EF7CCF">
              <w:t>Klasės vadovai, mokytojai, VGK</w:t>
            </w:r>
          </w:p>
        </w:tc>
        <w:tc>
          <w:tcPr>
            <w:tcW w:w="1283" w:type="dxa"/>
          </w:tcPr>
          <w:p w14:paraId="2F48006A" w14:textId="0C6E3184" w:rsidR="00232F4B" w:rsidRPr="0D9BCF37" w:rsidRDefault="00EF7CCF" w:rsidP="00A81CCC">
            <w:pPr>
              <w:rPr>
                <w:lang w:eastAsia="lt-LT"/>
              </w:rPr>
            </w:pPr>
            <w:r>
              <w:rPr>
                <w:lang w:eastAsia="lt-LT"/>
              </w:rPr>
              <w:t>-</w:t>
            </w:r>
          </w:p>
        </w:tc>
        <w:tc>
          <w:tcPr>
            <w:tcW w:w="4919" w:type="dxa"/>
            <w:gridSpan w:val="2"/>
          </w:tcPr>
          <w:p w14:paraId="78449DD9" w14:textId="2EC9491B" w:rsidR="00232F4B" w:rsidRPr="0D9BCF37" w:rsidRDefault="00A648E1" w:rsidP="00A81CCC">
            <w:r>
              <w:t>Rengiamas VGK planas ir ataskaita</w:t>
            </w:r>
          </w:p>
        </w:tc>
      </w:tr>
      <w:tr w:rsidR="00232F4B" w14:paraId="6691632B" w14:textId="77777777" w:rsidTr="00642341">
        <w:trPr>
          <w:trHeight w:val="300"/>
        </w:trPr>
        <w:tc>
          <w:tcPr>
            <w:tcW w:w="3532" w:type="dxa"/>
          </w:tcPr>
          <w:p w14:paraId="0CEF71D8" w14:textId="454224B3" w:rsidR="00232F4B" w:rsidRPr="0D9BCF37" w:rsidRDefault="00232F4B" w:rsidP="00A81CCC">
            <w:r w:rsidRPr="00232F4B">
              <w:t xml:space="preserve">Alkoholio, tabako ir kitų psichiką veikiančių medžiagų vartojimo prevencijos programos vykdymas. Prevencinių temų integravimas į </w:t>
            </w:r>
            <w:r w:rsidRPr="00232F4B">
              <w:lastRenderedPageBreak/>
              <w:t xml:space="preserve">dalykų pamokas </w:t>
            </w:r>
            <w:r w:rsidR="00A648E1">
              <w:t>(</w:t>
            </w:r>
            <w:r w:rsidRPr="00232F4B">
              <w:t xml:space="preserve">pagal Bendrąsias programas ir </w:t>
            </w:r>
            <w:r w:rsidR="005859AD">
              <w:t>pro</w:t>
            </w:r>
            <w:r w:rsidRPr="00232F4B">
              <w:t>gimnazijos UP</w:t>
            </w:r>
            <w:r w:rsidR="00A648E1">
              <w:t>)</w:t>
            </w:r>
          </w:p>
        </w:tc>
        <w:tc>
          <w:tcPr>
            <w:tcW w:w="1850" w:type="dxa"/>
          </w:tcPr>
          <w:p w14:paraId="58EF3473" w14:textId="13549FA0" w:rsidR="00232F4B" w:rsidRPr="0D9BCF37" w:rsidRDefault="00EF7CCF" w:rsidP="00A81CCC">
            <w:pPr>
              <w:rPr>
                <w:lang w:eastAsia="lt-LT"/>
              </w:rPr>
            </w:pPr>
            <w:r w:rsidRPr="00EF7CCF">
              <w:rPr>
                <w:lang w:eastAsia="lt-LT"/>
              </w:rPr>
              <w:lastRenderedPageBreak/>
              <w:t>Sausio – gruodžio mėn.</w:t>
            </w:r>
          </w:p>
        </w:tc>
        <w:tc>
          <w:tcPr>
            <w:tcW w:w="2404" w:type="dxa"/>
          </w:tcPr>
          <w:p w14:paraId="6BBBF678" w14:textId="2C3E6E7F" w:rsidR="00232F4B" w:rsidRPr="0D9BCF37" w:rsidRDefault="00EF7CCF" w:rsidP="00922830">
            <w:r w:rsidRPr="00EF7CCF">
              <w:t>Klasės vadovai, mokytojai, VGK</w:t>
            </w:r>
          </w:p>
        </w:tc>
        <w:tc>
          <w:tcPr>
            <w:tcW w:w="1283" w:type="dxa"/>
          </w:tcPr>
          <w:p w14:paraId="24EB3981" w14:textId="7A6E4AF9" w:rsidR="00232F4B" w:rsidRPr="0D9BCF37" w:rsidRDefault="00EF7CCF" w:rsidP="00A81CCC">
            <w:pPr>
              <w:rPr>
                <w:lang w:eastAsia="lt-LT"/>
              </w:rPr>
            </w:pPr>
            <w:r>
              <w:rPr>
                <w:lang w:eastAsia="lt-LT"/>
              </w:rPr>
              <w:t>-</w:t>
            </w:r>
          </w:p>
        </w:tc>
        <w:tc>
          <w:tcPr>
            <w:tcW w:w="4919" w:type="dxa"/>
            <w:gridSpan w:val="2"/>
          </w:tcPr>
          <w:p w14:paraId="6F09D085" w14:textId="11FCEDE5" w:rsidR="00232F4B" w:rsidRPr="0D9BCF37" w:rsidRDefault="00A648E1" w:rsidP="00A81CCC">
            <w:r>
              <w:t>Vykdomos įvairios programos, prevencinės temos integruojamos į dalykų pamokas (</w:t>
            </w:r>
            <w:r w:rsidRPr="00A648E1">
              <w:t>pagal Bendrąsias programas ir progimnazijos UP)</w:t>
            </w:r>
          </w:p>
        </w:tc>
      </w:tr>
      <w:tr w:rsidR="00232F4B" w14:paraId="5A05E7CE" w14:textId="77777777" w:rsidTr="00642341">
        <w:trPr>
          <w:trHeight w:val="300"/>
        </w:trPr>
        <w:tc>
          <w:tcPr>
            <w:tcW w:w="3532" w:type="dxa"/>
          </w:tcPr>
          <w:p w14:paraId="1F964325" w14:textId="37113AC5" w:rsidR="00232F4B" w:rsidRPr="00232F4B" w:rsidRDefault="00232F4B" w:rsidP="00A81CCC">
            <w:r w:rsidRPr="00232F4B">
              <w:t>Mokinių</w:t>
            </w:r>
            <w:r w:rsidR="00F44B45">
              <w:t>, tėvų (globėjų, rūpintojų)</w:t>
            </w:r>
            <w:r w:rsidRPr="00232F4B">
              <w:t xml:space="preserve"> informavimas apie jų teises ir pareigas, supažindinimas su šiuo metu galiojančiais teisės aktais</w:t>
            </w:r>
            <w:r w:rsidR="00A648E1">
              <w:t xml:space="preserve"> 1–4, 5–8 k</w:t>
            </w:r>
            <w:r w:rsidR="005859AD">
              <w:t>lasių valandėlės</w:t>
            </w:r>
            <w:r w:rsidR="00A648E1">
              <w:t>e</w:t>
            </w:r>
            <w:r w:rsidR="00F44B45">
              <w:t>, el. dienyne TAMO, individualiai</w:t>
            </w:r>
          </w:p>
        </w:tc>
        <w:tc>
          <w:tcPr>
            <w:tcW w:w="1850" w:type="dxa"/>
          </w:tcPr>
          <w:p w14:paraId="629AA25A" w14:textId="6D116987" w:rsidR="00232F4B" w:rsidRPr="0D9BCF37" w:rsidRDefault="00EF7CCF" w:rsidP="00A81CCC">
            <w:pPr>
              <w:rPr>
                <w:lang w:eastAsia="lt-LT"/>
              </w:rPr>
            </w:pPr>
            <w:r w:rsidRPr="00EF7CCF">
              <w:rPr>
                <w:lang w:eastAsia="lt-LT"/>
              </w:rPr>
              <w:t>Sausio – gruodžio mėn.</w:t>
            </w:r>
          </w:p>
        </w:tc>
        <w:tc>
          <w:tcPr>
            <w:tcW w:w="2404" w:type="dxa"/>
          </w:tcPr>
          <w:p w14:paraId="61535493" w14:textId="64B6A417" w:rsidR="00232F4B" w:rsidRPr="0D9BCF37" w:rsidRDefault="00EF7CCF" w:rsidP="00922830">
            <w:r w:rsidRPr="00EF7CCF">
              <w:t xml:space="preserve">Klasės vadovai, mokytojai, </w:t>
            </w:r>
            <w:r>
              <w:t xml:space="preserve">tėvai (globėjai, rūpintojai), </w:t>
            </w:r>
            <w:r w:rsidRPr="00EF7CCF">
              <w:t>VGK</w:t>
            </w:r>
          </w:p>
        </w:tc>
        <w:tc>
          <w:tcPr>
            <w:tcW w:w="1283" w:type="dxa"/>
          </w:tcPr>
          <w:p w14:paraId="54E06B3C" w14:textId="743F3CBC" w:rsidR="00232F4B" w:rsidRPr="0D9BCF37" w:rsidRDefault="00EF7CCF" w:rsidP="00A81CCC">
            <w:pPr>
              <w:rPr>
                <w:lang w:eastAsia="lt-LT"/>
              </w:rPr>
            </w:pPr>
            <w:r>
              <w:rPr>
                <w:lang w:eastAsia="lt-LT"/>
              </w:rPr>
              <w:t>-</w:t>
            </w:r>
          </w:p>
        </w:tc>
        <w:tc>
          <w:tcPr>
            <w:tcW w:w="4919" w:type="dxa"/>
            <w:gridSpan w:val="2"/>
          </w:tcPr>
          <w:p w14:paraId="407EC2D9" w14:textId="1C154A06" w:rsidR="00232F4B" w:rsidRPr="0D9BCF37" w:rsidRDefault="00A648E1" w:rsidP="00A81CCC">
            <w:r>
              <w:t xml:space="preserve">Suteikiama informacija, mokiniai </w:t>
            </w:r>
            <w:r w:rsidR="00F44B45">
              <w:t xml:space="preserve">ir jų tėvai (globėjai, rūpintojai) </w:t>
            </w:r>
            <w:r>
              <w:t xml:space="preserve">supažindinami su naujausiais dokumentais ir galiojančiais </w:t>
            </w:r>
            <w:r w:rsidR="00F44B45">
              <w:t>teisės aktais įvairiais informavimo būdais, gerėja mokinių motyvacija, elgesys</w:t>
            </w:r>
          </w:p>
        </w:tc>
      </w:tr>
      <w:tr w:rsidR="00232F4B" w14:paraId="10E272B5" w14:textId="77777777" w:rsidTr="00642341">
        <w:trPr>
          <w:trHeight w:val="300"/>
        </w:trPr>
        <w:tc>
          <w:tcPr>
            <w:tcW w:w="3532" w:type="dxa"/>
          </w:tcPr>
          <w:p w14:paraId="762C903D" w14:textId="1C22DC62" w:rsidR="00232F4B" w:rsidRPr="00232F4B" w:rsidRDefault="00232F4B" w:rsidP="00A81CCC">
            <w:r w:rsidRPr="00232F4B">
              <w:t>Konsultacijos mokiniams, sprendžiant sudėtingas ir konfliktines situacijas. Pagalba mokiniui, patyrusiam smurtą, patyčias. Krizių intervencija</w:t>
            </w:r>
          </w:p>
        </w:tc>
        <w:tc>
          <w:tcPr>
            <w:tcW w:w="1850" w:type="dxa"/>
          </w:tcPr>
          <w:p w14:paraId="26A679FC" w14:textId="6C6FAEE2" w:rsidR="00232F4B" w:rsidRPr="0D9BCF37" w:rsidRDefault="00EF7CCF" w:rsidP="00A81CCC">
            <w:pPr>
              <w:rPr>
                <w:lang w:eastAsia="lt-LT"/>
              </w:rPr>
            </w:pPr>
            <w:r w:rsidRPr="00EF7CCF">
              <w:rPr>
                <w:lang w:eastAsia="lt-LT"/>
              </w:rPr>
              <w:t>Sausio – gruodžio mėn.</w:t>
            </w:r>
          </w:p>
        </w:tc>
        <w:tc>
          <w:tcPr>
            <w:tcW w:w="2404" w:type="dxa"/>
          </w:tcPr>
          <w:p w14:paraId="5BA27BE8" w14:textId="4C61FD01" w:rsidR="00232F4B" w:rsidRPr="0D9BCF37" w:rsidRDefault="00EF7CCF" w:rsidP="00922830">
            <w:r w:rsidRPr="00EF7CCF">
              <w:t xml:space="preserve">Klasės vadovai, mokytojai, </w:t>
            </w:r>
            <w:r>
              <w:t xml:space="preserve">tėvai (globėjai, rūpintojai), </w:t>
            </w:r>
            <w:r w:rsidRPr="00EF7CCF">
              <w:t>VGK</w:t>
            </w:r>
          </w:p>
        </w:tc>
        <w:tc>
          <w:tcPr>
            <w:tcW w:w="1283" w:type="dxa"/>
          </w:tcPr>
          <w:p w14:paraId="03785870" w14:textId="3909EDB6" w:rsidR="00232F4B" w:rsidRPr="0D9BCF37" w:rsidRDefault="00EF7CCF" w:rsidP="00A81CCC">
            <w:pPr>
              <w:rPr>
                <w:lang w:eastAsia="lt-LT"/>
              </w:rPr>
            </w:pPr>
            <w:r>
              <w:rPr>
                <w:lang w:eastAsia="lt-LT"/>
              </w:rPr>
              <w:t>-</w:t>
            </w:r>
          </w:p>
        </w:tc>
        <w:tc>
          <w:tcPr>
            <w:tcW w:w="4919" w:type="dxa"/>
            <w:gridSpan w:val="2"/>
          </w:tcPr>
          <w:p w14:paraId="3AE57C68" w14:textId="1DB064A1" w:rsidR="00232F4B" w:rsidRPr="0D9BCF37" w:rsidRDefault="00F44B45" w:rsidP="00A81CCC">
            <w:r>
              <w:t>Vyksta individualios ar grupinės konsultacijos, mokiniams teikiama pagalba, vykdoma stebėsena</w:t>
            </w:r>
          </w:p>
        </w:tc>
      </w:tr>
      <w:tr w:rsidR="00232F4B" w14:paraId="3EAB1DE6" w14:textId="77777777" w:rsidTr="00642341">
        <w:trPr>
          <w:trHeight w:val="300"/>
        </w:trPr>
        <w:tc>
          <w:tcPr>
            <w:tcW w:w="3532" w:type="dxa"/>
          </w:tcPr>
          <w:p w14:paraId="0D57F865" w14:textId="7C3AEA38" w:rsidR="00232F4B" w:rsidRPr="00232F4B" w:rsidRDefault="00232F4B" w:rsidP="00A81CCC">
            <w:r w:rsidRPr="00232F4B">
              <w:t xml:space="preserve">Dalyvavimas prevenciniuose renginiuose (Pasaulinė savižudybių prevencijos diena, Tolerancijos diena, Nerūkymo diena, Savaitė be patyčių, </w:t>
            </w:r>
            <w:r w:rsidR="005859AD">
              <w:t>M</w:t>
            </w:r>
            <w:r w:rsidRPr="00232F4B">
              <w:t>ėnuo be smurto prieš vaikus ir kt.)</w:t>
            </w:r>
          </w:p>
        </w:tc>
        <w:tc>
          <w:tcPr>
            <w:tcW w:w="1850" w:type="dxa"/>
          </w:tcPr>
          <w:p w14:paraId="02E1009B" w14:textId="554341D6" w:rsidR="00232F4B" w:rsidRPr="0D9BCF37" w:rsidRDefault="00EF7CCF" w:rsidP="00A81CCC">
            <w:pPr>
              <w:rPr>
                <w:lang w:eastAsia="lt-LT"/>
              </w:rPr>
            </w:pPr>
            <w:r w:rsidRPr="00EF7CCF">
              <w:rPr>
                <w:lang w:eastAsia="lt-LT"/>
              </w:rPr>
              <w:t>Sausio – gruodžio mėn.</w:t>
            </w:r>
          </w:p>
        </w:tc>
        <w:tc>
          <w:tcPr>
            <w:tcW w:w="2404" w:type="dxa"/>
          </w:tcPr>
          <w:p w14:paraId="0CE0D97B" w14:textId="7F343782" w:rsidR="00232F4B" w:rsidRPr="0D9BCF37" w:rsidRDefault="00EF7CCF" w:rsidP="00922830">
            <w:r w:rsidRPr="00EF7CCF">
              <w:t>Klasės vadovai, mokytojai, VGK</w:t>
            </w:r>
          </w:p>
        </w:tc>
        <w:tc>
          <w:tcPr>
            <w:tcW w:w="1283" w:type="dxa"/>
          </w:tcPr>
          <w:p w14:paraId="29040CBE" w14:textId="4CF12ADF" w:rsidR="00232F4B" w:rsidRPr="0D9BCF37" w:rsidRDefault="00EF7CCF" w:rsidP="00A81CCC">
            <w:pPr>
              <w:rPr>
                <w:lang w:eastAsia="lt-LT"/>
              </w:rPr>
            </w:pPr>
            <w:r>
              <w:rPr>
                <w:lang w:eastAsia="lt-LT"/>
              </w:rPr>
              <w:t>-</w:t>
            </w:r>
          </w:p>
        </w:tc>
        <w:tc>
          <w:tcPr>
            <w:tcW w:w="4919" w:type="dxa"/>
            <w:gridSpan w:val="2"/>
          </w:tcPr>
          <w:p w14:paraId="1B69A351" w14:textId="76802529" w:rsidR="00232F4B" w:rsidRPr="0D9BCF37" w:rsidRDefault="00F44B45" w:rsidP="00A81CCC">
            <w:r>
              <w:t>Mokiniai aktyviai dalyvauja pasirinktose ar siūlomose veiklose, gerėja jų emocinė savijauta</w:t>
            </w:r>
          </w:p>
        </w:tc>
      </w:tr>
      <w:tr w:rsidR="00232F4B" w14:paraId="24D655BD" w14:textId="77777777" w:rsidTr="00642341">
        <w:trPr>
          <w:trHeight w:val="300"/>
        </w:trPr>
        <w:tc>
          <w:tcPr>
            <w:tcW w:w="3532" w:type="dxa"/>
          </w:tcPr>
          <w:p w14:paraId="3553E919" w14:textId="53ECCC42" w:rsidR="00232F4B" w:rsidRPr="00232F4B" w:rsidRDefault="008A2DD7" w:rsidP="00A81CCC">
            <w:r w:rsidRPr="008A2DD7">
              <w:t>SUP turinčių mokinių pasiekimų aptarimas</w:t>
            </w:r>
          </w:p>
        </w:tc>
        <w:tc>
          <w:tcPr>
            <w:tcW w:w="1850" w:type="dxa"/>
          </w:tcPr>
          <w:p w14:paraId="6F222FFB" w14:textId="77777777" w:rsidR="00232F4B" w:rsidRPr="0D9BCF37" w:rsidRDefault="00232F4B" w:rsidP="00A81CCC">
            <w:pPr>
              <w:rPr>
                <w:lang w:eastAsia="lt-LT"/>
              </w:rPr>
            </w:pPr>
          </w:p>
        </w:tc>
        <w:tc>
          <w:tcPr>
            <w:tcW w:w="2404" w:type="dxa"/>
          </w:tcPr>
          <w:p w14:paraId="0D97B077" w14:textId="521F59AE" w:rsidR="00232F4B" w:rsidRPr="0D9BCF37" w:rsidRDefault="00EF7CCF" w:rsidP="00922830">
            <w:r w:rsidRPr="00EF7CCF">
              <w:t>Klasės vadovai, mokytojai, VGK</w:t>
            </w:r>
          </w:p>
        </w:tc>
        <w:tc>
          <w:tcPr>
            <w:tcW w:w="1283" w:type="dxa"/>
          </w:tcPr>
          <w:p w14:paraId="0F597783" w14:textId="5B0678FD" w:rsidR="00232F4B" w:rsidRPr="0D9BCF37" w:rsidRDefault="00EF7CCF" w:rsidP="00A81CCC">
            <w:pPr>
              <w:rPr>
                <w:lang w:eastAsia="lt-LT"/>
              </w:rPr>
            </w:pPr>
            <w:r>
              <w:rPr>
                <w:lang w:eastAsia="lt-LT"/>
              </w:rPr>
              <w:t>-</w:t>
            </w:r>
          </w:p>
        </w:tc>
        <w:tc>
          <w:tcPr>
            <w:tcW w:w="4919" w:type="dxa"/>
            <w:gridSpan w:val="2"/>
          </w:tcPr>
          <w:p w14:paraId="764A8B7E" w14:textId="648FEB30" w:rsidR="00232F4B" w:rsidRPr="0D9BCF37" w:rsidRDefault="00F44B45" w:rsidP="00A81CCC">
            <w:r>
              <w:t>Aptariami SUP mokinių pasiekimai, individuali pažanga</w:t>
            </w:r>
          </w:p>
        </w:tc>
      </w:tr>
      <w:tr w:rsidR="008A2DD7" w14:paraId="7E3B80C7" w14:textId="77777777" w:rsidTr="00642341">
        <w:trPr>
          <w:trHeight w:val="300"/>
        </w:trPr>
        <w:tc>
          <w:tcPr>
            <w:tcW w:w="3532" w:type="dxa"/>
          </w:tcPr>
          <w:p w14:paraId="0E8F348E" w14:textId="099F569C" w:rsidR="008A2DD7" w:rsidRPr="008A2DD7" w:rsidRDefault="008A2DD7" w:rsidP="008A2DD7">
            <w:r w:rsidRPr="00D72968">
              <w:t>Rekomendacijų mokytojams parengimas ir pateikimas el. dienyne</w:t>
            </w:r>
            <w:r w:rsidR="00F44B45">
              <w:t xml:space="preserve"> TAMO</w:t>
            </w:r>
            <w:r w:rsidRPr="00D72968">
              <w:t>, kaip dirbti klasėse su mokiniais, turinčiais SUP</w:t>
            </w:r>
          </w:p>
        </w:tc>
        <w:tc>
          <w:tcPr>
            <w:tcW w:w="1850" w:type="dxa"/>
          </w:tcPr>
          <w:p w14:paraId="26DFD3E6" w14:textId="3AF990F8" w:rsidR="008A2DD7" w:rsidRPr="0D9BCF37" w:rsidRDefault="00EF7CCF" w:rsidP="008A2DD7">
            <w:pPr>
              <w:rPr>
                <w:lang w:eastAsia="lt-LT"/>
              </w:rPr>
            </w:pPr>
            <w:r w:rsidRPr="00EF7CCF">
              <w:rPr>
                <w:lang w:eastAsia="lt-LT"/>
              </w:rPr>
              <w:t>Sausio – gruodžio mėn.</w:t>
            </w:r>
          </w:p>
        </w:tc>
        <w:tc>
          <w:tcPr>
            <w:tcW w:w="2404" w:type="dxa"/>
          </w:tcPr>
          <w:p w14:paraId="73D0EDC0" w14:textId="14EAA995" w:rsidR="008A2DD7" w:rsidRPr="0D9BCF37" w:rsidRDefault="00EF7CCF" w:rsidP="008A2DD7">
            <w:r w:rsidRPr="00EF7CCF">
              <w:t>Klasės vadovai, mokytojai, VGK</w:t>
            </w:r>
          </w:p>
        </w:tc>
        <w:tc>
          <w:tcPr>
            <w:tcW w:w="1283" w:type="dxa"/>
          </w:tcPr>
          <w:p w14:paraId="313DDEBB" w14:textId="225C62CB" w:rsidR="008A2DD7" w:rsidRPr="0D9BCF37" w:rsidRDefault="00EF7CCF" w:rsidP="008A2DD7">
            <w:pPr>
              <w:rPr>
                <w:lang w:eastAsia="lt-LT"/>
              </w:rPr>
            </w:pPr>
            <w:r>
              <w:rPr>
                <w:lang w:eastAsia="lt-LT"/>
              </w:rPr>
              <w:t>-</w:t>
            </w:r>
          </w:p>
        </w:tc>
        <w:tc>
          <w:tcPr>
            <w:tcW w:w="4919" w:type="dxa"/>
            <w:gridSpan w:val="2"/>
          </w:tcPr>
          <w:p w14:paraId="2D9668B4" w14:textId="3D736320" w:rsidR="008A2DD7" w:rsidRPr="0D9BCF37" w:rsidRDefault="00F44B45" w:rsidP="008A2DD7">
            <w:r>
              <w:t>Parengtos ir pateiktos rekomendacijos mokytojams.  Gerėja bendradarbiavimo atmosfera, 20 proc. mokinių pasiekia suplanuotų rezultatų</w:t>
            </w:r>
          </w:p>
        </w:tc>
      </w:tr>
      <w:tr w:rsidR="008A2DD7" w14:paraId="7FA274D5" w14:textId="77777777" w:rsidTr="00642341">
        <w:trPr>
          <w:trHeight w:val="300"/>
        </w:trPr>
        <w:tc>
          <w:tcPr>
            <w:tcW w:w="3532" w:type="dxa"/>
          </w:tcPr>
          <w:p w14:paraId="3939D2B3" w14:textId="7B386665" w:rsidR="008A2DD7" w:rsidRDefault="008A2DD7" w:rsidP="008A2DD7">
            <w:pPr>
              <w:pStyle w:val="Default"/>
              <w:rPr>
                <w:sz w:val="23"/>
                <w:szCs w:val="23"/>
              </w:rPr>
            </w:pPr>
            <w:r>
              <w:rPr>
                <w:sz w:val="23"/>
                <w:szCs w:val="23"/>
              </w:rPr>
              <w:t>B</w:t>
            </w:r>
            <w:r w:rsidRPr="008A2DD7">
              <w:rPr>
                <w:sz w:val="23"/>
                <w:szCs w:val="23"/>
              </w:rPr>
              <w:t>endruomenės grupių ir asmenų, kuriems reikalinga švietimo pagalba, įvertinimas ir pagalbos teikimo organizavimas</w:t>
            </w:r>
          </w:p>
        </w:tc>
        <w:tc>
          <w:tcPr>
            <w:tcW w:w="1850" w:type="dxa"/>
          </w:tcPr>
          <w:p w14:paraId="7A54EAA6" w14:textId="04E25801" w:rsidR="008A2DD7" w:rsidRPr="0D9BCF37" w:rsidRDefault="00EF7CCF" w:rsidP="008A2DD7">
            <w:pPr>
              <w:rPr>
                <w:lang w:eastAsia="lt-LT"/>
              </w:rPr>
            </w:pPr>
            <w:r w:rsidRPr="00EF7CCF">
              <w:rPr>
                <w:lang w:eastAsia="lt-LT"/>
              </w:rPr>
              <w:t>Sausio – gruodžio mėn.</w:t>
            </w:r>
          </w:p>
        </w:tc>
        <w:tc>
          <w:tcPr>
            <w:tcW w:w="2404" w:type="dxa"/>
          </w:tcPr>
          <w:p w14:paraId="26BAE967" w14:textId="2AAC44F8" w:rsidR="008A2DD7" w:rsidRPr="0D9BCF37" w:rsidRDefault="00EF7CCF" w:rsidP="008A2DD7">
            <w:r w:rsidRPr="00EF7CCF">
              <w:t xml:space="preserve">Klasės vadovai, mokytojai, </w:t>
            </w:r>
            <w:r>
              <w:t xml:space="preserve">tėvai (globėjai, rūpintojai) </w:t>
            </w:r>
            <w:r w:rsidRPr="00EF7CCF">
              <w:t>VGK</w:t>
            </w:r>
          </w:p>
        </w:tc>
        <w:tc>
          <w:tcPr>
            <w:tcW w:w="1283" w:type="dxa"/>
          </w:tcPr>
          <w:p w14:paraId="6B98DB13" w14:textId="4D46DA44" w:rsidR="008A2DD7" w:rsidRPr="0D9BCF37" w:rsidRDefault="00EF7CCF" w:rsidP="008A2DD7">
            <w:pPr>
              <w:rPr>
                <w:lang w:eastAsia="lt-LT"/>
              </w:rPr>
            </w:pPr>
            <w:r>
              <w:rPr>
                <w:lang w:eastAsia="lt-LT"/>
              </w:rPr>
              <w:t>-</w:t>
            </w:r>
          </w:p>
        </w:tc>
        <w:tc>
          <w:tcPr>
            <w:tcW w:w="4919" w:type="dxa"/>
            <w:gridSpan w:val="2"/>
          </w:tcPr>
          <w:p w14:paraId="62194CC1" w14:textId="1D9D3876" w:rsidR="008A2DD7" w:rsidRPr="0D9BCF37" w:rsidRDefault="00F44B45" w:rsidP="008A2DD7">
            <w:r>
              <w:t>Teikiama reikalinga švietimo pagalba pagal poreikį</w:t>
            </w:r>
          </w:p>
        </w:tc>
      </w:tr>
      <w:tr w:rsidR="008A2DD7" w14:paraId="4FF24A25" w14:textId="77777777" w:rsidTr="00642341">
        <w:trPr>
          <w:trHeight w:val="300"/>
        </w:trPr>
        <w:tc>
          <w:tcPr>
            <w:tcW w:w="3532" w:type="dxa"/>
          </w:tcPr>
          <w:p w14:paraId="667B8DFD" w14:textId="122AD016" w:rsidR="008A2DD7" w:rsidRPr="00D72968" w:rsidRDefault="008A2DD7" w:rsidP="008A2DD7">
            <w:r w:rsidRPr="008A2DD7">
              <w:t>Dalyvavimas tarpinstituciniuose posėdžiuose (atvejo vadybos, vaiko gerovės komisijos ir kt.)</w:t>
            </w:r>
          </w:p>
        </w:tc>
        <w:tc>
          <w:tcPr>
            <w:tcW w:w="1850" w:type="dxa"/>
          </w:tcPr>
          <w:p w14:paraId="2D03133B" w14:textId="59835838" w:rsidR="008A2DD7" w:rsidRPr="0D9BCF37" w:rsidRDefault="00EF7CCF" w:rsidP="008A2DD7">
            <w:pPr>
              <w:rPr>
                <w:lang w:eastAsia="lt-LT"/>
              </w:rPr>
            </w:pPr>
            <w:r w:rsidRPr="00EF7CCF">
              <w:rPr>
                <w:lang w:eastAsia="lt-LT"/>
              </w:rPr>
              <w:t>Sausio – gruodžio mėn.</w:t>
            </w:r>
          </w:p>
        </w:tc>
        <w:tc>
          <w:tcPr>
            <w:tcW w:w="2404" w:type="dxa"/>
          </w:tcPr>
          <w:p w14:paraId="6A057C9F" w14:textId="1BB70EB8" w:rsidR="008A2DD7" w:rsidRPr="0D9BCF37" w:rsidRDefault="00EF7CCF" w:rsidP="008A2DD7">
            <w:r w:rsidRPr="00EF7CCF">
              <w:t>Klasės vadovai, mokytojai, VGK</w:t>
            </w:r>
          </w:p>
        </w:tc>
        <w:tc>
          <w:tcPr>
            <w:tcW w:w="1283" w:type="dxa"/>
          </w:tcPr>
          <w:p w14:paraId="6F8AD6D2" w14:textId="32303859" w:rsidR="008A2DD7" w:rsidRPr="0D9BCF37" w:rsidRDefault="00EF7CCF" w:rsidP="008A2DD7">
            <w:pPr>
              <w:rPr>
                <w:lang w:eastAsia="lt-LT"/>
              </w:rPr>
            </w:pPr>
            <w:r>
              <w:rPr>
                <w:lang w:eastAsia="lt-LT"/>
              </w:rPr>
              <w:t>-</w:t>
            </w:r>
          </w:p>
        </w:tc>
        <w:tc>
          <w:tcPr>
            <w:tcW w:w="4919" w:type="dxa"/>
            <w:gridSpan w:val="2"/>
          </w:tcPr>
          <w:p w14:paraId="3C60282E" w14:textId="28C6B628" w:rsidR="008A2DD7" w:rsidRPr="0D9BCF37" w:rsidRDefault="00F44B45" w:rsidP="008A2DD7">
            <w:r>
              <w:t>Posėdžiuose aptariami mokinių elgesio pokyčiai, teikiamos rekomendacijos, mažėja mokinių, pažeidinėjančių mokinio elgesio taisykles</w:t>
            </w:r>
            <w:r w:rsidR="0069656D">
              <w:t>, nesilaikančių susitarimų</w:t>
            </w:r>
          </w:p>
        </w:tc>
      </w:tr>
    </w:tbl>
    <w:p w14:paraId="640FB51C" w14:textId="77777777" w:rsidR="00FF0C25" w:rsidRDefault="00FF0C25" w:rsidP="00FF0C25">
      <w:pPr>
        <w:rPr>
          <w:b/>
        </w:rPr>
      </w:pPr>
    </w:p>
    <w:p w14:paraId="2BF9DDE4" w14:textId="77777777" w:rsidR="00FF0C25" w:rsidRDefault="00FF0C25" w:rsidP="00DF17BD">
      <w:pPr>
        <w:jc w:val="center"/>
        <w:rPr>
          <w:b/>
        </w:rPr>
      </w:pPr>
    </w:p>
    <w:p w14:paraId="39F6B467" w14:textId="49A3CCF0" w:rsidR="00DF17BD" w:rsidRDefault="00DF17BD" w:rsidP="00DF17BD">
      <w:pPr>
        <w:jc w:val="center"/>
        <w:rPr>
          <w:b/>
        </w:rPr>
      </w:pPr>
      <w:r>
        <w:rPr>
          <w:b/>
        </w:rPr>
        <w:t>VI SKYRIUS</w:t>
      </w:r>
    </w:p>
    <w:p w14:paraId="4873A188" w14:textId="77777777" w:rsidR="00DF17BD" w:rsidRDefault="00DF17BD" w:rsidP="00DF17BD">
      <w:pPr>
        <w:jc w:val="center"/>
        <w:rPr>
          <w:b/>
        </w:rPr>
      </w:pPr>
      <w:r>
        <w:rPr>
          <w:b/>
        </w:rPr>
        <w:t xml:space="preserve">VAIKO GEROVĖS KOMISIJOS VEIKLOS PLANO ĮGYVENDINIMO </w:t>
      </w:r>
    </w:p>
    <w:p w14:paraId="1708B2EE" w14:textId="77777777" w:rsidR="00DF17BD" w:rsidRDefault="00DF17BD" w:rsidP="00DF17BD">
      <w:pPr>
        <w:jc w:val="center"/>
      </w:pPr>
      <w:r>
        <w:rPr>
          <w:b/>
        </w:rPr>
        <w:t>VERTINIMO KRITERIJAI</w:t>
      </w:r>
    </w:p>
    <w:p w14:paraId="43C503BE" w14:textId="77777777" w:rsidR="00DF17BD" w:rsidRDefault="00DF17BD" w:rsidP="00DF17BD"/>
    <w:p w14:paraId="782D5B19" w14:textId="638E80D6" w:rsidR="00DF17BD" w:rsidRDefault="00DF17BD" w:rsidP="00DF17BD">
      <w:pPr>
        <w:spacing w:line="276" w:lineRule="auto"/>
        <w:ind w:firstLine="851"/>
        <w:jc w:val="both"/>
      </w:pPr>
      <w:r>
        <w:t>Planas bus vertinamas 202</w:t>
      </w:r>
      <w:r w:rsidR="002C0A6E">
        <w:t>5</w:t>
      </w:r>
      <w:r>
        <w:t xml:space="preserve"> metų gruodžio mėnesį. Jį vertins progimnazijos Vaiko gerovės komisijos nariai, veiklos ataskaitos rengimo grupė. Progimnazijos bendruomenei už grupės darbą bus atsiskaitoma Mokytojų tarybos posėdžiuose, ataskaitą pristatys Vaiko gerovės komisijos pirmininkė Vida Linkytė. Įgyvendinant 202</w:t>
      </w:r>
      <w:r w:rsidR="002C0A6E">
        <w:t>5</w:t>
      </w:r>
      <w:r>
        <w:t xml:space="preserve"> metų Vaiko gerovės komisijos veiklos  planą tikimasi:</w:t>
      </w:r>
    </w:p>
    <w:p w14:paraId="7F0CCE6E" w14:textId="77777777" w:rsidR="00DF17BD" w:rsidRDefault="00DF17BD" w:rsidP="00DF17BD">
      <w:pPr>
        <w:numPr>
          <w:ilvl w:val="0"/>
          <w:numId w:val="3"/>
        </w:numPr>
        <w:spacing w:line="276" w:lineRule="auto"/>
      </w:pPr>
      <w:r>
        <w:t>Gerės klasės kolektyvų mokymosi vidurkis;</w:t>
      </w:r>
    </w:p>
    <w:p w14:paraId="29585802" w14:textId="77777777" w:rsidR="00DF17BD" w:rsidRDefault="00DF17BD" w:rsidP="00DF17BD">
      <w:pPr>
        <w:numPr>
          <w:ilvl w:val="0"/>
          <w:numId w:val="3"/>
        </w:numPr>
        <w:spacing w:line="276" w:lineRule="auto"/>
      </w:pPr>
      <w:r>
        <w:t>Mažės mokinio taisyklių pažeidinėjimų;</w:t>
      </w:r>
    </w:p>
    <w:p w14:paraId="3D351CEB" w14:textId="77777777" w:rsidR="00DF17BD" w:rsidRDefault="00DF17BD" w:rsidP="00DF17BD">
      <w:pPr>
        <w:numPr>
          <w:ilvl w:val="0"/>
          <w:numId w:val="3"/>
        </w:numPr>
        <w:spacing w:line="276" w:lineRule="auto"/>
      </w:pPr>
      <w:r>
        <w:t>Mokiniai taps atsakingesni už savo poelgius ir mokymosi rezultatus;</w:t>
      </w:r>
    </w:p>
    <w:p w14:paraId="39A33532" w14:textId="77777777" w:rsidR="00DF17BD" w:rsidRDefault="00DF17BD" w:rsidP="00DF17BD">
      <w:pPr>
        <w:numPr>
          <w:ilvl w:val="0"/>
          <w:numId w:val="3"/>
        </w:numPr>
        <w:spacing w:line="276" w:lineRule="auto"/>
        <w:jc w:val="both"/>
      </w:pPr>
      <w:r>
        <w:t>Aktyvės bendradarbiavimas su socialiniais partneriais ir ugdytinių tėvais (globėjais, rūpintojais).</w:t>
      </w:r>
    </w:p>
    <w:p w14:paraId="453C8020" w14:textId="079BC391" w:rsidR="00DF17BD" w:rsidRDefault="00DF17BD" w:rsidP="00DF17BD">
      <w:pPr>
        <w:spacing w:line="276" w:lineRule="auto"/>
        <w:ind w:firstLine="851"/>
        <w:jc w:val="both"/>
      </w:pPr>
      <w:r>
        <w:t>202</w:t>
      </w:r>
      <w:r w:rsidR="002C0A6E">
        <w:t>5</w:t>
      </w:r>
      <w:r>
        <w:t xml:space="preserve"> metų Vaiko gerovės komisijos veiklos plano vertinimo kriterijai:</w:t>
      </w:r>
    </w:p>
    <w:p w14:paraId="3D0C37F9" w14:textId="77777777" w:rsidR="00DF17BD" w:rsidRDefault="00DF17BD" w:rsidP="00DF17BD">
      <w:pPr>
        <w:spacing w:line="276" w:lineRule="auto"/>
        <w:ind w:left="360"/>
        <w:jc w:val="both"/>
      </w:pPr>
      <w:r>
        <w:t>1. Kiekvieno mokinio individualios pažangos siekimas ir jos fiksavimas bei tolimesnio mokymosi planavimas.</w:t>
      </w:r>
    </w:p>
    <w:p w14:paraId="18CC17F6" w14:textId="77777777" w:rsidR="00DF17BD" w:rsidRDefault="00DF17BD" w:rsidP="00DF17BD">
      <w:pPr>
        <w:spacing w:line="276" w:lineRule="auto"/>
        <w:ind w:left="360"/>
        <w:jc w:val="both"/>
      </w:pPr>
      <w:r>
        <w:t>2. Socialinių emocinių įgūdžių programų įgyvendinimas.</w:t>
      </w:r>
    </w:p>
    <w:p w14:paraId="68BFFD4D" w14:textId="77777777" w:rsidR="00DF17BD" w:rsidRDefault="00DF17BD" w:rsidP="00DF17BD">
      <w:pPr>
        <w:spacing w:line="276" w:lineRule="auto"/>
        <w:ind w:left="360"/>
        <w:jc w:val="both"/>
      </w:pPr>
      <w:r>
        <w:t>3. Bendradarbiavimo plėtojimas.</w:t>
      </w:r>
    </w:p>
    <w:p w14:paraId="28655102" w14:textId="77777777" w:rsidR="00DF17BD" w:rsidRDefault="00DF17BD" w:rsidP="00DF17BD">
      <w:pPr>
        <w:spacing w:line="276" w:lineRule="auto"/>
        <w:ind w:left="360"/>
        <w:jc w:val="both"/>
      </w:pPr>
    </w:p>
    <w:p w14:paraId="51E191FE" w14:textId="77777777" w:rsidR="00DF17BD" w:rsidRDefault="00DF17BD" w:rsidP="00DF17BD">
      <w:pPr>
        <w:spacing w:line="276" w:lineRule="auto"/>
        <w:ind w:left="360"/>
        <w:jc w:val="center"/>
      </w:pPr>
      <w:r>
        <w:t>_____________________</w:t>
      </w:r>
    </w:p>
    <w:p w14:paraId="6C0992B3" w14:textId="77777777" w:rsidR="0005307D" w:rsidRDefault="0005307D"/>
    <w:sectPr w:rsidR="0005307D" w:rsidSect="00FF0C25">
      <w:headerReference w:type="default" r:id="rId7"/>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8DAE" w14:textId="77777777" w:rsidR="00EF316F" w:rsidRDefault="00EF316F" w:rsidP="00FF0C25">
      <w:r>
        <w:separator/>
      </w:r>
    </w:p>
  </w:endnote>
  <w:endnote w:type="continuationSeparator" w:id="0">
    <w:p w14:paraId="4AA17472" w14:textId="77777777" w:rsidR="00EF316F" w:rsidRDefault="00EF316F" w:rsidP="00FF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Egyptienne F LT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C657" w14:textId="77777777" w:rsidR="00EF316F" w:rsidRDefault="00EF316F" w:rsidP="00FF0C25">
      <w:r>
        <w:separator/>
      </w:r>
    </w:p>
  </w:footnote>
  <w:footnote w:type="continuationSeparator" w:id="0">
    <w:p w14:paraId="4FDAA02F" w14:textId="77777777" w:rsidR="00EF316F" w:rsidRDefault="00EF316F" w:rsidP="00FF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1367"/>
      <w:docPartObj>
        <w:docPartGallery w:val="Page Numbers (Top of Page)"/>
        <w:docPartUnique/>
      </w:docPartObj>
    </w:sdtPr>
    <w:sdtContent>
      <w:p w14:paraId="64506D56" w14:textId="59C5E915" w:rsidR="00FF0C25" w:rsidRDefault="00FF0C25">
        <w:pPr>
          <w:pStyle w:val="Antrats"/>
          <w:jc w:val="center"/>
        </w:pPr>
        <w:r>
          <w:fldChar w:fldCharType="begin"/>
        </w:r>
        <w:r>
          <w:instrText>PAGE   \* MERGEFORMAT</w:instrText>
        </w:r>
        <w:r>
          <w:fldChar w:fldCharType="separate"/>
        </w:r>
        <w:r>
          <w:t>2</w:t>
        </w:r>
        <w:r>
          <w:fldChar w:fldCharType="end"/>
        </w:r>
      </w:p>
    </w:sdtContent>
  </w:sdt>
  <w:p w14:paraId="78DB7DA4" w14:textId="77777777" w:rsidR="00FF0C25" w:rsidRDefault="00FF0C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53A"/>
    <w:multiLevelType w:val="hybridMultilevel"/>
    <w:tmpl w:val="5204CD32"/>
    <w:lvl w:ilvl="0" w:tplc="EF3EC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651D5"/>
    <w:multiLevelType w:val="multilevel"/>
    <w:tmpl w:val="501EF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50D2F"/>
    <w:multiLevelType w:val="hybridMultilevel"/>
    <w:tmpl w:val="3F4E15B6"/>
    <w:lvl w:ilvl="0" w:tplc="3EA4A13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E021A20"/>
    <w:multiLevelType w:val="hybridMultilevel"/>
    <w:tmpl w:val="55809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A4F1F"/>
    <w:multiLevelType w:val="multilevel"/>
    <w:tmpl w:val="5696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215A4"/>
    <w:multiLevelType w:val="multilevel"/>
    <w:tmpl w:val="A28EBE22"/>
    <w:lvl w:ilvl="0">
      <w:start w:val="1"/>
      <w:numFmt w:val="decimal"/>
      <w:lvlText w:val="%1."/>
      <w:lvlJc w:val="left"/>
      <w:pPr>
        <w:ind w:left="720" w:hanging="360"/>
      </w:pPr>
    </w:lvl>
    <w:lvl w:ilvl="1">
      <w:start w:val="1"/>
      <w:numFmt w:val="decimal"/>
      <w:isLgl/>
      <w:lvlText w:val="%1.%2."/>
      <w:lvlJc w:val="left"/>
      <w:pPr>
        <w:ind w:left="1440" w:hanging="720"/>
      </w:pPr>
      <w:rPr>
        <w:b w:val="0"/>
      </w:rPr>
    </w:lvl>
    <w:lvl w:ilvl="2">
      <w:start w:val="1"/>
      <w:numFmt w:val="decimal"/>
      <w:isLgl/>
      <w:lvlText w:val="%1.%2.%3."/>
      <w:lvlJc w:val="left"/>
      <w:pPr>
        <w:ind w:left="1800" w:hanging="720"/>
      </w:pPr>
      <w:rPr>
        <w:b w:val="0"/>
      </w:rPr>
    </w:lvl>
    <w:lvl w:ilvl="3">
      <w:start w:val="1"/>
      <w:numFmt w:val="decimal"/>
      <w:isLgl/>
      <w:lvlText w:val="%1.%2.%3.%4."/>
      <w:lvlJc w:val="left"/>
      <w:pPr>
        <w:ind w:left="2520" w:hanging="108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600" w:hanging="144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680" w:hanging="1800"/>
      </w:pPr>
      <w:rPr>
        <w:b w:val="0"/>
      </w:rPr>
    </w:lvl>
    <w:lvl w:ilvl="8">
      <w:start w:val="1"/>
      <w:numFmt w:val="decimal"/>
      <w:isLgl/>
      <w:lvlText w:val="%1.%2.%3.%4.%5.%6.%7.%8.%9."/>
      <w:lvlJc w:val="left"/>
      <w:pPr>
        <w:ind w:left="5040" w:hanging="1800"/>
      </w:pPr>
      <w:rPr>
        <w:b w:val="0"/>
      </w:rPr>
    </w:lvl>
  </w:abstractNum>
  <w:abstractNum w:abstractNumId="6" w15:restartNumberingAfterBreak="0">
    <w:nsid w:val="164454F5"/>
    <w:multiLevelType w:val="multilevel"/>
    <w:tmpl w:val="2200C4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D44AB"/>
    <w:multiLevelType w:val="multilevel"/>
    <w:tmpl w:val="2B9C6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5262A"/>
    <w:multiLevelType w:val="multilevel"/>
    <w:tmpl w:val="B2C60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61D1F"/>
    <w:multiLevelType w:val="multilevel"/>
    <w:tmpl w:val="DE5C1C08"/>
    <w:lvl w:ilvl="0">
      <w:start w:val="1"/>
      <w:numFmt w:val="decimal"/>
      <w:lvlText w:val="%1."/>
      <w:lvlJc w:val="left"/>
      <w:pPr>
        <w:ind w:left="360" w:hanging="360"/>
      </w:pPr>
      <w:rPr>
        <w:rFonts w:ascii="Times New Roman" w:eastAsia="Times New Roman" w:hAnsi="Times New Roman" w:cs="Times New Roman" w:hint="default"/>
        <w:color w:val="auto"/>
        <w:sz w:val="20"/>
      </w:rPr>
    </w:lvl>
    <w:lvl w:ilvl="1">
      <w:start w:val="1"/>
      <w:numFmt w:val="decimal"/>
      <w:lvlText w:val="%1.%2."/>
      <w:lvlJc w:val="left"/>
      <w:pPr>
        <w:ind w:left="360" w:hanging="360"/>
      </w:pPr>
      <w:rPr>
        <w:rFonts w:ascii="Times New Roman" w:eastAsia="Times New Roman" w:hAnsi="Times New Roman" w:cs="Times New Roman" w:hint="default"/>
        <w:color w:val="auto"/>
        <w:sz w:val="20"/>
      </w:rPr>
    </w:lvl>
    <w:lvl w:ilvl="2">
      <w:start w:val="1"/>
      <w:numFmt w:val="decimal"/>
      <w:lvlText w:val="%1.%2.%3."/>
      <w:lvlJc w:val="left"/>
      <w:pPr>
        <w:ind w:left="720" w:hanging="720"/>
      </w:pPr>
      <w:rPr>
        <w:rFonts w:ascii="Times New Roman" w:eastAsia="Times New Roman" w:hAnsi="Times New Roman" w:cs="Times New Roman" w:hint="default"/>
        <w:color w:val="auto"/>
        <w:sz w:val="20"/>
      </w:rPr>
    </w:lvl>
    <w:lvl w:ilvl="3">
      <w:start w:val="1"/>
      <w:numFmt w:val="decimal"/>
      <w:lvlText w:val="%1.%2.%3.%4."/>
      <w:lvlJc w:val="left"/>
      <w:pPr>
        <w:ind w:left="720" w:hanging="720"/>
      </w:pPr>
      <w:rPr>
        <w:rFonts w:ascii="Times New Roman" w:eastAsia="Times New Roman" w:hAnsi="Times New Roman" w:cs="Times New Roman" w:hint="default"/>
        <w:color w:val="auto"/>
        <w:sz w:val="20"/>
      </w:rPr>
    </w:lvl>
    <w:lvl w:ilvl="4">
      <w:start w:val="1"/>
      <w:numFmt w:val="decimal"/>
      <w:lvlText w:val="%1.%2.%3.%4.%5."/>
      <w:lvlJc w:val="left"/>
      <w:pPr>
        <w:ind w:left="1080" w:hanging="1080"/>
      </w:pPr>
      <w:rPr>
        <w:rFonts w:ascii="Times New Roman" w:eastAsia="Times New Roman" w:hAnsi="Times New Roman" w:cs="Times New Roman" w:hint="default"/>
        <w:color w:val="auto"/>
        <w:sz w:val="20"/>
      </w:rPr>
    </w:lvl>
    <w:lvl w:ilvl="5">
      <w:start w:val="1"/>
      <w:numFmt w:val="decimal"/>
      <w:lvlText w:val="%1.%2.%3.%4.%5.%6."/>
      <w:lvlJc w:val="left"/>
      <w:pPr>
        <w:ind w:left="1080" w:hanging="1080"/>
      </w:pPr>
      <w:rPr>
        <w:rFonts w:ascii="Times New Roman" w:eastAsia="Times New Roman" w:hAnsi="Times New Roman" w:cs="Times New Roman" w:hint="default"/>
        <w:color w:val="auto"/>
        <w:sz w:val="20"/>
      </w:rPr>
    </w:lvl>
    <w:lvl w:ilvl="6">
      <w:start w:val="1"/>
      <w:numFmt w:val="decimal"/>
      <w:lvlText w:val="%1.%2.%3.%4.%5.%6.%7."/>
      <w:lvlJc w:val="left"/>
      <w:pPr>
        <w:ind w:left="1440" w:hanging="1440"/>
      </w:pPr>
      <w:rPr>
        <w:rFonts w:ascii="Times New Roman" w:eastAsia="Times New Roman" w:hAnsi="Times New Roman" w:cs="Times New Roman" w:hint="default"/>
        <w:color w:val="auto"/>
        <w:sz w:val="20"/>
      </w:rPr>
    </w:lvl>
    <w:lvl w:ilvl="7">
      <w:start w:val="1"/>
      <w:numFmt w:val="decimal"/>
      <w:lvlText w:val="%1.%2.%3.%4.%5.%6.%7.%8."/>
      <w:lvlJc w:val="left"/>
      <w:pPr>
        <w:ind w:left="1440" w:hanging="1440"/>
      </w:pPr>
      <w:rPr>
        <w:rFonts w:ascii="Times New Roman" w:eastAsia="Times New Roman" w:hAnsi="Times New Roman" w:cs="Times New Roman" w:hint="default"/>
        <w:color w:val="auto"/>
        <w:sz w:val="20"/>
      </w:rPr>
    </w:lvl>
    <w:lvl w:ilvl="8">
      <w:start w:val="1"/>
      <w:numFmt w:val="decimal"/>
      <w:lvlText w:val="%1.%2.%3.%4.%5.%6.%7.%8.%9."/>
      <w:lvlJc w:val="left"/>
      <w:pPr>
        <w:ind w:left="1800" w:hanging="1800"/>
      </w:pPr>
      <w:rPr>
        <w:rFonts w:ascii="Times New Roman" w:eastAsia="Times New Roman" w:hAnsi="Times New Roman" w:cs="Times New Roman" w:hint="default"/>
        <w:color w:val="auto"/>
        <w:sz w:val="20"/>
      </w:rPr>
    </w:lvl>
  </w:abstractNum>
  <w:abstractNum w:abstractNumId="10" w15:restartNumberingAfterBreak="0">
    <w:nsid w:val="1D57449F"/>
    <w:multiLevelType w:val="hybridMultilevel"/>
    <w:tmpl w:val="B3149E28"/>
    <w:lvl w:ilvl="0" w:tplc="E8140D8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746E78"/>
    <w:multiLevelType w:val="multilevel"/>
    <w:tmpl w:val="5D6EA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14279"/>
    <w:multiLevelType w:val="hybridMultilevel"/>
    <w:tmpl w:val="BB4CE4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C117CF"/>
    <w:multiLevelType w:val="multilevel"/>
    <w:tmpl w:val="26B8E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07742"/>
    <w:multiLevelType w:val="multilevel"/>
    <w:tmpl w:val="F244A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A5C6A"/>
    <w:multiLevelType w:val="multilevel"/>
    <w:tmpl w:val="1C7E97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684EAA"/>
    <w:multiLevelType w:val="multilevel"/>
    <w:tmpl w:val="3E104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0079A"/>
    <w:multiLevelType w:val="hybridMultilevel"/>
    <w:tmpl w:val="A37C71FE"/>
    <w:lvl w:ilvl="0" w:tplc="DD28E04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0D0364"/>
    <w:multiLevelType w:val="multilevel"/>
    <w:tmpl w:val="9B5A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77D0E"/>
    <w:multiLevelType w:val="hybridMultilevel"/>
    <w:tmpl w:val="B276E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D2737B2"/>
    <w:multiLevelType w:val="multilevel"/>
    <w:tmpl w:val="A99E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421BDF"/>
    <w:multiLevelType w:val="hybridMultilevel"/>
    <w:tmpl w:val="992CCC96"/>
    <w:lvl w:ilvl="0" w:tplc="E8BAC32A">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2" w15:restartNumberingAfterBreak="0">
    <w:nsid w:val="4E1B2824"/>
    <w:multiLevelType w:val="multilevel"/>
    <w:tmpl w:val="56F6B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BB27D0"/>
    <w:multiLevelType w:val="hybridMultilevel"/>
    <w:tmpl w:val="F3A6C9E4"/>
    <w:lvl w:ilvl="0" w:tplc="A4D6377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37663"/>
    <w:multiLevelType w:val="hybridMultilevel"/>
    <w:tmpl w:val="DE3AE614"/>
    <w:lvl w:ilvl="0" w:tplc="A080C05A">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25" w15:restartNumberingAfterBreak="0">
    <w:nsid w:val="598F7DBB"/>
    <w:multiLevelType w:val="multilevel"/>
    <w:tmpl w:val="78805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E2CA2"/>
    <w:multiLevelType w:val="multilevel"/>
    <w:tmpl w:val="F5D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0147A3"/>
    <w:multiLevelType w:val="hybridMultilevel"/>
    <w:tmpl w:val="634CEEEE"/>
    <w:lvl w:ilvl="0" w:tplc="E3DC25F6">
      <w:start w:val="1"/>
      <w:numFmt w:val="upperLetter"/>
      <w:lvlText w:val="%1."/>
      <w:lvlJc w:val="left"/>
      <w:pPr>
        <w:ind w:left="720" w:hanging="360"/>
      </w:pPr>
    </w:lvl>
    <w:lvl w:ilvl="1" w:tplc="BCEE7A86">
      <w:start w:val="1"/>
      <w:numFmt w:val="lowerLetter"/>
      <w:lvlText w:val="%2."/>
      <w:lvlJc w:val="left"/>
      <w:pPr>
        <w:ind w:left="1440" w:hanging="360"/>
      </w:pPr>
    </w:lvl>
    <w:lvl w:ilvl="2" w:tplc="F0769366">
      <w:start w:val="1"/>
      <w:numFmt w:val="lowerRoman"/>
      <w:lvlText w:val="%3."/>
      <w:lvlJc w:val="right"/>
      <w:pPr>
        <w:ind w:left="2160" w:hanging="180"/>
      </w:pPr>
    </w:lvl>
    <w:lvl w:ilvl="3" w:tplc="503ECF76">
      <w:start w:val="1"/>
      <w:numFmt w:val="decimal"/>
      <w:lvlText w:val="%4."/>
      <w:lvlJc w:val="left"/>
      <w:pPr>
        <w:ind w:left="2880" w:hanging="360"/>
      </w:pPr>
    </w:lvl>
    <w:lvl w:ilvl="4" w:tplc="840C4CDC">
      <w:start w:val="1"/>
      <w:numFmt w:val="lowerLetter"/>
      <w:lvlText w:val="%5."/>
      <w:lvlJc w:val="left"/>
      <w:pPr>
        <w:ind w:left="3600" w:hanging="360"/>
      </w:pPr>
    </w:lvl>
    <w:lvl w:ilvl="5" w:tplc="F060565A">
      <w:start w:val="1"/>
      <w:numFmt w:val="lowerRoman"/>
      <w:lvlText w:val="%6."/>
      <w:lvlJc w:val="right"/>
      <w:pPr>
        <w:ind w:left="4320" w:hanging="180"/>
      </w:pPr>
    </w:lvl>
    <w:lvl w:ilvl="6" w:tplc="18CE04BA">
      <w:start w:val="1"/>
      <w:numFmt w:val="decimal"/>
      <w:lvlText w:val="%7."/>
      <w:lvlJc w:val="left"/>
      <w:pPr>
        <w:ind w:left="5040" w:hanging="360"/>
      </w:pPr>
    </w:lvl>
    <w:lvl w:ilvl="7" w:tplc="8C6A5BAE">
      <w:start w:val="1"/>
      <w:numFmt w:val="lowerLetter"/>
      <w:lvlText w:val="%8."/>
      <w:lvlJc w:val="left"/>
      <w:pPr>
        <w:ind w:left="5760" w:hanging="360"/>
      </w:pPr>
    </w:lvl>
    <w:lvl w:ilvl="8" w:tplc="8F88ECA4">
      <w:start w:val="1"/>
      <w:numFmt w:val="lowerRoman"/>
      <w:lvlText w:val="%9."/>
      <w:lvlJc w:val="right"/>
      <w:pPr>
        <w:ind w:left="6480" w:hanging="180"/>
      </w:pPr>
    </w:lvl>
  </w:abstractNum>
  <w:abstractNum w:abstractNumId="28" w15:restartNumberingAfterBreak="0">
    <w:nsid w:val="607E1C52"/>
    <w:multiLevelType w:val="hybridMultilevel"/>
    <w:tmpl w:val="A17EE56A"/>
    <w:lvl w:ilvl="0" w:tplc="9C26FAD4">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29" w15:restartNumberingAfterBreak="0">
    <w:nsid w:val="618D29E5"/>
    <w:multiLevelType w:val="multilevel"/>
    <w:tmpl w:val="CC50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84A08"/>
    <w:multiLevelType w:val="multilevel"/>
    <w:tmpl w:val="9844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7E6A9E"/>
    <w:multiLevelType w:val="multilevel"/>
    <w:tmpl w:val="E7507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27F62"/>
    <w:multiLevelType w:val="multilevel"/>
    <w:tmpl w:val="4DFE9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1D17FC"/>
    <w:multiLevelType w:val="hybridMultilevel"/>
    <w:tmpl w:val="3DC0401A"/>
    <w:lvl w:ilvl="0" w:tplc="75E65E7A">
      <w:start w:val="1"/>
      <w:numFmt w:val="upperLetter"/>
      <w:lvlText w:val="%1."/>
      <w:lvlJc w:val="left"/>
      <w:pPr>
        <w:ind w:left="720" w:hanging="360"/>
      </w:pPr>
    </w:lvl>
    <w:lvl w:ilvl="1" w:tplc="DE54C85E">
      <w:start w:val="1"/>
      <w:numFmt w:val="lowerLetter"/>
      <w:lvlText w:val="%2."/>
      <w:lvlJc w:val="left"/>
      <w:pPr>
        <w:ind w:left="1440" w:hanging="360"/>
      </w:pPr>
    </w:lvl>
    <w:lvl w:ilvl="2" w:tplc="5C50F540">
      <w:start w:val="1"/>
      <w:numFmt w:val="lowerRoman"/>
      <w:lvlText w:val="%3."/>
      <w:lvlJc w:val="right"/>
      <w:pPr>
        <w:ind w:left="2160" w:hanging="180"/>
      </w:pPr>
    </w:lvl>
    <w:lvl w:ilvl="3" w:tplc="618A55BC">
      <w:start w:val="1"/>
      <w:numFmt w:val="decimal"/>
      <w:lvlText w:val="%4."/>
      <w:lvlJc w:val="left"/>
      <w:pPr>
        <w:ind w:left="2880" w:hanging="360"/>
      </w:pPr>
    </w:lvl>
    <w:lvl w:ilvl="4" w:tplc="8AC4094E">
      <w:start w:val="1"/>
      <w:numFmt w:val="lowerLetter"/>
      <w:lvlText w:val="%5."/>
      <w:lvlJc w:val="left"/>
      <w:pPr>
        <w:ind w:left="3600" w:hanging="360"/>
      </w:pPr>
    </w:lvl>
    <w:lvl w:ilvl="5" w:tplc="38F0BFC4">
      <w:start w:val="1"/>
      <w:numFmt w:val="lowerRoman"/>
      <w:lvlText w:val="%6."/>
      <w:lvlJc w:val="right"/>
      <w:pPr>
        <w:ind w:left="4320" w:hanging="180"/>
      </w:pPr>
    </w:lvl>
    <w:lvl w:ilvl="6" w:tplc="3D881EEA">
      <w:start w:val="1"/>
      <w:numFmt w:val="decimal"/>
      <w:lvlText w:val="%7."/>
      <w:lvlJc w:val="left"/>
      <w:pPr>
        <w:ind w:left="5040" w:hanging="360"/>
      </w:pPr>
    </w:lvl>
    <w:lvl w:ilvl="7" w:tplc="45A09836">
      <w:start w:val="1"/>
      <w:numFmt w:val="lowerLetter"/>
      <w:lvlText w:val="%8."/>
      <w:lvlJc w:val="left"/>
      <w:pPr>
        <w:ind w:left="5760" w:hanging="360"/>
      </w:pPr>
    </w:lvl>
    <w:lvl w:ilvl="8" w:tplc="DAB2724E">
      <w:start w:val="1"/>
      <w:numFmt w:val="lowerRoman"/>
      <w:lvlText w:val="%9."/>
      <w:lvlJc w:val="right"/>
      <w:pPr>
        <w:ind w:left="6480" w:hanging="180"/>
      </w:pPr>
    </w:lvl>
  </w:abstractNum>
  <w:abstractNum w:abstractNumId="34" w15:restartNumberingAfterBreak="0">
    <w:nsid w:val="705F4D3C"/>
    <w:multiLevelType w:val="hybridMultilevel"/>
    <w:tmpl w:val="9C98EF9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5" w15:restartNumberingAfterBreak="0">
    <w:nsid w:val="715F0BC1"/>
    <w:multiLevelType w:val="hybridMultilevel"/>
    <w:tmpl w:val="25881C7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1923794"/>
    <w:multiLevelType w:val="multilevel"/>
    <w:tmpl w:val="E84C5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8F3B87"/>
    <w:multiLevelType w:val="multilevel"/>
    <w:tmpl w:val="E2B4A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E27F4"/>
    <w:multiLevelType w:val="hybridMultilevel"/>
    <w:tmpl w:val="9050CDB2"/>
    <w:lvl w:ilvl="0" w:tplc="A98E4202">
      <w:start w:val="1"/>
      <w:numFmt w:val="bullet"/>
      <w:lvlText w:val="-"/>
      <w:lvlJc w:val="left"/>
      <w:pPr>
        <w:ind w:left="720" w:hanging="360"/>
      </w:pPr>
      <w:rPr>
        <w:rFonts w:ascii="&quot;Times New Roman&quot;,serif" w:hAnsi="&quot;Times New Roman&quot;,serif" w:hint="default"/>
      </w:rPr>
    </w:lvl>
    <w:lvl w:ilvl="1" w:tplc="DB6C79E6">
      <w:start w:val="1"/>
      <w:numFmt w:val="bullet"/>
      <w:lvlText w:val="o"/>
      <w:lvlJc w:val="left"/>
      <w:pPr>
        <w:ind w:left="1440" w:hanging="360"/>
      </w:pPr>
      <w:rPr>
        <w:rFonts w:ascii="Courier New" w:hAnsi="Courier New" w:hint="default"/>
      </w:rPr>
    </w:lvl>
    <w:lvl w:ilvl="2" w:tplc="C98C8272">
      <w:start w:val="1"/>
      <w:numFmt w:val="bullet"/>
      <w:lvlText w:val=""/>
      <w:lvlJc w:val="left"/>
      <w:pPr>
        <w:ind w:left="2160" w:hanging="360"/>
      </w:pPr>
      <w:rPr>
        <w:rFonts w:ascii="Wingdings" w:hAnsi="Wingdings" w:hint="default"/>
      </w:rPr>
    </w:lvl>
    <w:lvl w:ilvl="3" w:tplc="C99AAC06">
      <w:start w:val="1"/>
      <w:numFmt w:val="bullet"/>
      <w:lvlText w:val=""/>
      <w:lvlJc w:val="left"/>
      <w:pPr>
        <w:ind w:left="2880" w:hanging="360"/>
      </w:pPr>
      <w:rPr>
        <w:rFonts w:ascii="Symbol" w:hAnsi="Symbol" w:hint="default"/>
      </w:rPr>
    </w:lvl>
    <w:lvl w:ilvl="4" w:tplc="F606050A">
      <w:start w:val="1"/>
      <w:numFmt w:val="bullet"/>
      <w:lvlText w:val="o"/>
      <w:lvlJc w:val="left"/>
      <w:pPr>
        <w:ind w:left="3600" w:hanging="360"/>
      </w:pPr>
      <w:rPr>
        <w:rFonts w:ascii="Courier New" w:hAnsi="Courier New" w:hint="default"/>
      </w:rPr>
    </w:lvl>
    <w:lvl w:ilvl="5" w:tplc="C214FC20">
      <w:start w:val="1"/>
      <w:numFmt w:val="bullet"/>
      <w:lvlText w:val=""/>
      <w:lvlJc w:val="left"/>
      <w:pPr>
        <w:ind w:left="4320" w:hanging="360"/>
      </w:pPr>
      <w:rPr>
        <w:rFonts w:ascii="Wingdings" w:hAnsi="Wingdings" w:hint="default"/>
      </w:rPr>
    </w:lvl>
    <w:lvl w:ilvl="6" w:tplc="EBC0BF3C">
      <w:start w:val="1"/>
      <w:numFmt w:val="bullet"/>
      <w:lvlText w:val=""/>
      <w:lvlJc w:val="left"/>
      <w:pPr>
        <w:ind w:left="5040" w:hanging="360"/>
      </w:pPr>
      <w:rPr>
        <w:rFonts w:ascii="Symbol" w:hAnsi="Symbol" w:hint="default"/>
      </w:rPr>
    </w:lvl>
    <w:lvl w:ilvl="7" w:tplc="0076058C">
      <w:start w:val="1"/>
      <w:numFmt w:val="bullet"/>
      <w:lvlText w:val="o"/>
      <w:lvlJc w:val="left"/>
      <w:pPr>
        <w:ind w:left="5760" w:hanging="360"/>
      </w:pPr>
      <w:rPr>
        <w:rFonts w:ascii="Courier New" w:hAnsi="Courier New" w:hint="default"/>
      </w:rPr>
    </w:lvl>
    <w:lvl w:ilvl="8" w:tplc="13B4381C">
      <w:start w:val="1"/>
      <w:numFmt w:val="bullet"/>
      <w:lvlText w:val=""/>
      <w:lvlJc w:val="left"/>
      <w:pPr>
        <w:ind w:left="6480" w:hanging="360"/>
      </w:pPr>
      <w:rPr>
        <w:rFonts w:ascii="Wingdings" w:hAnsi="Wingdings" w:hint="default"/>
      </w:rPr>
    </w:lvl>
  </w:abstractNum>
  <w:abstractNum w:abstractNumId="39" w15:restartNumberingAfterBreak="0">
    <w:nsid w:val="7E264747"/>
    <w:multiLevelType w:val="hybridMultilevel"/>
    <w:tmpl w:val="3BA473C4"/>
    <w:lvl w:ilvl="0" w:tplc="38AEB346">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num w:numId="1" w16cid:durableId="41756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599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851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595992">
    <w:abstractNumId w:val="33"/>
  </w:num>
  <w:num w:numId="5" w16cid:durableId="105733396">
    <w:abstractNumId w:val="38"/>
  </w:num>
  <w:num w:numId="6" w16cid:durableId="1430810313">
    <w:abstractNumId w:val="27"/>
  </w:num>
  <w:num w:numId="7" w16cid:durableId="1670793086">
    <w:abstractNumId w:val="5"/>
  </w:num>
  <w:num w:numId="8" w16cid:durableId="1171872969">
    <w:abstractNumId w:val="19"/>
  </w:num>
  <w:num w:numId="9" w16cid:durableId="10328076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03121">
    <w:abstractNumId w:val="10"/>
  </w:num>
  <w:num w:numId="11" w16cid:durableId="1728263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016177">
    <w:abstractNumId w:val="26"/>
  </w:num>
  <w:num w:numId="13" w16cid:durableId="650795651">
    <w:abstractNumId w:val="23"/>
  </w:num>
  <w:num w:numId="14" w16cid:durableId="1156189962">
    <w:abstractNumId w:val="17"/>
  </w:num>
  <w:num w:numId="15" w16cid:durableId="1910461291">
    <w:abstractNumId w:val="0"/>
  </w:num>
  <w:num w:numId="16" w16cid:durableId="2082944537">
    <w:abstractNumId w:val="21"/>
  </w:num>
  <w:num w:numId="17" w16cid:durableId="2321787">
    <w:abstractNumId w:val="3"/>
  </w:num>
  <w:num w:numId="18" w16cid:durableId="539324460">
    <w:abstractNumId w:val="24"/>
  </w:num>
  <w:num w:numId="19" w16cid:durableId="1002970180">
    <w:abstractNumId w:val="2"/>
  </w:num>
  <w:num w:numId="20" w16cid:durableId="389503563">
    <w:abstractNumId w:val="9"/>
  </w:num>
  <w:num w:numId="21" w16cid:durableId="855997445">
    <w:abstractNumId w:val="39"/>
  </w:num>
  <w:num w:numId="22" w16cid:durableId="767969330">
    <w:abstractNumId w:val="12"/>
  </w:num>
  <w:num w:numId="23" w16cid:durableId="1198011071">
    <w:abstractNumId w:val="28"/>
  </w:num>
  <w:num w:numId="24" w16cid:durableId="1551696356">
    <w:abstractNumId w:val="34"/>
  </w:num>
  <w:num w:numId="25" w16cid:durableId="1819305486">
    <w:abstractNumId w:val="18"/>
  </w:num>
  <w:num w:numId="26" w16cid:durableId="439181495">
    <w:abstractNumId w:val="36"/>
  </w:num>
  <w:num w:numId="27" w16cid:durableId="1255480675">
    <w:abstractNumId w:val="7"/>
  </w:num>
  <w:num w:numId="28" w16cid:durableId="2121483105">
    <w:abstractNumId w:val="15"/>
  </w:num>
  <w:num w:numId="29" w16cid:durableId="615404312">
    <w:abstractNumId w:val="8"/>
  </w:num>
  <w:num w:numId="30" w16cid:durableId="1183784673">
    <w:abstractNumId w:val="6"/>
  </w:num>
  <w:num w:numId="31" w16cid:durableId="1731877699">
    <w:abstractNumId w:val="25"/>
  </w:num>
  <w:num w:numId="32" w16cid:durableId="1428765853">
    <w:abstractNumId w:val="29"/>
  </w:num>
  <w:num w:numId="33" w16cid:durableId="210651940">
    <w:abstractNumId w:val="11"/>
  </w:num>
  <w:num w:numId="34" w16cid:durableId="1159273324">
    <w:abstractNumId w:val="22"/>
  </w:num>
  <w:num w:numId="35" w16cid:durableId="654798568">
    <w:abstractNumId w:val="14"/>
  </w:num>
  <w:num w:numId="36" w16cid:durableId="1471709027">
    <w:abstractNumId w:val="31"/>
  </w:num>
  <w:num w:numId="37" w16cid:durableId="360326640">
    <w:abstractNumId w:val="30"/>
  </w:num>
  <w:num w:numId="38" w16cid:durableId="666176438">
    <w:abstractNumId w:val="13"/>
  </w:num>
  <w:num w:numId="39" w16cid:durableId="430005682">
    <w:abstractNumId w:val="1"/>
  </w:num>
  <w:num w:numId="40" w16cid:durableId="1379358317">
    <w:abstractNumId w:val="4"/>
  </w:num>
  <w:num w:numId="41" w16cid:durableId="238057177">
    <w:abstractNumId w:val="32"/>
  </w:num>
  <w:num w:numId="42" w16cid:durableId="417556396">
    <w:abstractNumId w:val="16"/>
  </w:num>
  <w:num w:numId="43" w16cid:durableId="966736835">
    <w:abstractNumId w:val="20"/>
  </w:num>
  <w:num w:numId="44" w16cid:durableId="79915463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BD"/>
    <w:rsid w:val="00050F78"/>
    <w:rsid w:val="0005307D"/>
    <w:rsid w:val="000626C7"/>
    <w:rsid w:val="000D7988"/>
    <w:rsid w:val="000E414C"/>
    <w:rsid w:val="00113DF3"/>
    <w:rsid w:val="00170141"/>
    <w:rsid w:val="001947C1"/>
    <w:rsid w:val="001A1DC0"/>
    <w:rsid w:val="001C1C63"/>
    <w:rsid w:val="00222AB5"/>
    <w:rsid w:val="00232F4B"/>
    <w:rsid w:val="002A12B2"/>
    <w:rsid w:val="002B7DE2"/>
    <w:rsid w:val="002C0A6E"/>
    <w:rsid w:val="00380931"/>
    <w:rsid w:val="00504727"/>
    <w:rsid w:val="00583950"/>
    <w:rsid w:val="005859AD"/>
    <w:rsid w:val="005A701B"/>
    <w:rsid w:val="006165C3"/>
    <w:rsid w:val="00642341"/>
    <w:rsid w:val="0069656D"/>
    <w:rsid w:val="00844A4E"/>
    <w:rsid w:val="008A2DD7"/>
    <w:rsid w:val="008C32E9"/>
    <w:rsid w:val="00904F59"/>
    <w:rsid w:val="00921417"/>
    <w:rsid w:val="00922830"/>
    <w:rsid w:val="00996481"/>
    <w:rsid w:val="00A648E1"/>
    <w:rsid w:val="00AB433E"/>
    <w:rsid w:val="00B02E42"/>
    <w:rsid w:val="00BA26F8"/>
    <w:rsid w:val="00C026FB"/>
    <w:rsid w:val="00C34DD8"/>
    <w:rsid w:val="00C45197"/>
    <w:rsid w:val="00D3150D"/>
    <w:rsid w:val="00D45C2B"/>
    <w:rsid w:val="00D51032"/>
    <w:rsid w:val="00D674BF"/>
    <w:rsid w:val="00D95D89"/>
    <w:rsid w:val="00DD1882"/>
    <w:rsid w:val="00DF17BD"/>
    <w:rsid w:val="00E03AF5"/>
    <w:rsid w:val="00E03CCC"/>
    <w:rsid w:val="00E044D2"/>
    <w:rsid w:val="00E31361"/>
    <w:rsid w:val="00EB74A8"/>
    <w:rsid w:val="00EB783E"/>
    <w:rsid w:val="00EF316F"/>
    <w:rsid w:val="00EF7CCF"/>
    <w:rsid w:val="00F106C8"/>
    <w:rsid w:val="00F44B45"/>
    <w:rsid w:val="00FF0C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4659"/>
  <w15:chartTrackingRefBased/>
  <w15:docId w15:val="{E7D10FF3-AC6B-4643-B61C-7C5B599F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7BD"/>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DF1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1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17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17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17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17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17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17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17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F17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17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17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17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17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17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17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17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17BD"/>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DF17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F17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DF17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17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17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17BD"/>
    <w:rPr>
      <w:i/>
      <w:iCs/>
      <w:color w:val="404040" w:themeColor="text1" w:themeTint="BF"/>
    </w:rPr>
  </w:style>
  <w:style w:type="paragraph" w:styleId="Sraopastraipa">
    <w:name w:val="List Paragraph"/>
    <w:basedOn w:val="prastasis"/>
    <w:link w:val="SraopastraipaDiagrama"/>
    <w:uiPriority w:val="34"/>
    <w:qFormat/>
    <w:rsid w:val="00DF17BD"/>
    <w:pPr>
      <w:ind w:left="720"/>
      <w:contextualSpacing/>
    </w:pPr>
  </w:style>
  <w:style w:type="character" w:styleId="Rykuspabraukimas">
    <w:name w:val="Intense Emphasis"/>
    <w:basedOn w:val="Numatytasispastraiposriftas"/>
    <w:uiPriority w:val="21"/>
    <w:qFormat/>
    <w:rsid w:val="00DF17BD"/>
    <w:rPr>
      <w:i/>
      <w:iCs/>
      <w:color w:val="0F4761" w:themeColor="accent1" w:themeShade="BF"/>
    </w:rPr>
  </w:style>
  <w:style w:type="paragraph" w:styleId="Iskirtacitata">
    <w:name w:val="Intense Quote"/>
    <w:basedOn w:val="prastasis"/>
    <w:next w:val="prastasis"/>
    <w:link w:val="IskirtacitataDiagrama"/>
    <w:uiPriority w:val="30"/>
    <w:qFormat/>
    <w:rsid w:val="00DF1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17BD"/>
    <w:rPr>
      <w:i/>
      <w:iCs/>
      <w:color w:val="0F4761" w:themeColor="accent1" w:themeShade="BF"/>
    </w:rPr>
  </w:style>
  <w:style w:type="character" w:styleId="Rykinuoroda">
    <w:name w:val="Intense Reference"/>
    <w:basedOn w:val="Numatytasispastraiposriftas"/>
    <w:uiPriority w:val="32"/>
    <w:qFormat/>
    <w:rsid w:val="00DF17BD"/>
    <w:rPr>
      <w:b/>
      <w:bCs/>
      <w:smallCaps/>
      <w:color w:val="0F4761" w:themeColor="accent1" w:themeShade="BF"/>
      <w:spacing w:val="5"/>
    </w:rPr>
  </w:style>
  <w:style w:type="paragraph" w:styleId="Antrats">
    <w:name w:val="header"/>
    <w:basedOn w:val="prastasis"/>
    <w:link w:val="AntratsDiagrama"/>
    <w:uiPriority w:val="99"/>
    <w:unhideWhenUsed/>
    <w:rsid w:val="00DF17BD"/>
    <w:pPr>
      <w:tabs>
        <w:tab w:val="center" w:pos="4153"/>
        <w:tab w:val="right" w:pos="8306"/>
      </w:tabs>
    </w:pPr>
  </w:style>
  <w:style w:type="character" w:customStyle="1" w:styleId="AntratsDiagrama">
    <w:name w:val="Antraštės Diagrama"/>
    <w:basedOn w:val="Numatytasispastraiposriftas"/>
    <w:link w:val="Antrats"/>
    <w:uiPriority w:val="99"/>
    <w:rsid w:val="00DF17BD"/>
    <w:rPr>
      <w:rFonts w:ascii="Times New Roman" w:eastAsia="Times New Roman" w:hAnsi="Times New Roman" w:cs="Times New Roman"/>
      <w:kern w:val="0"/>
      <w:lang w:eastAsia="ar-SA"/>
      <w14:ligatures w14:val="none"/>
    </w:rPr>
  </w:style>
  <w:style w:type="character" w:customStyle="1" w:styleId="SraopastraipaDiagrama">
    <w:name w:val="Sąrašo pastraipa Diagrama"/>
    <w:basedOn w:val="Numatytasispastraiposriftas"/>
    <w:link w:val="Sraopastraipa"/>
    <w:uiPriority w:val="34"/>
    <w:locked/>
    <w:rsid w:val="00DF17BD"/>
  </w:style>
  <w:style w:type="numbering" w:customStyle="1" w:styleId="Sraonra1">
    <w:name w:val="Sąrašo nėra1"/>
    <w:next w:val="Sraonra"/>
    <w:uiPriority w:val="99"/>
    <w:semiHidden/>
    <w:unhideWhenUsed/>
    <w:rsid w:val="00170141"/>
  </w:style>
  <w:style w:type="character" w:styleId="Hipersaitas">
    <w:name w:val="Hyperlink"/>
    <w:semiHidden/>
    <w:unhideWhenUsed/>
    <w:rsid w:val="00170141"/>
    <w:rPr>
      <w:color w:val="0000FF"/>
      <w:u w:val="single"/>
    </w:rPr>
  </w:style>
  <w:style w:type="character" w:styleId="Perirtashipersaitas">
    <w:name w:val="FollowedHyperlink"/>
    <w:semiHidden/>
    <w:unhideWhenUsed/>
    <w:rsid w:val="00170141"/>
    <w:rPr>
      <w:color w:val="800080"/>
      <w:u w:val="single"/>
    </w:rPr>
  </w:style>
  <w:style w:type="paragraph" w:customStyle="1" w:styleId="msonormal0">
    <w:name w:val="msonormal"/>
    <w:basedOn w:val="prastasis"/>
    <w:uiPriority w:val="99"/>
    <w:semiHidden/>
    <w:rsid w:val="00170141"/>
    <w:pPr>
      <w:suppressAutoHyphens w:val="0"/>
    </w:pPr>
    <w:rPr>
      <w:lang w:eastAsia="lt-LT"/>
    </w:rPr>
  </w:style>
  <w:style w:type="paragraph" w:styleId="prastasiniatinklio">
    <w:name w:val="Normal (Web)"/>
    <w:basedOn w:val="prastasis"/>
    <w:uiPriority w:val="99"/>
    <w:semiHidden/>
    <w:unhideWhenUsed/>
    <w:rsid w:val="00170141"/>
    <w:pPr>
      <w:suppressAutoHyphens w:val="0"/>
    </w:pPr>
    <w:rPr>
      <w:lang w:eastAsia="lt-LT"/>
    </w:rPr>
  </w:style>
  <w:style w:type="paragraph" w:styleId="Porat">
    <w:name w:val="footer"/>
    <w:basedOn w:val="prastasis"/>
    <w:link w:val="PoratDiagrama"/>
    <w:uiPriority w:val="99"/>
    <w:unhideWhenUsed/>
    <w:rsid w:val="00170141"/>
    <w:pPr>
      <w:tabs>
        <w:tab w:val="center" w:pos="4819"/>
        <w:tab w:val="right" w:pos="9638"/>
      </w:tabs>
      <w:suppressAutoHyphens w:val="0"/>
    </w:pPr>
    <w:rPr>
      <w:lang w:eastAsia="lt-LT"/>
    </w:rPr>
  </w:style>
  <w:style w:type="character" w:customStyle="1" w:styleId="PoratDiagrama">
    <w:name w:val="Poraštė Diagrama"/>
    <w:basedOn w:val="Numatytasispastraiposriftas"/>
    <w:link w:val="Porat"/>
    <w:uiPriority w:val="99"/>
    <w:rsid w:val="00170141"/>
    <w:rPr>
      <w:rFonts w:ascii="Times New Roman" w:eastAsia="Times New Roman" w:hAnsi="Times New Roman" w:cs="Times New Roman"/>
      <w:kern w:val="0"/>
      <w:lang w:eastAsia="lt-LT"/>
      <w14:ligatures w14:val="none"/>
    </w:rPr>
  </w:style>
  <w:style w:type="paragraph" w:styleId="Debesliotekstas">
    <w:name w:val="Balloon Text"/>
    <w:basedOn w:val="prastasis"/>
    <w:link w:val="DebesliotekstasDiagrama"/>
    <w:uiPriority w:val="99"/>
    <w:semiHidden/>
    <w:unhideWhenUsed/>
    <w:rsid w:val="00170141"/>
    <w:pPr>
      <w:suppressAutoHyphens w:val="0"/>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70141"/>
    <w:rPr>
      <w:rFonts w:ascii="Tahoma" w:eastAsia="Times New Roman" w:hAnsi="Tahoma" w:cs="Tahoma"/>
      <w:kern w:val="0"/>
      <w:sz w:val="16"/>
      <w:szCs w:val="16"/>
      <w:lang w:eastAsia="lt-LT"/>
      <w14:ligatures w14:val="none"/>
    </w:rPr>
  </w:style>
  <w:style w:type="paragraph" w:styleId="Betarp">
    <w:name w:val="No Spacing"/>
    <w:uiPriority w:val="1"/>
    <w:qFormat/>
    <w:rsid w:val="00170141"/>
    <w:pPr>
      <w:spacing w:after="0" w:line="240" w:lineRule="auto"/>
    </w:pPr>
    <w:rPr>
      <w:rFonts w:ascii="Times New Roman" w:eastAsia="Times New Roman" w:hAnsi="Times New Roman" w:cs="Times New Roman"/>
      <w:kern w:val="0"/>
      <w:lang w:eastAsia="lt-LT"/>
      <w14:ligatures w14:val="none"/>
    </w:rPr>
  </w:style>
  <w:style w:type="paragraph" w:styleId="Pataisymai">
    <w:name w:val="Revision"/>
    <w:uiPriority w:val="99"/>
    <w:semiHidden/>
    <w:rsid w:val="00170141"/>
    <w:pPr>
      <w:spacing w:after="0" w:line="240" w:lineRule="auto"/>
    </w:pPr>
    <w:rPr>
      <w:rFonts w:ascii="Times New Roman" w:eastAsia="Times New Roman" w:hAnsi="Times New Roman" w:cs="Times New Roman"/>
      <w:kern w:val="0"/>
      <w:lang w:eastAsia="lt-LT"/>
      <w14:ligatures w14:val="none"/>
    </w:rPr>
  </w:style>
  <w:style w:type="paragraph" w:customStyle="1" w:styleId="DiagramaDiagrama2">
    <w:name w:val="Diagrama Diagrama2"/>
    <w:basedOn w:val="prastasis"/>
    <w:uiPriority w:val="99"/>
    <w:semiHidden/>
    <w:rsid w:val="00170141"/>
    <w:pPr>
      <w:suppressAutoHyphens w:val="0"/>
      <w:spacing w:after="160" w:line="240" w:lineRule="exact"/>
    </w:pPr>
    <w:rPr>
      <w:rFonts w:ascii="Tahoma" w:hAnsi="Tahoma"/>
      <w:sz w:val="20"/>
      <w:szCs w:val="20"/>
      <w:lang w:val="en-US" w:eastAsia="en-US"/>
    </w:rPr>
  </w:style>
  <w:style w:type="paragraph" w:customStyle="1" w:styleId="Sraopastraipa1">
    <w:name w:val="Sąrašo pastraipa1"/>
    <w:basedOn w:val="prastasis"/>
    <w:uiPriority w:val="99"/>
    <w:semiHidden/>
    <w:rsid w:val="00170141"/>
    <w:pPr>
      <w:suppressAutoHyphens w:val="0"/>
      <w:spacing w:line="360" w:lineRule="auto"/>
      <w:ind w:left="720"/>
      <w:jc w:val="both"/>
    </w:pPr>
    <w:rPr>
      <w:rFonts w:ascii="Calibri" w:hAnsi="Calibri" w:cs="Calibri"/>
      <w:sz w:val="22"/>
      <w:szCs w:val="22"/>
      <w:lang w:eastAsia="en-US"/>
    </w:rPr>
  </w:style>
  <w:style w:type="paragraph" w:customStyle="1" w:styleId="CharCharDiagrama">
    <w:name w:val="Char Char Diagrama"/>
    <w:basedOn w:val="prastasis"/>
    <w:uiPriority w:val="99"/>
    <w:semiHidden/>
    <w:rsid w:val="00170141"/>
    <w:pPr>
      <w:suppressAutoHyphens w:val="0"/>
      <w:spacing w:after="160" w:line="240" w:lineRule="exact"/>
    </w:pPr>
    <w:rPr>
      <w:rFonts w:ascii="Tahoma" w:hAnsi="Tahoma"/>
      <w:sz w:val="20"/>
      <w:szCs w:val="20"/>
      <w:lang w:val="en-US" w:eastAsia="en-US"/>
    </w:rPr>
  </w:style>
  <w:style w:type="paragraph" w:customStyle="1" w:styleId="Sraopastraipa10">
    <w:name w:val="Sąrašo pastraipa10"/>
    <w:basedOn w:val="prastasis"/>
    <w:uiPriority w:val="99"/>
    <w:semiHidden/>
    <w:rsid w:val="00170141"/>
    <w:pPr>
      <w:suppressAutoHyphens w:val="0"/>
      <w:spacing w:line="360" w:lineRule="auto"/>
      <w:ind w:left="720"/>
      <w:jc w:val="both"/>
    </w:pPr>
    <w:rPr>
      <w:rFonts w:ascii="Calibri" w:hAnsi="Calibri" w:cs="Calibri"/>
      <w:sz w:val="22"/>
      <w:szCs w:val="22"/>
      <w:lang w:eastAsia="en-US"/>
    </w:rPr>
  </w:style>
  <w:style w:type="paragraph" w:customStyle="1" w:styleId="Default">
    <w:name w:val="Default"/>
    <w:rsid w:val="0017014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tyle12">
    <w:name w:val="Style12"/>
    <w:basedOn w:val="prastasis"/>
    <w:uiPriority w:val="99"/>
    <w:semiHidden/>
    <w:rsid w:val="00170141"/>
    <w:pPr>
      <w:widowControl w:val="0"/>
      <w:suppressAutoHyphens w:val="0"/>
      <w:autoSpaceDE w:val="0"/>
      <w:autoSpaceDN w:val="0"/>
      <w:adjustRightInd w:val="0"/>
      <w:spacing w:line="274" w:lineRule="exact"/>
    </w:pPr>
    <w:rPr>
      <w:lang w:eastAsia="lt-LT"/>
    </w:rPr>
  </w:style>
  <w:style w:type="character" w:customStyle="1" w:styleId="DiagramaDiagrama1">
    <w:name w:val="Diagrama Diagrama1"/>
    <w:locked/>
    <w:rsid w:val="00170141"/>
    <w:rPr>
      <w:sz w:val="24"/>
      <w:szCs w:val="24"/>
      <w:lang w:val="lt-LT" w:eastAsia="en-US" w:bidi="ar-SA"/>
    </w:rPr>
  </w:style>
  <w:style w:type="character" w:customStyle="1" w:styleId="PaantratDiagrama1">
    <w:name w:val="Paantraštė Diagrama1"/>
    <w:uiPriority w:val="99"/>
    <w:locked/>
    <w:rsid w:val="00170141"/>
    <w:rPr>
      <w:rFonts w:ascii="Cambria" w:eastAsia="Times New Roman" w:hAnsi="Cambria" w:cs="Times New Roman"/>
      <w:sz w:val="24"/>
      <w:szCs w:val="24"/>
      <w:lang w:eastAsia="lt-LT"/>
    </w:rPr>
  </w:style>
  <w:style w:type="character" w:customStyle="1" w:styleId="FontStyle43">
    <w:name w:val="Font Style43"/>
    <w:uiPriority w:val="99"/>
    <w:rsid w:val="00170141"/>
    <w:rPr>
      <w:rFonts w:ascii="Times New Roman" w:hAnsi="Times New Roman" w:cs="Times New Roman" w:hint="default"/>
      <w:sz w:val="20"/>
      <w:szCs w:val="20"/>
    </w:rPr>
  </w:style>
  <w:style w:type="character" w:customStyle="1" w:styleId="fontstyle01">
    <w:name w:val="fontstyle01"/>
    <w:rsid w:val="00170141"/>
    <w:rPr>
      <w:rFonts w:ascii="TimesNewRomanPSMT" w:hAnsi="TimesNewRomanPSMT" w:hint="default"/>
      <w:b w:val="0"/>
      <w:bCs w:val="0"/>
      <w:i w:val="0"/>
      <w:iCs w:val="0"/>
      <w:color w:val="000000"/>
      <w:sz w:val="24"/>
      <w:szCs w:val="24"/>
    </w:rPr>
  </w:style>
  <w:style w:type="table" w:styleId="Lentelstinklelis">
    <w:name w:val="Table Grid"/>
    <w:basedOn w:val="prastojilentel"/>
    <w:uiPriority w:val="59"/>
    <w:rsid w:val="0017014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17014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17014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70141"/>
    <w:pPr>
      <w:spacing w:after="0" w:line="240" w:lineRule="auto"/>
    </w:pPr>
    <w:rPr>
      <w:rFonts w:ascii="Times New Roman" w:eastAsia="Times New Roman" w:hAnsi="Times New Roman"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rsid w:val="00170141"/>
    <w:pPr>
      <w:spacing w:after="0" w:line="240" w:lineRule="auto"/>
    </w:pPr>
    <w:rPr>
      <w:rFonts w:ascii="Times New Roman" w:eastAsia="Times New Roman" w:hAnsi="Times New Roman" w:cs="Times New Roman"/>
      <w:kern w:val="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rsid w:val="0017014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17014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170141"/>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17014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99"/>
    <w:rsid w:val="00170141"/>
    <w:pPr>
      <w:spacing w:after="0" w:line="240" w:lineRule="auto"/>
    </w:pPr>
    <w:rPr>
      <w:rFonts w:ascii="Calibri" w:eastAsia="Calibri" w:hAnsi="Calibri" w:cs="Calibri"/>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uiPriority w:val="99"/>
    <w:rsid w:val="00170141"/>
    <w:pPr>
      <w:spacing w:after="0" w:line="240" w:lineRule="auto"/>
    </w:pPr>
    <w:rPr>
      <w:rFonts w:ascii="Calibri" w:eastAsia="Calibri" w:hAnsi="Calibri" w:cs="Calibri"/>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prastasis"/>
    <w:next w:val="prastasis"/>
    <w:uiPriority w:val="99"/>
    <w:rsid w:val="00170141"/>
    <w:pPr>
      <w:suppressAutoHyphens w:val="0"/>
      <w:autoSpaceDE w:val="0"/>
      <w:autoSpaceDN w:val="0"/>
      <w:adjustRightInd w:val="0"/>
      <w:spacing w:line="191" w:lineRule="atLeast"/>
    </w:pPr>
    <w:rPr>
      <w:rFonts w:ascii="Egyptienne F LT Std" w:eastAsia="Calibri" w:hAnsi="Egyptienne F LT Std" w:cs="Egyptienne F LT Std"/>
      <w:lang w:eastAsia="lt-LT"/>
    </w:rPr>
  </w:style>
  <w:style w:type="paragraph" w:customStyle="1" w:styleId="DiagramaDiagrama20">
    <w:name w:val="Diagrama Diagrama20"/>
    <w:basedOn w:val="prastasis"/>
    <w:rsid w:val="00170141"/>
    <w:pPr>
      <w:suppressAutoHyphens w:val="0"/>
      <w:spacing w:after="160" w:line="240" w:lineRule="exact"/>
    </w:pPr>
    <w:rPr>
      <w:rFonts w:ascii="Tahoma" w:hAnsi="Tahoma"/>
      <w:sz w:val="20"/>
      <w:szCs w:val="20"/>
      <w:lang w:val="en-US" w:eastAsia="en-US"/>
    </w:rPr>
  </w:style>
  <w:style w:type="paragraph" w:customStyle="1" w:styleId="paragraph">
    <w:name w:val="paragraph"/>
    <w:basedOn w:val="prastasis"/>
    <w:rsid w:val="00170141"/>
    <w:pPr>
      <w:suppressAutoHyphens w:val="0"/>
      <w:spacing w:before="100" w:beforeAutospacing="1" w:after="100" w:afterAutospacing="1"/>
    </w:pPr>
    <w:rPr>
      <w:lang w:eastAsia="lt-LT"/>
    </w:rPr>
  </w:style>
  <w:style w:type="character" w:customStyle="1" w:styleId="normaltextrun">
    <w:name w:val="normaltextrun"/>
    <w:basedOn w:val="Numatytasispastraiposriftas"/>
    <w:rsid w:val="00170141"/>
  </w:style>
  <w:style w:type="character" w:customStyle="1" w:styleId="eop">
    <w:name w:val="eop"/>
    <w:basedOn w:val="Numatytasispastraiposriftas"/>
    <w:rsid w:val="0017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1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427</TotalTime>
  <Pages>14</Pages>
  <Words>22287</Words>
  <Characters>12704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Linkytė</dc:creator>
  <cp:keywords/>
  <dc:description/>
  <cp:lastModifiedBy>Vida Linkytė</cp:lastModifiedBy>
  <cp:revision>31</cp:revision>
  <dcterms:created xsi:type="dcterms:W3CDTF">2025-01-29T08:32:00Z</dcterms:created>
  <dcterms:modified xsi:type="dcterms:W3CDTF">2025-03-05T06:00:00Z</dcterms:modified>
</cp:coreProperties>
</file>