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A72CD" w14:textId="77777777" w:rsidR="00DA0F08" w:rsidRDefault="00DA0F08" w:rsidP="00DA0F08">
      <w:pPr>
        <w:ind w:left="4272" w:firstLine="2208"/>
        <w:rPr>
          <w:lang w:val="lt-LT" w:eastAsia="en-US"/>
        </w:rPr>
      </w:pPr>
      <w:r>
        <w:rPr>
          <w:lang w:val="lt-LT" w:eastAsia="en-US"/>
        </w:rPr>
        <w:t>PATVIRTINTA</w:t>
      </w:r>
    </w:p>
    <w:p w14:paraId="2B5A72CE" w14:textId="77777777" w:rsidR="00DA0F08" w:rsidRDefault="00DA0F08" w:rsidP="00DA0F08">
      <w:pPr>
        <w:ind w:firstLine="2208"/>
        <w:rPr>
          <w:lang w:val="lt-LT" w:eastAsia="en-US"/>
        </w:rPr>
      </w:pPr>
      <w:r>
        <w:rPr>
          <w:lang w:val="lt-LT" w:eastAsia="en-US"/>
        </w:rPr>
        <w:tab/>
      </w:r>
      <w:r>
        <w:rPr>
          <w:lang w:val="lt-LT" w:eastAsia="en-US"/>
        </w:rPr>
        <w:tab/>
      </w:r>
      <w:r>
        <w:rPr>
          <w:lang w:val="lt-LT" w:eastAsia="en-US"/>
        </w:rPr>
        <w:tab/>
      </w:r>
      <w:r>
        <w:rPr>
          <w:lang w:val="lt-LT" w:eastAsia="en-US"/>
        </w:rPr>
        <w:tab/>
        <w:t>Raseinių Viktoro Petkaus</w:t>
      </w:r>
    </w:p>
    <w:p w14:paraId="2B5A72CF" w14:textId="3746DD2C" w:rsidR="00DA0F08" w:rsidRDefault="009D30C1" w:rsidP="00DA0F08">
      <w:pPr>
        <w:ind w:firstLine="2208"/>
        <w:rPr>
          <w:lang w:val="lt-LT" w:eastAsia="en-US"/>
        </w:rPr>
      </w:pPr>
      <w:r>
        <w:rPr>
          <w:lang w:val="lt-LT" w:eastAsia="en-US"/>
        </w:rPr>
        <w:tab/>
      </w:r>
      <w:r>
        <w:rPr>
          <w:lang w:val="lt-LT" w:eastAsia="en-US"/>
        </w:rPr>
        <w:tab/>
      </w:r>
      <w:r>
        <w:rPr>
          <w:lang w:val="lt-LT" w:eastAsia="en-US"/>
        </w:rPr>
        <w:tab/>
      </w:r>
      <w:r>
        <w:rPr>
          <w:lang w:val="lt-LT" w:eastAsia="en-US"/>
        </w:rPr>
        <w:tab/>
        <w:t>progimnazijos</w:t>
      </w:r>
      <w:r w:rsidR="00005E06" w:rsidRPr="00005E06">
        <w:rPr>
          <w:lang w:val="lt-LT" w:eastAsia="en-US"/>
        </w:rPr>
        <w:t xml:space="preserve"> </w:t>
      </w:r>
      <w:r w:rsidR="00005E06">
        <w:rPr>
          <w:lang w:val="lt-LT" w:eastAsia="en-US"/>
        </w:rPr>
        <w:t>direktoriaus</w:t>
      </w:r>
    </w:p>
    <w:p w14:paraId="2B5A72D0" w14:textId="1D15B9B5" w:rsidR="00DA0F08" w:rsidRDefault="00DA0F08" w:rsidP="00DA0F08">
      <w:pPr>
        <w:ind w:firstLine="2208"/>
        <w:rPr>
          <w:lang w:val="lt-LT" w:eastAsia="en-US"/>
        </w:rPr>
      </w:pPr>
      <w:r>
        <w:rPr>
          <w:lang w:val="lt-LT" w:eastAsia="en-US"/>
        </w:rPr>
        <w:tab/>
      </w:r>
      <w:r>
        <w:rPr>
          <w:lang w:val="lt-LT" w:eastAsia="en-US"/>
        </w:rPr>
        <w:tab/>
      </w:r>
      <w:r>
        <w:rPr>
          <w:lang w:val="lt-LT" w:eastAsia="en-US"/>
        </w:rPr>
        <w:tab/>
      </w:r>
      <w:r>
        <w:rPr>
          <w:lang w:val="lt-LT" w:eastAsia="en-US"/>
        </w:rPr>
        <w:tab/>
      </w:r>
      <w:r w:rsidR="00005E06">
        <w:rPr>
          <w:lang w:val="lt-LT" w:eastAsia="en-US"/>
        </w:rPr>
        <w:t xml:space="preserve">2022 m. spalio </w:t>
      </w:r>
      <w:r w:rsidR="0078088F">
        <w:rPr>
          <w:lang w:val="lt-LT" w:eastAsia="en-US"/>
        </w:rPr>
        <w:t>18</w:t>
      </w:r>
      <w:r w:rsidR="0076715F">
        <w:rPr>
          <w:lang w:val="lt-LT" w:eastAsia="en-US"/>
        </w:rPr>
        <w:t xml:space="preserve"> </w:t>
      </w:r>
      <w:bookmarkStart w:id="0" w:name="_GoBack"/>
      <w:bookmarkEnd w:id="0"/>
      <w:r w:rsidR="00005E06">
        <w:rPr>
          <w:lang w:val="lt-LT" w:eastAsia="en-US"/>
        </w:rPr>
        <w:t>d.</w:t>
      </w:r>
    </w:p>
    <w:p w14:paraId="2B5A72D1" w14:textId="667DEE36" w:rsidR="00DA0F08" w:rsidRDefault="00DA0F08" w:rsidP="00DA0F08">
      <w:pPr>
        <w:ind w:firstLine="2208"/>
        <w:rPr>
          <w:lang w:val="lt-LT" w:eastAsia="en-US"/>
        </w:rPr>
      </w:pPr>
      <w:r>
        <w:rPr>
          <w:lang w:val="lt-LT" w:eastAsia="en-US"/>
        </w:rPr>
        <w:tab/>
      </w:r>
      <w:r>
        <w:rPr>
          <w:lang w:val="lt-LT" w:eastAsia="en-US"/>
        </w:rPr>
        <w:tab/>
      </w:r>
      <w:r>
        <w:rPr>
          <w:lang w:val="lt-LT" w:eastAsia="en-US"/>
        </w:rPr>
        <w:tab/>
      </w:r>
      <w:r>
        <w:rPr>
          <w:lang w:val="lt-LT" w:eastAsia="en-US"/>
        </w:rPr>
        <w:tab/>
        <w:t>įsakymu Nr. V-24-</w:t>
      </w:r>
      <w:r w:rsidR="0078088F">
        <w:rPr>
          <w:lang w:val="lt-LT" w:eastAsia="en-US"/>
        </w:rPr>
        <w:t>319</w:t>
      </w:r>
    </w:p>
    <w:p w14:paraId="2B5A72D2" w14:textId="3ECBF9F7" w:rsidR="00DA0F08" w:rsidRDefault="009D30C1" w:rsidP="00005E06">
      <w:pPr>
        <w:ind w:firstLine="2208"/>
        <w:rPr>
          <w:i/>
          <w:sz w:val="22"/>
          <w:szCs w:val="22"/>
          <w:lang w:val="lt-LT" w:eastAsia="en-US"/>
        </w:rPr>
      </w:pPr>
      <w:r>
        <w:rPr>
          <w:lang w:val="lt-LT" w:eastAsia="en-US"/>
        </w:rPr>
        <w:tab/>
      </w:r>
      <w:r>
        <w:rPr>
          <w:lang w:val="lt-LT" w:eastAsia="en-US"/>
        </w:rPr>
        <w:tab/>
      </w:r>
      <w:r>
        <w:rPr>
          <w:lang w:val="lt-LT" w:eastAsia="en-US"/>
        </w:rPr>
        <w:tab/>
      </w:r>
      <w:r>
        <w:rPr>
          <w:lang w:val="lt-LT" w:eastAsia="en-US"/>
        </w:rPr>
        <w:tab/>
      </w:r>
    </w:p>
    <w:p w14:paraId="2B5A72D3" w14:textId="77777777" w:rsidR="00DA0F08" w:rsidRDefault="00DA0F08" w:rsidP="00DA0F08">
      <w:pPr>
        <w:spacing w:line="360" w:lineRule="auto"/>
        <w:jc w:val="center"/>
        <w:rPr>
          <w:sz w:val="22"/>
          <w:szCs w:val="22"/>
          <w:lang w:val="lt-LT" w:eastAsia="en-US"/>
        </w:rPr>
      </w:pPr>
    </w:p>
    <w:p w14:paraId="2B5A72D4" w14:textId="57F81105" w:rsidR="00DA0F08" w:rsidRDefault="00DA0F08" w:rsidP="00DA0F08">
      <w:pPr>
        <w:spacing w:line="360" w:lineRule="auto"/>
        <w:jc w:val="center"/>
        <w:rPr>
          <w:b/>
          <w:lang w:val="lt-LT" w:eastAsia="en-US"/>
        </w:rPr>
      </w:pPr>
      <w:r>
        <w:rPr>
          <w:b/>
          <w:lang w:val="lt-LT" w:eastAsia="en-US"/>
        </w:rPr>
        <w:t xml:space="preserve">RASEINIŲ VIKTORO PETKAUS </w:t>
      </w:r>
      <w:r w:rsidR="009D30C1">
        <w:rPr>
          <w:b/>
          <w:lang w:val="lt-LT" w:eastAsia="en-US"/>
        </w:rPr>
        <w:t>PROGIMNAZIJOS</w:t>
      </w:r>
    </w:p>
    <w:p w14:paraId="2B5A72D5" w14:textId="77777777" w:rsidR="00DA0F08" w:rsidRDefault="00DA0F08" w:rsidP="00DA0F08">
      <w:pPr>
        <w:spacing w:after="240" w:line="360" w:lineRule="auto"/>
        <w:jc w:val="center"/>
        <w:rPr>
          <w:b/>
          <w:lang w:val="lt-LT" w:eastAsia="en-US"/>
        </w:rPr>
      </w:pPr>
      <w:r>
        <w:rPr>
          <w:b/>
          <w:lang w:val="lt-LT" w:eastAsia="en-US"/>
        </w:rPr>
        <w:t>ELEKTRONINIO DIENYNO TVARKYMO NUOSTATAI</w:t>
      </w:r>
    </w:p>
    <w:p w14:paraId="2B5A72D6" w14:textId="77777777" w:rsidR="00DA0F08" w:rsidRDefault="00DA0F08" w:rsidP="00DA0F08">
      <w:pPr>
        <w:jc w:val="center"/>
        <w:rPr>
          <w:b/>
          <w:lang w:val="lt-LT" w:eastAsia="en-US"/>
        </w:rPr>
      </w:pPr>
      <w:r>
        <w:rPr>
          <w:b/>
          <w:lang w:val="lt-LT" w:eastAsia="en-US"/>
        </w:rPr>
        <w:t>I SKYRIUS</w:t>
      </w:r>
    </w:p>
    <w:p w14:paraId="2B5A72D7" w14:textId="77777777" w:rsidR="00DA0F08" w:rsidRDefault="00DA0F08" w:rsidP="00DA0F08">
      <w:pPr>
        <w:jc w:val="center"/>
        <w:rPr>
          <w:b/>
          <w:lang w:val="lt-LT" w:eastAsia="en-US"/>
        </w:rPr>
      </w:pPr>
      <w:r>
        <w:rPr>
          <w:b/>
          <w:lang w:val="lt-LT" w:eastAsia="en-US"/>
        </w:rPr>
        <w:t>BENDROSIOS NUOSTATOS</w:t>
      </w:r>
    </w:p>
    <w:p w14:paraId="2B5A72D8" w14:textId="77777777" w:rsidR="00DA0F08" w:rsidRDefault="00DA0F08" w:rsidP="00DA0F08">
      <w:pPr>
        <w:jc w:val="center"/>
        <w:rPr>
          <w:b/>
          <w:lang w:val="lt-LT" w:eastAsia="en-US"/>
        </w:rPr>
      </w:pPr>
    </w:p>
    <w:p w14:paraId="2B5A72D9" w14:textId="5D741C6F" w:rsidR="00DA0F08" w:rsidRDefault="00DA0F08" w:rsidP="00DA0F08">
      <w:pPr>
        <w:numPr>
          <w:ilvl w:val="0"/>
          <w:numId w:val="1"/>
        </w:numPr>
        <w:tabs>
          <w:tab w:val="left" w:pos="851"/>
        </w:tabs>
        <w:spacing w:line="276" w:lineRule="auto"/>
        <w:ind w:left="0" w:firstLine="357"/>
        <w:jc w:val="both"/>
        <w:rPr>
          <w:lang w:val="lt-LT" w:eastAsia="en-US"/>
        </w:rPr>
      </w:pPr>
      <w:r>
        <w:rPr>
          <w:b/>
          <w:lang w:val="lt-LT" w:eastAsia="en-US"/>
        </w:rPr>
        <w:t>Elektroninio dienyno tvarkymo nuostatai</w:t>
      </w:r>
      <w:r>
        <w:rPr>
          <w:lang w:val="lt-LT" w:eastAsia="en-US"/>
        </w:rPr>
        <w:t xml:space="preserve"> (toliau – Nuostatai)</w:t>
      </w:r>
      <w:r>
        <w:rPr>
          <w:color w:val="FF0000"/>
          <w:lang w:val="lt-LT" w:eastAsia="en-US"/>
        </w:rPr>
        <w:t xml:space="preserve"> </w:t>
      </w:r>
      <w:r>
        <w:rPr>
          <w:lang w:val="lt-LT" w:eastAsia="en-US"/>
        </w:rPr>
        <w:t>nustato Raseinių Vikt</w:t>
      </w:r>
      <w:r w:rsidR="009D30C1">
        <w:rPr>
          <w:lang w:val="lt-LT" w:eastAsia="en-US"/>
        </w:rPr>
        <w:t>oro Petkaus progimnazijos</w:t>
      </w:r>
      <w:r>
        <w:rPr>
          <w:lang w:val="lt-LT" w:eastAsia="en-US"/>
        </w:rPr>
        <w:t xml:space="preserve"> (toliau – Mokykla) elektroninio dienyno sudarymo, administravimo, tvarkymo ir perkėlimo į skaitmeninę laikmeną elektroninio dienyno duomenų pagrindu pagal UAB „Tavo mokykla“ (</w:t>
      </w:r>
      <w:hyperlink r:id="rId7" w:history="1">
        <w:r>
          <w:rPr>
            <w:rStyle w:val="Hipersaitas"/>
            <w:lang w:val="lt-LT" w:eastAsia="en-US"/>
          </w:rPr>
          <w:t>www.tamo.lt</w:t>
        </w:r>
      </w:hyperlink>
      <w:r>
        <w:rPr>
          <w:lang w:val="lt-LT" w:eastAsia="en-US"/>
        </w:rPr>
        <w:t>), elektroninio dienyno vartotojo vadovą, tvarką.</w:t>
      </w:r>
    </w:p>
    <w:p w14:paraId="2B5A72DA" w14:textId="77777777" w:rsidR="00DA0F08" w:rsidRDefault="00DA0F08" w:rsidP="00DA0F08">
      <w:pPr>
        <w:numPr>
          <w:ilvl w:val="0"/>
          <w:numId w:val="1"/>
        </w:numPr>
        <w:tabs>
          <w:tab w:val="left" w:pos="851"/>
        </w:tabs>
        <w:spacing w:line="276" w:lineRule="auto"/>
        <w:ind w:left="0" w:firstLine="357"/>
        <w:jc w:val="both"/>
        <w:rPr>
          <w:lang w:val="lt-LT" w:eastAsia="en-US"/>
        </w:rPr>
      </w:pPr>
      <w:r>
        <w:rPr>
          <w:lang w:val="lt-LT" w:eastAsia="en-US"/>
        </w:rPr>
        <w:t xml:space="preserve">Nuostatai parengti </w:t>
      </w:r>
      <w:r>
        <w:rPr>
          <w:spacing w:val="-4"/>
          <w:lang w:val="lt-LT" w:eastAsia="en-US"/>
        </w:rPr>
        <w:t xml:space="preserve">vadovaujantis </w:t>
      </w:r>
      <w:r>
        <w:rPr>
          <w:lang w:val="lt-LT" w:eastAsia="lt-LT"/>
        </w:rPr>
        <w:t>Informacinių sistemų, kuriomis tvarkoma informacija, susijusi</w:t>
      </w:r>
      <w:r w:rsidR="00826432">
        <w:rPr>
          <w:lang w:val="lt-LT" w:eastAsia="lt-LT"/>
        </w:rPr>
        <w:t xml:space="preserve"> </w:t>
      </w:r>
      <w:r>
        <w:rPr>
          <w:lang w:val="lt-LT" w:eastAsia="lt-LT"/>
        </w:rPr>
        <w:t>su dokumentų valdymu, steigimo, kūrimo, modernizavimo ir likvidavimo tvarkos aprašu, patvirtintu Lietuvos vyriausiojo archyvaro 2013 m. birželio 18 d. įsakymu Nr. V-45 „</w:t>
      </w:r>
      <w:r>
        <w:rPr>
          <w:bCs/>
          <w:lang w:val="lt-LT" w:eastAsia="lt-LT"/>
        </w:rPr>
        <w:t xml:space="preserve">Dėl Informacinių sistemų, kuriomis tvarkoma informacija, susijusi su dokumentų valdymu, steigimo, kūrimo, modernizavimo ir likvidavimo tvarkos aprašo patvirtinimo“, Lietuvos Respublikos švietimo, mokslo ir sporto ministro 2019 m. vasario 27 d. įsakymu Nr. V-170 „Dėl dienynų sudarymo elektroninių dienynų duomenų pagrindu“. </w:t>
      </w:r>
    </w:p>
    <w:p w14:paraId="2B5A72DC" w14:textId="4AB9DB3D" w:rsidR="00DA0F08" w:rsidRPr="009D30C1" w:rsidRDefault="00DA0F08" w:rsidP="009D30C1">
      <w:pPr>
        <w:numPr>
          <w:ilvl w:val="0"/>
          <w:numId w:val="1"/>
        </w:numPr>
        <w:tabs>
          <w:tab w:val="left" w:pos="851"/>
        </w:tabs>
        <w:spacing w:line="276" w:lineRule="auto"/>
        <w:ind w:left="0" w:firstLine="357"/>
        <w:jc w:val="both"/>
        <w:rPr>
          <w:lang w:val="lt-LT" w:eastAsia="en-US"/>
        </w:rPr>
      </w:pPr>
      <w:r>
        <w:rPr>
          <w:spacing w:val="-4"/>
          <w:lang w:val="lt-LT" w:eastAsia="en-US"/>
        </w:rPr>
        <w:t xml:space="preserve">Elektroninio dienyno duomenų pagrindu sudaromi: </w:t>
      </w:r>
      <w:r>
        <w:rPr>
          <w:lang w:val="lt-LT" w:eastAsia="lt-LT"/>
        </w:rPr>
        <w:t>priešmokyklinės</w:t>
      </w:r>
      <w:r w:rsidR="009D30C1">
        <w:rPr>
          <w:lang w:val="lt-LT" w:eastAsia="en-US"/>
        </w:rPr>
        <w:t xml:space="preserve"> </w:t>
      </w:r>
      <w:r w:rsidRPr="009D30C1">
        <w:rPr>
          <w:lang w:val="lt-LT" w:eastAsia="lt-LT"/>
        </w:rPr>
        <w:t xml:space="preserve">grupės, </w:t>
      </w:r>
      <w:r w:rsidR="009D30C1">
        <w:rPr>
          <w:spacing w:val="-4"/>
          <w:lang w:val="lt-LT" w:eastAsia="en-US"/>
        </w:rPr>
        <w:t>pradinio ugdymo</w:t>
      </w:r>
      <w:r w:rsidRPr="009D30C1">
        <w:rPr>
          <w:spacing w:val="-4"/>
          <w:lang w:val="lt-LT" w:eastAsia="en-US"/>
        </w:rPr>
        <w:t>, pagrindinio ugdymo, neformaliojo švietimo, individualaus darbo (mokymas namie) dienynas, (toliau – dienynas), kurių formas tvirtina Lietuvos Respublikos švietimo, mokslo  ir sporto ministras.</w:t>
      </w:r>
    </w:p>
    <w:p w14:paraId="2B5A72DD" w14:textId="77777777" w:rsidR="00DA0F08" w:rsidRDefault="00DA0F08" w:rsidP="00DA0F08">
      <w:pPr>
        <w:widowControl w:val="0"/>
        <w:suppressAutoHyphens/>
        <w:spacing w:line="276" w:lineRule="auto"/>
        <w:ind w:firstLine="426"/>
        <w:jc w:val="both"/>
        <w:rPr>
          <w:spacing w:val="-4"/>
          <w:lang w:val="lt-LT" w:eastAsia="en-US"/>
        </w:rPr>
      </w:pPr>
      <w:r>
        <w:rPr>
          <w:spacing w:val="-4"/>
          <w:lang w:val="lt-LT" w:eastAsia="en-US"/>
        </w:rPr>
        <w:t xml:space="preserve">4. </w:t>
      </w:r>
      <w:r>
        <w:rPr>
          <w:lang w:val="lt-LT" w:eastAsia="en-US"/>
        </w:rPr>
        <w:t xml:space="preserve">Mokyklos sprendimas mokinių ugdymo apskaitą tvarkyti elektroniniame dienyne ir jo duomenų pagrindu sudaryti dienyną priimtas mokyklos tarybos pritarimu ir patvirtintas mokyklos vadovo įsakymu. </w:t>
      </w:r>
    </w:p>
    <w:p w14:paraId="2B5A72DE" w14:textId="77777777" w:rsidR="00DA0F08" w:rsidRDefault="00DA0F08" w:rsidP="00DA0F08">
      <w:pPr>
        <w:widowControl w:val="0"/>
        <w:suppressAutoHyphens/>
        <w:spacing w:line="276" w:lineRule="auto"/>
        <w:ind w:firstLine="426"/>
        <w:jc w:val="both"/>
        <w:rPr>
          <w:spacing w:val="-4"/>
          <w:lang w:val="lt-LT" w:eastAsia="en-US"/>
        </w:rPr>
      </w:pPr>
      <w:r>
        <w:rPr>
          <w:spacing w:val="-4"/>
          <w:lang w:val="lt-LT" w:eastAsia="en-US"/>
        </w:rPr>
        <w:t xml:space="preserve">5. </w:t>
      </w:r>
      <w:r>
        <w:rPr>
          <w:lang w:val="lt-LT" w:eastAsia="en-US"/>
        </w:rPr>
        <w:t>Dienynas e</w:t>
      </w:r>
      <w:r>
        <w:rPr>
          <w:spacing w:val="-1"/>
          <w:lang w:val="lt-LT" w:eastAsia="en-US"/>
        </w:rPr>
        <w:t xml:space="preserve">lektroninio dienyno duomenų pagrindu sudaromas </w:t>
      </w:r>
      <w:r>
        <w:rPr>
          <w:lang w:val="lt-LT" w:eastAsia="en-US"/>
        </w:rPr>
        <w:t>tvarkant identiškus skyrius ir įvedant tuos pačius duomenis, kaip ir spausdintame dienyne, kurio formą tvirtina</w:t>
      </w:r>
      <w:r>
        <w:rPr>
          <w:spacing w:val="-1"/>
          <w:lang w:val="lt-LT" w:eastAsia="en-US"/>
        </w:rPr>
        <w:t xml:space="preserve"> Lietuvos Respublikos švietimo, mokslo ir sporto ministras. Elektroninis dienynas mokyklos sprendimu gali būti naudojamas ir kitoms mokinių ugdymo reikmėms: vertinimo aplankui sudaryti ir kt.</w:t>
      </w:r>
    </w:p>
    <w:p w14:paraId="2B5A72DF" w14:textId="77777777" w:rsidR="00DA0F08" w:rsidRDefault="00DA0F08" w:rsidP="00DA0F08">
      <w:pPr>
        <w:widowControl w:val="0"/>
        <w:suppressAutoHyphens/>
        <w:spacing w:line="276" w:lineRule="auto"/>
        <w:ind w:firstLine="426"/>
        <w:jc w:val="both"/>
        <w:rPr>
          <w:lang w:val="lt-LT" w:eastAsia="en-US"/>
        </w:rPr>
      </w:pPr>
      <w:r>
        <w:rPr>
          <w:spacing w:val="-4"/>
          <w:lang w:val="lt-LT" w:eastAsia="en-US"/>
        </w:rPr>
        <w:t>6. M</w:t>
      </w:r>
      <w:r>
        <w:rPr>
          <w:lang w:val="lt-LT" w:eastAsia="en-US"/>
        </w:rPr>
        <w:t>okykla, priėmusi sprendimą dienyną sudaryti elektroninio dienyno pagrindu, nevykdo mokinių ugdymo apskaitos spausdintame dienyne.</w:t>
      </w:r>
    </w:p>
    <w:p w14:paraId="2B5A72E0" w14:textId="77777777" w:rsidR="00DA0F08" w:rsidRDefault="00DA0F08" w:rsidP="00DA0F08">
      <w:pPr>
        <w:widowControl w:val="0"/>
        <w:suppressAutoHyphens/>
        <w:spacing w:line="276" w:lineRule="auto"/>
        <w:ind w:firstLine="426"/>
        <w:jc w:val="both"/>
        <w:rPr>
          <w:spacing w:val="-4"/>
          <w:lang w:val="lt-LT" w:eastAsia="en-US"/>
        </w:rPr>
      </w:pPr>
    </w:p>
    <w:p w14:paraId="2B5A72E1" w14:textId="77777777" w:rsidR="00DA0F08" w:rsidRDefault="00DA0F08" w:rsidP="00DA0F08">
      <w:pPr>
        <w:spacing w:line="276" w:lineRule="auto"/>
        <w:jc w:val="center"/>
        <w:rPr>
          <w:b/>
          <w:lang w:val="lt-LT" w:eastAsia="en-US"/>
        </w:rPr>
      </w:pPr>
      <w:r>
        <w:rPr>
          <w:b/>
          <w:lang w:val="lt-LT" w:eastAsia="en-US"/>
        </w:rPr>
        <w:t>II SKYRIUS</w:t>
      </w:r>
    </w:p>
    <w:p w14:paraId="2B5A72E2" w14:textId="77777777" w:rsidR="00DA0F08" w:rsidRDefault="00DA0F08" w:rsidP="00DA0F08">
      <w:pPr>
        <w:spacing w:line="276" w:lineRule="auto"/>
        <w:jc w:val="center"/>
        <w:rPr>
          <w:b/>
          <w:lang w:val="lt-LT" w:eastAsia="en-US"/>
        </w:rPr>
      </w:pPr>
      <w:r>
        <w:rPr>
          <w:b/>
          <w:lang w:val="lt-LT" w:eastAsia="en-US"/>
        </w:rPr>
        <w:t>DIENYNO SUDARYMAS ELEKTRONINIO DIENYNO DUOMENŲ PAGRINDU</w:t>
      </w:r>
      <w:r>
        <w:rPr>
          <w:b/>
          <w:color w:val="000000"/>
          <w:lang w:val="lt-LT" w:eastAsia="en-US"/>
        </w:rPr>
        <w:t>, SPAUSDINIMAS</w:t>
      </w:r>
      <w:r>
        <w:rPr>
          <w:b/>
          <w:lang w:val="lt-LT" w:eastAsia="en-US"/>
        </w:rPr>
        <w:t>, PERKĖLIMAS Į SKAITMENINĘ LAIKMENĄ, DUOMENŲ TEIKIMAS IR GAVIMAS</w:t>
      </w:r>
    </w:p>
    <w:p w14:paraId="2B5A72E3" w14:textId="77777777" w:rsidR="00DA0F08" w:rsidRDefault="00DA0F08" w:rsidP="00DA0F08">
      <w:pPr>
        <w:tabs>
          <w:tab w:val="left" w:pos="851"/>
        </w:tabs>
        <w:spacing w:line="276" w:lineRule="auto"/>
        <w:ind w:left="357"/>
        <w:jc w:val="both"/>
        <w:rPr>
          <w:b/>
          <w:lang w:val="lt-LT" w:eastAsia="en-US"/>
        </w:rPr>
      </w:pPr>
    </w:p>
    <w:p w14:paraId="2B5A72E4" w14:textId="77777777" w:rsidR="00DA0F08" w:rsidRDefault="00DA0F08" w:rsidP="00DA0F08">
      <w:pPr>
        <w:tabs>
          <w:tab w:val="left" w:pos="851"/>
        </w:tabs>
        <w:spacing w:line="276" w:lineRule="auto"/>
        <w:ind w:firstLine="426"/>
        <w:jc w:val="both"/>
        <w:rPr>
          <w:lang w:val="lt-LT" w:eastAsia="en-US"/>
        </w:rPr>
      </w:pPr>
      <w:r>
        <w:rPr>
          <w:b/>
          <w:lang w:val="lt-LT" w:eastAsia="en-US"/>
        </w:rPr>
        <w:t xml:space="preserve">7. </w:t>
      </w:r>
      <w:r>
        <w:rPr>
          <w:lang w:val="lt-LT" w:eastAsia="en-US"/>
        </w:rPr>
        <w:t xml:space="preserve">Mokykla elektroninio dienyno tvarkymo nuostatuose nustato elektroninio dienyno administravimo, tvarkymo, priežiūros, dienyno sudarymo elektroninio dienyno duomenų pagrindu, jo spausdinimo ir perkėlimo į skaitmeninę laikmeną tvarką, asmenų, tvarkančių dienyną, funkcijas </w:t>
      </w:r>
      <w:r>
        <w:rPr>
          <w:lang w:val="lt-LT" w:eastAsia="en-US"/>
        </w:rPr>
        <w:lastRenderedPageBreak/>
        <w:t>ir atsakomybę. Elektroninį dienyną administruoti ir prižiūrėti duomenų tvarkymą skiriamas ne tas pats asmuo.</w:t>
      </w:r>
    </w:p>
    <w:p w14:paraId="2B5A72E5" w14:textId="77777777" w:rsidR="00DA0F08" w:rsidRDefault="00DA0F08" w:rsidP="00DA0F08">
      <w:pPr>
        <w:numPr>
          <w:ilvl w:val="0"/>
          <w:numId w:val="1"/>
        </w:numPr>
        <w:tabs>
          <w:tab w:val="left" w:pos="851"/>
        </w:tabs>
        <w:spacing w:line="276" w:lineRule="auto"/>
        <w:ind w:left="0" w:firstLine="426"/>
        <w:jc w:val="both"/>
        <w:rPr>
          <w:b/>
          <w:lang w:val="lt-LT" w:eastAsia="en-US"/>
        </w:rPr>
      </w:pPr>
      <w:r>
        <w:rPr>
          <w:b/>
          <w:lang w:val="lt-LT" w:eastAsia="en-US"/>
        </w:rPr>
        <w:t>Mokyklos direktorius</w:t>
      </w:r>
      <w:r>
        <w:rPr>
          <w:lang w:val="lt-LT" w:eastAsia="en-US"/>
        </w:rPr>
        <w:t>:</w:t>
      </w:r>
    </w:p>
    <w:p w14:paraId="2B5A72E6" w14:textId="77777777" w:rsidR="00DA0F08" w:rsidRDefault="00DA0F08" w:rsidP="00DA0F08">
      <w:pPr>
        <w:numPr>
          <w:ilvl w:val="1"/>
          <w:numId w:val="1"/>
        </w:numPr>
        <w:tabs>
          <w:tab w:val="left" w:pos="851"/>
        </w:tabs>
        <w:spacing w:line="276" w:lineRule="auto"/>
        <w:ind w:left="0" w:firstLine="426"/>
        <w:jc w:val="both"/>
        <w:rPr>
          <w:b/>
          <w:lang w:val="lt-LT" w:eastAsia="en-US"/>
        </w:rPr>
      </w:pPr>
      <w:r>
        <w:rPr>
          <w:rFonts w:eastAsia="Calibri"/>
          <w:lang w:val="lt-LT" w:eastAsia="en-US"/>
        </w:rPr>
        <w:t>įsakymu paskiria asmenis, atsakingus už elektroninio dienyno administravimą, tvarkymą, priežiūrą, archyvavimą;</w:t>
      </w:r>
    </w:p>
    <w:p w14:paraId="2B5A72E7" w14:textId="77777777" w:rsidR="00DA0F08" w:rsidRDefault="00DA0F08" w:rsidP="00DA0F08">
      <w:pPr>
        <w:numPr>
          <w:ilvl w:val="1"/>
          <w:numId w:val="1"/>
        </w:numPr>
        <w:tabs>
          <w:tab w:val="left" w:pos="851"/>
        </w:tabs>
        <w:spacing w:line="276" w:lineRule="auto"/>
        <w:ind w:left="0" w:firstLine="426"/>
        <w:jc w:val="both"/>
        <w:rPr>
          <w:b/>
          <w:lang w:val="lt-LT" w:eastAsia="en-US"/>
        </w:rPr>
      </w:pPr>
      <w:r>
        <w:rPr>
          <w:rFonts w:eastAsia="Calibri"/>
          <w:lang w:val="lt-LT" w:eastAsia="en-US"/>
        </w:rPr>
        <w:t>pritarus Mokyklos tarybai, tvirtina elektroninio dienyno tvarkymo nuostatus;</w:t>
      </w:r>
    </w:p>
    <w:p w14:paraId="2B5A72E8" w14:textId="77777777" w:rsidR="00DA0F08" w:rsidRDefault="00DA0F08" w:rsidP="00DA0F08">
      <w:pPr>
        <w:numPr>
          <w:ilvl w:val="1"/>
          <w:numId w:val="1"/>
        </w:numPr>
        <w:tabs>
          <w:tab w:val="left" w:pos="851"/>
        </w:tabs>
        <w:spacing w:line="276" w:lineRule="auto"/>
        <w:ind w:left="0" w:firstLine="426"/>
        <w:jc w:val="both"/>
        <w:rPr>
          <w:b/>
          <w:lang w:val="lt-LT" w:eastAsia="en-US"/>
        </w:rPr>
      </w:pPr>
      <w:r>
        <w:rPr>
          <w:rFonts w:eastAsia="Calibri"/>
          <w:lang w:val="lt-LT" w:eastAsia="en-US"/>
        </w:rPr>
        <w:t>užtikrina elektroninio dienyno veiklą, jo tvarkymą, informacijos saugumą, tikrumą ir patikimumą jame;</w:t>
      </w:r>
    </w:p>
    <w:p w14:paraId="2B5A72E9" w14:textId="77777777" w:rsidR="00DA0F08" w:rsidRDefault="00DA0F08" w:rsidP="00DA0F08">
      <w:pPr>
        <w:numPr>
          <w:ilvl w:val="1"/>
          <w:numId w:val="1"/>
        </w:numPr>
        <w:tabs>
          <w:tab w:val="left" w:pos="851"/>
        </w:tabs>
        <w:spacing w:line="276" w:lineRule="auto"/>
        <w:ind w:left="0" w:firstLine="426"/>
        <w:jc w:val="both"/>
        <w:rPr>
          <w:b/>
          <w:lang w:val="lt-LT" w:eastAsia="en-US"/>
        </w:rPr>
      </w:pPr>
      <w:r>
        <w:rPr>
          <w:rFonts w:eastAsia="Calibri"/>
          <w:lang w:val="lt-LT" w:eastAsia="en-US"/>
        </w:rPr>
        <w:t>prižiūri dienyno sudarymą elektroninio dienyno duomenų pagrindu, jo perkėlimą į skaitmenines laikmenas, jo saugojimą teisės aktų nustatyta tvarka.</w:t>
      </w:r>
    </w:p>
    <w:p w14:paraId="2B5A72EA" w14:textId="77777777" w:rsidR="00DA0F08" w:rsidRDefault="00DA0F08" w:rsidP="00DA0F08">
      <w:pPr>
        <w:numPr>
          <w:ilvl w:val="0"/>
          <w:numId w:val="1"/>
        </w:numPr>
        <w:tabs>
          <w:tab w:val="left" w:pos="851"/>
        </w:tabs>
        <w:spacing w:line="276" w:lineRule="auto"/>
        <w:ind w:left="0" w:firstLine="426"/>
        <w:jc w:val="both"/>
        <w:rPr>
          <w:b/>
          <w:lang w:val="lt-LT" w:eastAsia="en-US"/>
        </w:rPr>
      </w:pPr>
      <w:r>
        <w:rPr>
          <w:b/>
          <w:lang w:val="lt-LT" w:eastAsia="en-US"/>
        </w:rPr>
        <w:t>Mokyklos elektroninio dienyno administratorius:</w:t>
      </w:r>
    </w:p>
    <w:p w14:paraId="2B5A72EB" w14:textId="77777777" w:rsidR="00DA0F08" w:rsidRDefault="00DA0F08" w:rsidP="00DA0F08">
      <w:pPr>
        <w:numPr>
          <w:ilvl w:val="1"/>
          <w:numId w:val="1"/>
        </w:numPr>
        <w:spacing w:line="276" w:lineRule="auto"/>
        <w:ind w:left="0" w:firstLine="426"/>
        <w:jc w:val="both"/>
        <w:rPr>
          <w:b/>
          <w:lang w:val="lt-LT" w:eastAsia="en-US"/>
        </w:rPr>
      </w:pPr>
      <w:r>
        <w:rPr>
          <w:lang w:val="lt-LT" w:eastAsia="en-US"/>
        </w:rPr>
        <w:t>yra atsakingas už tai, kad būtų teisingai suvesta visa informacija, reikalinga užtikrinti  elektroninio dienyno</w:t>
      </w:r>
      <w:r>
        <w:rPr>
          <w:rFonts w:ascii="Arial" w:hAnsi="Arial" w:cs="Arial"/>
          <w:lang w:val="lt-LT" w:eastAsia="en-US"/>
        </w:rPr>
        <w:t xml:space="preserve"> </w:t>
      </w:r>
      <w:r>
        <w:rPr>
          <w:lang w:val="lt-LT" w:eastAsia="en-US"/>
        </w:rPr>
        <w:t>funkcionalumą: pamokų, mokinių atostogų laikas, pusmečių intervalai, pažymių tipai, mokytojų bei mokinių sąrašai ir kt.;</w:t>
      </w:r>
    </w:p>
    <w:p w14:paraId="2B5A72EC"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reikalui esant tikslina pamokų, pusmečių trukmės laiką;</w:t>
      </w:r>
    </w:p>
    <w:p w14:paraId="2B5A72ED" w14:textId="269FD39A"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 xml:space="preserve">mokyklos direktoriui, pavaduotojams </w:t>
      </w:r>
      <w:r w:rsidR="009D30C1">
        <w:rPr>
          <w:lang w:val="lt-LT" w:eastAsia="en-US"/>
        </w:rPr>
        <w:t xml:space="preserve">ugdymui, specialiajam pedagogui, </w:t>
      </w:r>
      <w:r>
        <w:rPr>
          <w:lang w:val="lt-LT" w:eastAsia="en-US"/>
        </w:rPr>
        <w:t>logopedui, socialiniam pedagogui, visuomenės sveikatos specialistui, mokytojams, mokiniams ir mokinių tėvams (globėjams, rūpintojams) teikia pirminius prisijungimo duomenis;</w:t>
      </w:r>
    </w:p>
    <w:p w14:paraId="2B5A72EE"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mokiniams, tėvams</w:t>
      </w:r>
      <w:r w:rsidR="00826432">
        <w:rPr>
          <w:lang w:val="lt-LT" w:eastAsia="en-US"/>
        </w:rPr>
        <w:t xml:space="preserve"> (globėjams, rūpintojams)</w:t>
      </w:r>
      <w:r>
        <w:rPr>
          <w:lang w:val="lt-LT" w:eastAsia="en-US"/>
        </w:rPr>
        <w:t xml:space="preserve"> pametus ar užmiršus slaptažodžius įveda naujus ar pakartotinai aktyvina buvusius elektroninio pašto adresus;</w:t>
      </w:r>
    </w:p>
    <w:p w14:paraId="2B5A72EF"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sukuria naujai atsiradusias klases ir įrašo klasių vadovų pavardes;</w:t>
      </w:r>
    </w:p>
    <w:p w14:paraId="2B5A72F0"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 xml:space="preserve"> į sąrašą įrašo trūkstamas mokinių ir mokytojų pavardes, klasių vadovų pavardes, jeigu šių duomenų negalima perkelti iš mokinių ir darbuotojų duomenų bazių ir to neatlieka elektroninį dienyną administruojanti bendrovė;</w:t>
      </w:r>
    </w:p>
    <w:p w14:paraId="2B5A72F1"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vadovaujantis ugdymo planu sukuria ir įrašo trūkstamus dalykus;</w:t>
      </w:r>
    </w:p>
    <w:p w14:paraId="2B5A72F2"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 xml:space="preserve">elektroniniame dienyne mokytojams  fiksavus pusmečio, metinį ugdomojo laikotarpio vertinimo rezultatą,  jis patvirtinamas „užrakinant“ įrašytus atitinkamo </w:t>
      </w:r>
      <w:r>
        <w:rPr>
          <w:color w:val="000000"/>
          <w:lang w:val="lt-LT" w:eastAsia="en-US"/>
        </w:rPr>
        <w:t>laikotarpio įvertinimus tos pačios dienos 24 val.;</w:t>
      </w:r>
    </w:p>
    <w:p w14:paraId="2B5A72F3"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reikalui esant „atrakina“ mėnesio užbaigimą, pusmečių ir metinių pažymių pildymo funkcijas;</w:t>
      </w:r>
    </w:p>
    <w:p w14:paraId="2B5A72F4"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mokiniui pereinant į kitą mokyklą ar dėl kitų priežasčių išeinant iš mokyklos, elektroniniame dienyne ištrina mokinio pavardę;</w:t>
      </w:r>
    </w:p>
    <w:p w14:paraId="2B5A72F5"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teikia elektroninio dienyno vartotojams konsultacijas, jei negali to padaryti pats, kreipiasi į elektroninio dienyno administratorių;</w:t>
      </w:r>
    </w:p>
    <w:p w14:paraId="2B5A72F6"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 xml:space="preserve">informuoja elektroninio dienyno paslaugą teikiančios įmonės atstovus ir mokyklos direktorių apie kylančias technines ir administravimo problemas; </w:t>
      </w:r>
    </w:p>
    <w:p w14:paraId="2B5A72F7"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gavęs žinutę iš paslaugą teikiančios įmonės atstovų, kad elektroninis dienynas dėl techninių nesklandumų kurį laiką neveiks, apie tai informuoja duomenų tvarkytojus ir naudotojus bei laukia, kada trikdžiai bus pašalinti.</w:t>
      </w:r>
    </w:p>
    <w:p w14:paraId="2B5A72F8" w14:textId="77777777" w:rsidR="00DA0F08" w:rsidRDefault="00DA0F08" w:rsidP="00DA0F08">
      <w:pPr>
        <w:numPr>
          <w:ilvl w:val="0"/>
          <w:numId w:val="1"/>
        </w:numPr>
        <w:tabs>
          <w:tab w:val="left" w:pos="993"/>
        </w:tabs>
        <w:spacing w:line="276" w:lineRule="auto"/>
        <w:ind w:left="0" w:firstLine="426"/>
        <w:jc w:val="both"/>
        <w:rPr>
          <w:b/>
          <w:lang w:val="lt-LT" w:eastAsia="en-US"/>
        </w:rPr>
      </w:pPr>
      <w:r>
        <w:rPr>
          <w:b/>
          <w:lang w:val="lt-LT" w:eastAsia="en-US"/>
        </w:rPr>
        <w:t>Direktoriaus pavaduotojai ugdymui:</w:t>
      </w:r>
    </w:p>
    <w:p w14:paraId="2B5A72F9"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vykdo elektroninio dienyno pildymo priežiūrą ir reikalingų ataskaitų parengimą pagal mokyklos vadovų darbo pasiskirstymą;</w:t>
      </w:r>
    </w:p>
    <w:p w14:paraId="2B5A72FA" w14:textId="04D2299A"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užtikrina informacijos apie mokinių ugdymo</w:t>
      </w:r>
      <w:r w:rsidR="003E7DA6">
        <w:rPr>
          <w:lang w:val="lt-LT" w:eastAsia="en-US"/>
        </w:rPr>
        <w:t xml:space="preserve"> </w:t>
      </w:r>
      <w:r>
        <w:rPr>
          <w:lang w:val="lt-LT" w:eastAsia="en-US"/>
        </w:rPr>
        <w:t>(-si) rezultatus pateikimą atsakingiems asmenims ir institucijoms;</w:t>
      </w:r>
    </w:p>
    <w:p w14:paraId="2B5A72FB"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lastRenderedPageBreak/>
        <w:t>kontroliuoja ir analizuoja, kaip mokytojai elektroniniame dienyne laikosi mokyklos priimtų susitarimų dėl elektroninio dienyno pildymo tvarkos, mokinių pažangos ir pasiekimų vertinimo tvarkos;</w:t>
      </w:r>
    </w:p>
    <w:p w14:paraId="2B5A72FC"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įveda pavaduojančių mokytojų pavardes;</w:t>
      </w:r>
    </w:p>
    <w:p w14:paraId="2B5A72FD" w14:textId="4ED51A02"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 xml:space="preserve">patikrina klasės vadovų sudarytas ir pateiktas pusmečių, metų  pabaigos elektroninio dienyno pagrindu išspausdintas (išspausdintuose lapuose pasirašytas, patvirtinant duomenų teisingumą ir tikrumą) „Mokinių mokymosi pasiekimų apskaitos suvestines“ ir </w:t>
      </w:r>
      <w:r w:rsidR="009D30C1">
        <w:rPr>
          <w:lang w:val="lt-LT" w:eastAsia="en-US"/>
        </w:rPr>
        <w:t>patikrina, ar jos perduotos</w:t>
      </w:r>
      <w:r>
        <w:rPr>
          <w:lang w:val="lt-LT" w:eastAsia="en-US"/>
        </w:rPr>
        <w:t xml:space="preserve"> į mokyklos archyvą Dokumentų tvarkymo ir apskaitos taisyklių numatyta tvarka;</w:t>
      </w:r>
    </w:p>
    <w:p w14:paraId="2B5A72FE" w14:textId="77777777" w:rsidR="00DA0F08" w:rsidRDefault="00DA0F08" w:rsidP="00DA0F08">
      <w:pPr>
        <w:numPr>
          <w:ilvl w:val="1"/>
          <w:numId w:val="1"/>
        </w:numPr>
        <w:tabs>
          <w:tab w:val="left" w:pos="993"/>
          <w:tab w:val="left" w:pos="1134"/>
        </w:tabs>
        <w:spacing w:line="276" w:lineRule="auto"/>
        <w:ind w:left="0" w:firstLine="426"/>
        <w:jc w:val="both"/>
        <w:rPr>
          <w:b/>
          <w:lang w:val="lt-LT" w:eastAsia="en-US"/>
        </w:rPr>
      </w:pPr>
      <w:r>
        <w:rPr>
          <w:lang w:val="lt-LT" w:eastAsia="en-US"/>
        </w:rPr>
        <w:t xml:space="preserve">jei „užrakintame“ elektroniniame dienyne </w:t>
      </w:r>
      <w:r>
        <w:rPr>
          <w:color w:val="000000"/>
          <w:lang w:val="lt-LT" w:eastAsia="en-US"/>
        </w:rPr>
        <w:t>nustatoma klaida, „atrakinimo“ faktas</w:t>
      </w:r>
      <w:r>
        <w:rPr>
          <w:lang w:val="lt-LT" w:eastAsia="en-US"/>
        </w:rPr>
        <w:t xml:space="preserve"> fiksuojamas surašant laisvos formos aktą;</w:t>
      </w:r>
    </w:p>
    <w:p w14:paraId="2B5A72FF"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elektroniniame dienyne nustačius klaidą – klaidingą žodį, tekstą ar įvertinimą, klaidą padaręs asmuo kartu su atsakingu asmeniu  ją ištaiso spausdintuose lapuose, užtikrinant, kad liktų naikinamų / pakeistų ar kitaip koreguotų duomenų istorija (duomenys, kurie buvo pakeisti, asmens, kuris keitė duomenis vardas ir pavardė, keitimo data ir kt.);</w:t>
      </w:r>
    </w:p>
    <w:p w14:paraId="2B5A7300"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pažymos apie elektroniniame dienyne padarytus taisymus saugomos kartu su dienynu mokyklos nustatyta tvarka;</w:t>
      </w:r>
    </w:p>
    <w:p w14:paraId="2B5A7301" w14:textId="77777777" w:rsidR="00DA0F08" w:rsidRDefault="00DA0F08" w:rsidP="00DA0F08">
      <w:pPr>
        <w:numPr>
          <w:ilvl w:val="1"/>
          <w:numId w:val="1"/>
        </w:numPr>
        <w:tabs>
          <w:tab w:val="left" w:pos="993"/>
        </w:tabs>
        <w:spacing w:line="276" w:lineRule="auto"/>
        <w:ind w:left="0" w:firstLine="426"/>
        <w:jc w:val="both"/>
        <w:rPr>
          <w:b/>
          <w:lang w:val="lt-LT" w:eastAsia="en-US"/>
        </w:rPr>
      </w:pPr>
      <w:r>
        <w:rPr>
          <w:lang w:val="lt-LT" w:eastAsia="en-US"/>
        </w:rPr>
        <w:t>mokinių ugdomąją veiklą vykdančiam asmeniui nutraukus darbo sutartį per mokslo metus, patikrina jo tvarkytą mokinių ugdymo apskaitą ir perduoda ją tvarkyti kitam asmeniui;</w:t>
      </w:r>
    </w:p>
    <w:p w14:paraId="2B5A7302"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vykdo mokymo namie bei pavaduojančių mokytojų elektroninio dienyno pildymo priežiūrą;</w:t>
      </w:r>
    </w:p>
    <w:p w14:paraId="2B5A7303" w14:textId="4F8C9036"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stebi ir analizu</w:t>
      </w:r>
      <w:r w:rsidR="009D30C1">
        <w:rPr>
          <w:lang w:val="lt-LT" w:eastAsia="en-US"/>
        </w:rPr>
        <w:t>oja klasėms skiriamų savarankiškų</w:t>
      </w:r>
      <w:r>
        <w:rPr>
          <w:lang w:val="lt-LT" w:eastAsia="en-US"/>
        </w:rPr>
        <w:t xml:space="preserve"> darbų skaičių per dieną, o esant pažeidimams informuoja apie tai mokytojus;</w:t>
      </w:r>
    </w:p>
    <w:p w14:paraId="2B5A7304"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tikrina dienyno skyriaus „Saugaus elgesio ir kiti instruktažai“ išspausdintuose lapuose po atliktų instruktažų padarytus įrašus bei mokinių parašus. „Saugaus elgesio ir kitų instruktažų“ lapai mokyklos nustatyta tvarka saugomi atskirai;</w:t>
      </w:r>
    </w:p>
    <w:p w14:paraId="2B5A7305"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teikia informaciją apie kultūrinę, meninę, pažintinę, praktinę, projektinę, socialinę ir kt. veiklą dalykų mokytojams ir klasių vadovams;</w:t>
      </w:r>
    </w:p>
    <w:p w14:paraId="2B5A7306"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ugdymo procesui pasibaigus, bet ne vėliau kaip per devynias darbo dienas nuo oficialios mokslo metų pabaigos, visą dienyną perkelia į skaitmeninę laikmeną;</w:t>
      </w:r>
    </w:p>
    <w:p w14:paraId="2B5A7307" w14:textId="77777777" w:rsidR="00DA0F08" w:rsidRDefault="00DA0F08" w:rsidP="00DA0F08">
      <w:pPr>
        <w:numPr>
          <w:ilvl w:val="1"/>
          <w:numId w:val="1"/>
        </w:numPr>
        <w:tabs>
          <w:tab w:val="left" w:pos="993"/>
          <w:tab w:val="left" w:pos="1418"/>
        </w:tabs>
        <w:spacing w:line="276" w:lineRule="auto"/>
        <w:ind w:left="0" w:firstLine="426"/>
        <w:jc w:val="both"/>
        <w:rPr>
          <w:b/>
          <w:lang w:val="lt-LT" w:eastAsia="en-US"/>
        </w:rPr>
      </w:pPr>
      <w:r>
        <w:rPr>
          <w:lang w:val="lt-LT" w:eastAsia="en-US"/>
        </w:rPr>
        <w:t>teisės aktų nustatyta tvarka atsako už perkeltų į skaitmeninę laikmeną duomenų teisingumą, tikrumą ir autentiškumą.</w:t>
      </w:r>
    </w:p>
    <w:p w14:paraId="2B5A7308" w14:textId="77777777" w:rsidR="00DA0F08" w:rsidRDefault="00DA0F08" w:rsidP="00DA0F08">
      <w:pPr>
        <w:numPr>
          <w:ilvl w:val="0"/>
          <w:numId w:val="1"/>
        </w:numPr>
        <w:tabs>
          <w:tab w:val="left" w:pos="851"/>
          <w:tab w:val="left" w:pos="993"/>
        </w:tabs>
        <w:spacing w:line="276" w:lineRule="auto"/>
        <w:ind w:left="0" w:firstLine="426"/>
        <w:jc w:val="both"/>
        <w:rPr>
          <w:b/>
          <w:lang w:val="lt-LT" w:eastAsia="en-US"/>
        </w:rPr>
      </w:pPr>
      <w:r>
        <w:rPr>
          <w:b/>
          <w:lang w:val="lt-LT" w:eastAsia="en-US"/>
        </w:rPr>
        <w:t>Klasių vadovai:</w:t>
      </w:r>
    </w:p>
    <w:p w14:paraId="2B5A7309" w14:textId="77777777" w:rsidR="00DA0F08" w:rsidRDefault="00DA0F08" w:rsidP="00DA0F08">
      <w:pPr>
        <w:numPr>
          <w:ilvl w:val="1"/>
          <w:numId w:val="1"/>
        </w:numPr>
        <w:tabs>
          <w:tab w:val="left" w:pos="709"/>
          <w:tab w:val="left" w:pos="993"/>
        </w:tabs>
        <w:spacing w:line="276" w:lineRule="auto"/>
        <w:ind w:left="0" w:firstLine="426"/>
        <w:jc w:val="both"/>
        <w:rPr>
          <w:b/>
          <w:lang w:val="lt-LT" w:eastAsia="en-US"/>
        </w:rPr>
      </w:pPr>
      <w:r>
        <w:rPr>
          <w:lang w:val="lt-LT" w:eastAsia="en-US"/>
        </w:rPr>
        <w:t>prasidėjus mokslo metams iki mėnesio 5 dienos patikrina  vadovaujamos klasės mokinių sąrašus;</w:t>
      </w:r>
    </w:p>
    <w:p w14:paraId="2B5A730A" w14:textId="77777777"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išvykus ar atvykus mokiniui apie tai informuoja elektroninio dienyno administratorių;</w:t>
      </w:r>
    </w:p>
    <w:p w14:paraId="2B5A730B" w14:textId="77777777"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patikrina savo vadovaujamos klasės pamokų tvarkaraštį, apie netikslumus informuoja dalyko mokytoją;</w:t>
      </w:r>
    </w:p>
    <w:p w14:paraId="2B5A730C" w14:textId="77777777"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praneša auklėtiniams prisijungimo prie elektroninio dienyno reikalingus duomenis;</w:t>
      </w:r>
    </w:p>
    <w:p w14:paraId="2B5A730D" w14:textId="77777777"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praneša mokinio tėvams (globėjams, rūpintojams) prisijungimo prie savo vaiko elektroninio dienyno reikalingus duomenis;</w:t>
      </w:r>
    </w:p>
    <w:p w14:paraId="2B5A730E" w14:textId="77777777"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supažindina auklėtinių tėvus (globėjus, rūpintojus) su elektroninio dienyno naudojimo tvarka;</w:t>
      </w:r>
    </w:p>
    <w:p w14:paraId="2B5A730F" w14:textId="77777777"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registruoja pamokų nelankymo pateisinimo dokumentus. Gavę iš mokinio praleistas pamokas pateisinantį dokumentą  per 2 darbo dienas įveda duomenis į elektroninį dienyną;</w:t>
      </w:r>
    </w:p>
    <w:p w14:paraId="2B5A7310" w14:textId="7F097C99" w:rsidR="00DA0F08" w:rsidRDefault="00DA0F08" w:rsidP="00DA0F08">
      <w:pPr>
        <w:numPr>
          <w:ilvl w:val="1"/>
          <w:numId w:val="1"/>
        </w:numPr>
        <w:tabs>
          <w:tab w:val="left" w:pos="0"/>
          <w:tab w:val="left" w:pos="993"/>
        </w:tabs>
        <w:spacing w:line="276" w:lineRule="auto"/>
        <w:ind w:left="0" w:firstLine="426"/>
        <w:jc w:val="both"/>
        <w:rPr>
          <w:b/>
          <w:lang w:val="lt-LT" w:eastAsia="en-US"/>
        </w:rPr>
      </w:pPr>
      <w:r>
        <w:rPr>
          <w:lang w:val="lt-LT" w:eastAsia="en-US"/>
        </w:rPr>
        <w:t xml:space="preserve">įveda į elektroninio dienyno sistemą informaciją apie mokinių atleidimą nuo </w:t>
      </w:r>
      <w:r w:rsidR="00605FDA">
        <w:rPr>
          <w:lang w:val="lt-LT" w:eastAsia="en-US"/>
        </w:rPr>
        <w:t>fizinio ugdymo</w:t>
      </w:r>
      <w:r>
        <w:rPr>
          <w:lang w:val="lt-LT" w:eastAsia="en-US"/>
        </w:rPr>
        <w:t xml:space="preserve"> pamokų;</w:t>
      </w:r>
    </w:p>
    <w:p w14:paraId="2B5A7311"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lastRenderedPageBreak/>
        <w:t>pildo elektroninio dienyno skyrius „Klasės veiklos“, „Darbas su klase“;</w:t>
      </w:r>
    </w:p>
    <w:p w14:paraId="2B5A7312"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tėvams (globėjams, rūpintojams), neturintiems galimybės prisijungti prie  elektroninio dienyno, pradinių klasių mokytojai kas dvi savaites, 5–8 klasių vadovai kas mėnesį išspausdina Mokinio pažangumo ir lankomumo ataskaitas ir pasirašytinai supažindina mokinio tėvus (globėjus, rūpintojus), pasibaigus pusmečiui išspausdina pažangumo ir lankomumo ataskaitas ir pasirašytinai supažindina mokinio tėvus (globėjus, rūpintojus);</w:t>
      </w:r>
    </w:p>
    <w:p w14:paraId="2B5A7313"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vidaus žinutėmis bendrauja su mokiniais, jų tėvais (globėjais, rūpintojais), klasėje dėstančiais mokytojais, mokyklos administracija;</w:t>
      </w:r>
    </w:p>
    <w:p w14:paraId="2B5A7314"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skelbia informaciją apie buvusius ir būsimus tėvų (globėjų, rūpintojų) susirinkimus;</w:t>
      </w:r>
    </w:p>
    <w:p w14:paraId="2B5A7315"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paruošia elektroninio dienyno ataskaitas iš mokyklos išeinantiems mokiniams;</w:t>
      </w:r>
    </w:p>
    <w:p w14:paraId="2B5A7316" w14:textId="5063AF38" w:rsidR="00DA0F08" w:rsidRPr="00F702D0"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informuoja mokančius mokytojus apie turimus mokinio, atvykusio iš kitos mokyklos ar grįžusio iš sanatorijos, pažymius;</w:t>
      </w:r>
    </w:p>
    <w:p w14:paraId="14B733BE" w14:textId="1180E2FD" w:rsidR="00F702D0" w:rsidRPr="00F702D0" w:rsidRDefault="00DA0F08" w:rsidP="00F702D0">
      <w:pPr>
        <w:numPr>
          <w:ilvl w:val="1"/>
          <w:numId w:val="1"/>
        </w:numPr>
        <w:tabs>
          <w:tab w:val="left" w:pos="0"/>
          <w:tab w:val="left" w:pos="993"/>
        </w:tabs>
        <w:spacing w:line="276" w:lineRule="auto"/>
        <w:ind w:left="0" w:firstLine="426"/>
        <w:jc w:val="both"/>
        <w:rPr>
          <w:b/>
          <w:color w:val="FF0000"/>
          <w:lang w:val="lt-LT" w:eastAsia="en-US"/>
        </w:rPr>
      </w:pPr>
      <w:r w:rsidRPr="00F702D0">
        <w:rPr>
          <w:lang w:val="lt-LT" w:eastAsia="en-US"/>
        </w:rPr>
        <w:t>iki nurodytos dienos išspausdina, patikrina ir pasirašo klasės Mokinių mokymosi pasiekimų apskaitos suvestinę, kurią perduoda direktoriaus pavaduotojui ugdymui</w:t>
      </w:r>
      <w:r w:rsidR="00F702D0">
        <w:rPr>
          <w:lang w:val="lt-LT" w:eastAsia="en-US"/>
        </w:rPr>
        <w:t>;</w:t>
      </w:r>
      <w:r w:rsidR="00605FDA" w:rsidRPr="00F702D0">
        <w:rPr>
          <w:lang w:val="lt-LT" w:eastAsia="en-US"/>
        </w:rPr>
        <w:t xml:space="preserve"> </w:t>
      </w:r>
    </w:p>
    <w:p w14:paraId="2B5A7318" w14:textId="5A31589A" w:rsidR="00DA0F08" w:rsidRPr="00F702D0" w:rsidRDefault="00DA0F08" w:rsidP="00F702D0">
      <w:pPr>
        <w:numPr>
          <w:ilvl w:val="1"/>
          <w:numId w:val="1"/>
        </w:numPr>
        <w:tabs>
          <w:tab w:val="left" w:pos="0"/>
          <w:tab w:val="left" w:pos="993"/>
        </w:tabs>
        <w:spacing w:line="276" w:lineRule="auto"/>
        <w:ind w:left="0" w:firstLine="426"/>
        <w:jc w:val="both"/>
        <w:rPr>
          <w:b/>
          <w:color w:val="FF0000"/>
          <w:lang w:val="lt-LT" w:eastAsia="en-US"/>
        </w:rPr>
      </w:pPr>
      <w:r w:rsidRPr="00F702D0">
        <w:rPr>
          <w:lang w:val="lt-LT" w:eastAsia="en-US"/>
        </w:rPr>
        <w:t>iki nurodytos dienos</w:t>
      </w:r>
      <w:r w:rsidRPr="00F702D0">
        <w:rPr>
          <w:b/>
          <w:color w:val="FF0000"/>
          <w:lang w:val="lt-LT" w:eastAsia="en-US"/>
        </w:rPr>
        <w:t xml:space="preserve"> </w:t>
      </w:r>
      <w:r w:rsidRPr="00F702D0">
        <w:rPr>
          <w:lang w:val="lt-LT" w:eastAsia="en-US"/>
        </w:rPr>
        <w:t xml:space="preserve">mokslo metų pabaigoje </w:t>
      </w:r>
      <w:r w:rsidR="00F702D0">
        <w:rPr>
          <w:lang w:val="lt-LT" w:eastAsia="en-US"/>
        </w:rPr>
        <w:t xml:space="preserve">patikrina </w:t>
      </w:r>
      <w:r w:rsidRPr="00F702D0">
        <w:rPr>
          <w:lang w:val="lt-LT" w:eastAsia="en-US"/>
        </w:rPr>
        <w:t xml:space="preserve">klasės mokinių mokymosi apskaitos </w:t>
      </w:r>
      <w:r w:rsidR="00F702D0">
        <w:rPr>
          <w:lang w:val="lt-LT" w:eastAsia="en-US"/>
        </w:rPr>
        <w:t>suvestines</w:t>
      </w:r>
      <w:r w:rsidRPr="00F702D0">
        <w:rPr>
          <w:lang w:val="lt-LT" w:eastAsia="en-US"/>
        </w:rPr>
        <w:t xml:space="preserve"> </w:t>
      </w:r>
      <w:r w:rsidRPr="00F702D0">
        <w:rPr>
          <w:sz w:val="20"/>
          <w:szCs w:val="20"/>
          <w:lang w:val="lt-LT" w:eastAsia="en-US"/>
        </w:rPr>
        <w:t>(</w:t>
      </w:r>
      <w:r w:rsidRPr="00F702D0">
        <w:rPr>
          <w:lang w:val="lt-LT" w:eastAsia="en-US"/>
        </w:rPr>
        <w:t>klasės mokinių kokybės, pažangum</w:t>
      </w:r>
      <w:r w:rsidR="00F702D0">
        <w:rPr>
          <w:lang w:val="lt-LT" w:eastAsia="en-US"/>
        </w:rPr>
        <w:t>o ir lankomumo ataskaitos)</w:t>
      </w:r>
      <w:r w:rsidRPr="00F702D0">
        <w:rPr>
          <w:lang w:val="lt-LT" w:eastAsia="en-US"/>
        </w:rPr>
        <w:t>;</w:t>
      </w:r>
    </w:p>
    <w:p w14:paraId="2B5A7319"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ugdymo procesui pasibaigus, iki nurodytos darbo dienos iš elektroninio dienyno išspausdina skyrių „Mokinių mokymosi pasiekimų apskaitos suvestinė“, pasirašo, tuo patvirtindamas duomenų juose teisingumą, tikrumą, ir perduoda direktoriaus pavaduotojui ugdymui pagal mokyklos vadovų darbo paskirstymą. Direktoriaus pavaduotojas ugdymui klasių Mokinių mokymosi apskaitos suvestines atiduoda darbuotojui, tvarkančiam mokyklos archyvą;</w:t>
      </w:r>
    </w:p>
    <w:p w14:paraId="2B5A731A"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įveda informaciją apie svarbius vadovaujamos klasės mokinių dokumentus (apie mokinio atvykimą ar išvykimą,  Direktoriaus įsakymus dėl kėlimo į aukštesnę klasę ar dokumento išdavimą, palikimo kartoti programą, kurso ar dalyko keitimo, papildomų darbų skyrimo, dėl mokymosi sanatorijoje, dėl pavardės pakeitimo ir kt.);</w:t>
      </w:r>
    </w:p>
    <w:p w14:paraId="2B5A731B"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 xml:space="preserve">elektroniniame dienyne  </w:t>
      </w:r>
      <w:r>
        <w:rPr>
          <w:color w:val="000000"/>
          <w:lang w:val="lt-LT" w:eastAsia="en-US"/>
        </w:rPr>
        <w:t>ne vėliau kaip per 5 darbo dienas</w:t>
      </w:r>
      <w:r>
        <w:rPr>
          <w:lang w:val="lt-LT" w:eastAsia="en-US"/>
        </w:rPr>
        <w:t xml:space="preserve"> nuo mokslo metų pradžios užpildo informaciją apie mokinius ir jų tėvus (globėjus, rūpintojus): vardas, pavardė, adresas, telefono numeris, elektroninio pašto adresas);</w:t>
      </w:r>
    </w:p>
    <w:p w14:paraId="2B5A731C"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iš elektroninio dienyno administratoriaus gavęs informaciją, kad elektroninis dienynas dėl techninių nesklandumų kurį laiką neveiks, arba sutrikus interneto ryšiui, elektros tiekimui, esant ryšio perkrovoms ir atsiradus kitiems techniniams trikdžiams, mokinių ugdymo duomenų apskaitą vykdo asmeniniuose užrašuose, kurių įrašus perkelia į elektroninį dienyną, kai šio veikla yra sutvarkoma.</w:t>
      </w:r>
    </w:p>
    <w:p w14:paraId="2B5A731D" w14:textId="77777777" w:rsidR="00DA0F08" w:rsidRDefault="00DA0F08" w:rsidP="00DA0F08">
      <w:pPr>
        <w:numPr>
          <w:ilvl w:val="0"/>
          <w:numId w:val="1"/>
        </w:numPr>
        <w:tabs>
          <w:tab w:val="left" w:pos="0"/>
          <w:tab w:val="left" w:pos="993"/>
        </w:tabs>
        <w:spacing w:line="276" w:lineRule="auto"/>
        <w:ind w:left="0" w:firstLine="426"/>
        <w:jc w:val="both"/>
        <w:rPr>
          <w:b/>
          <w:color w:val="FF0000"/>
          <w:lang w:val="lt-LT" w:eastAsia="en-US"/>
        </w:rPr>
      </w:pPr>
      <w:r>
        <w:rPr>
          <w:b/>
          <w:lang w:val="lt-LT" w:eastAsia="en-US"/>
        </w:rPr>
        <w:t>Mokytojai:</w:t>
      </w:r>
    </w:p>
    <w:p w14:paraId="2B5A731E"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mokslo metų pradžioje sužymi savo klases, sudaro savo dalyko ar neformaliojo švietimo, savarankiško mokymosi grupes (vaikų grupė, dalyvaujanti vienoje pamokoje, bet sudaryta iš vienos ar iš kelių klasių mokinių), pažymi jose esančių mokinių pavardes;</w:t>
      </w:r>
      <w:r>
        <w:rPr>
          <w:color w:val="0070C0"/>
          <w:lang w:val="lt-LT" w:eastAsia="en-US"/>
        </w:rPr>
        <w:t xml:space="preserve"> </w:t>
      </w:r>
      <w:r>
        <w:rPr>
          <w:lang w:val="lt-LT" w:eastAsia="en-US"/>
        </w:rPr>
        <w:t>laikotarpiui, kai mokinys mokomas namie, formuoja atskirą grupę;</w:t>
      </w:r>
    </w:p>
    <w:p w14:paraId="2B5A731F" w14:textId="77777777" w:rsidR="00DA0F08" w:rsidRDefault="00DA0F08" w:rsidP="00DA0F08">
      <w:pPr>
        <w:numPr>
          <w:ilvl w:val="1"/>
          <w:numId w:val="1"/>
        </w:numPr>
        <w:tabs>
          <w:tab w:val="left" w:pos="0"/>
          <w:tab w:val="left" w:pos="993"/>
          <w:tab w:val="left" w:pos="1276"/>
        </w:tabs>
        <w:spacing w:line="276" w:lineRule="auto"/>
        <w:ind w:left="0" w:firstLine="426"/>
        <w:jc w:val="both"/>
        <w:rPr>
          <w:b/>
          <w:color w:val="FF0000"/>
          <w:lang w:val="lt-LT" w:eastAsia="en-US"/>
        </w:rPr>
      </w:pPr>
      <w:r>
        <w:rPr>
          <w:lang w:val="lt-LT" w:eastAsia="en-US"/>
        </w:rPr>
        <w:t>sudaro savo asmeninį tvarkaraštį;</w:t>
      </w:r>
    </w:p>
    <w:p w14:paraId="2B5A7320" w14:textId="77777777" w:rsidR="00DA0F08" w:rsidRDefault="00DA0F08" w:rsidP="00DA0F08">
      <w:pPr>
        <w:numPr>
          <w:ilvl w:val="1"/>
          <w:numId w:val="1"/>
        </w:numPr>
        <w:tabs>
          <w:tab w:val="left" w:pos="0"/>
          <w:tab w:val="left" w:pos="993"/>
          <w:tab w:val="left" w:pos="1276"/>
        </w:tabs>
        <w:spacing w:line="276" w:lineRule="auto"/>
        <w:ind w:left="0" w:firstLine="426"/>
        <w:jc w:val="both"/>
        <w:rPr>
          <w:b/>
          <w:color w:val="FF0000"/>
          <w:lang w:val="lt-LT" w:eastAsia="en-US"/>
        </w:rPr>
      </w:pPr>
      <w:r>
        <w:rPr>
          <w:lang w:val="lt-LT" w:eastAsia="en-US"/>
        </w:rPr>
        <w:t>kasdien įveda pamokų duomenis: pamokos turinį, namų darbus, pažymius, pastabas mokiniams,  pažymi neatvykusius mokinius. Skiltis „Pamokos tema“, „Klasės darbas“, „Namų darbai“ mokytojas pildo ta kalba, kuria moko dalyko;</w:t>
      </w:r>
    </w:p>
    <w:p w14:paraId="2B5A7321" w14:textId="77777777" w:rsidR="00DA0F08" w:rsidRDefault="00DA0F08" w:rsidP="00DA0F08">
      <w:pPr>
        <w:numPr>
          <w:ilvl w:val="1"/>
          <w:numId w:val="1"/>
        </w:numPr>
        <w:tabs>
          <w:tab w:val="left" w:pos="0"/>
          <w:tab w:val="left" w:pos="993"/>
          <w:tab w:val="left" w:pos="1276"/>
        </w:tabs>
        <w:spacing w:line="276" w:lineRule="auto"/>
        <w:ind w:left="0" w:firstLine="426"/>
        <w:jc w:val="both"/>
        <w:rPr>
          <w:b/>
          <w:color w:val="FF0000"/>
          <w:lang w:val="lt-LT" w:eastAsia="en-US"/>
        </w:rPr>
      </w:pPr>
      <w:r>
        <w:rPr>
          <w:lang w:val="lt-LT" w:eastAsia="en-US"/>
        </w:rPr>
        <w:t>mokytojas, vedantis fizinio ugdymo pamokas (išskyrus pradinių klasių mokytojus, vedančius fizinio ugdymo pamokas) per meniu punktą „Grupių fiziniai rodikliai“ suveda duomenis apie mokinių fizinio pasirengimo rodiklius spalio ir gegužės mėnesiais;</w:t>
      </w:r>
    </w:p>
    <w:p w14:paraId="2B5A7322"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lastRenderedPageBreak/>
        <w:t>jei mokinys kai kurių dalykų mokosi savarankiškai, namie, nuo mokymosi pradžios sudaro atskirą grupę ir nurodo mokymosi formą;</w:t>
      </w:r>
    </w:p>
    <w:p w14:paraId="2B5A7323" w14:textId="1FEA70F4"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ne vėliau kaip prieš savaitę elektroniniame dienyne pažymi numatomus</w:t>
      </w:r>
      <w:r w:rsidR="00494A8E">
        <w:rPr>
          <w:lang w:val="lt-LT" w:eastAsia="en-US"/>
        </w:rPr>
        <w:t xml:space="preserve"> atsiskaitymo ir savarankiškus</w:t>
      </w:r>
      <w:r>
        <w:rPr>
          <w:lang w:val="lt-LT" w:eastAsia="en-US"/>
        </w:rPr>
        <w:t xml:space="preserve"> darbus;</w:t>
      </w:r>
    </w:p>
    <w:p w14:paraId="2B5A7324" w14:textId="54493545"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kai mokinys nedalyvauja atsiskaitomajame darbe ir atsiskaito (arba neatsiskaito) už jį susitartu su mokytoju laiku, o mėnesio dienynas jau yra „užrakintas“, pažymys įrašomas į atsiskaitymo dieną, o komentaruose įvardijama, už kokį darbą yra atsiskaityta;</w:t>
      </w:r>
    </w:p>
    <w:p w14:paraId="2B5A7325"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 xml:space="preserve">pasibaigus mėnesiui, </w:t>
      </w:r>
      <w:r>
        <w:rPr>
          <w:color w:val="000000"/>
          <w:lang w:val="lt-LT" w:eastAsia="en-US"/>
        </w:rPr>
        <w:t>per 2 darbo</w:t>
      </w:r>
      <w:r>
        <w:rPr>
          <w:lang w:val="lt-LT" w:eastAsia="en-US"/>
        </w:rPr>
        <w:t xml:space="preserve"> dienas (išskyrus paskutinius pusmečių mėnesius), baigia pildyti elektroninį dienyną ir „užrakina“ mėnesį;</w:t>
      </w:r>
    </w:p>
    <w:p w14:paraId="2B5A7326"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lt-LT"/>
        </w:rPr>
        <w:t>paskutinę I ir II pusmečių dieną išveda I ir II pusmečių bei metinį įvertinimus ir tos pačios dienos 24 valandą mėnuo „užrakinamas“;</w:t>
      </w:r>
    </w:p>
    <w:p w14:paraId="2B5A7327" w14:textId="77777777" w:rsidR="00DA0F08" w:rsidRDefault="00DA0F08" w:rsidP="00DA0F08">
      <w:pPr>
        <w:numPr>
          <w:ilvl w:val="1"/>
          <w:numId w:val="1"/>
        </w:numPr>
        <w:tabs>
          <w:tab w:val="left" w:pos="0"/>
          <w:tab w:val="left" w:pos="993"/>
          <w:tab w:val="left" w:pos="1418"/>
        </w:tabs>
        <w:spacing w:line="276" w:lineRule="auto"/>
        <w:ind w:left="0" w:firstLine="426"/>
        <w:jc w:val="both"/>
        <w:rPr>
          <w:b/>
          <w:color w:val="FF0000"/>
          <w:lang w:val="lt-LT" w:eastAsia="en-US"/>
        </w:rPr>
      </w:pPr>
      <w:r>
        <w:rPr>
          <w:lang w:val="lt-LT" w:eastAsia="en-US"/>
        </w:rPr>
        <w:t>prireikus keisti informaciją, taisyti klaidas „užrakintose“ sistemos srityse mokytojai, atlikę taisymus spausdintuose lapuose, kreipiasi į kuruojantį pavaduotoją ugdymui, kuris perduoda informaciją elektroninio dienyno administratoriui;</w:t>
      </w:r>
    </w:p>
    <w:p w14:paraId="2B5A7328" w14:textId="77777777" w:rsidR="00DA0F08" w:rsidRDefault="00DA0F08" w:rsidP="00DA0F08">
      <w:pPr>
        <w:numPr>
          <w:ilvl w:val="1"/>
          <w:numId w:val="1"/>
        </w:numPr>
        <w:tabs>
          <w:tab w:val="left" w:pos="0"/>
          <w:tab w:val="left" w:pos="993"/>
          <w:tab w:val="left" w:pos="1418"/>
        </w:tabs>
        <w:spacing w:line="276" w:lineRule="auto"/>
        <w:ind w:left="0" w:firstLine="426"/>
        <w:jc w:val="both"/>
        <w:rPr>
          <w:b/>
          <w:color w:val="FF0000"/>
          <w:lang w:val="lt-LT" w:eastAsia="en-US"/>
        </w:rPr>
      </w:pPr>
      <w:r>
        <w:rPr>
          <w:lang w:val="lt-LT" w:eastAsia="en-US"/>
        </w:rPr>
        <w:t>atlikus saugaus elgesio instruktažą išspausdina instruktuotų mokinių sąrašus, pateikia mokiniams pasirašyti ir iki nurodytos datos perduoda direktoriaus pavaduotojui ugdymui;</w:t>
      </w:r>
    </w:p>
    <w:p w14:paraId="2B5A7329" w14:textId="77777777" w:rsidR="00DA0F08" w:rsidRDefault="00DA0F08" w:rsidP="00DA0F08">
      <w:pPr>
        <w:numPr>
          <w:ilvl w:val="1"/>
          <w:numId w:val="1"/>
        </w:numPr>
        <w:tabs>
          <w:tab w:val="left" w:pos="0"/>
          <w:tab w:val="left" w:pos="993"/>
          <w:tab w:val="left" w:pos="1418"/>
        </w:tabs>
        <w:spacing w:line="276" w:lineRule="auto"/>
        <w:ind w:left="0" w:firstLine="426"/>
        <w:jc w:val="both"/>
        <w:rPr>
          <w:b/>
          <w:color w:val="FF0000"/>
          <w:lang w:val="lt-LT" w:eastAsia="en-US"/>
        </w:rPr>
      </w:pPr>
      <w:r>
        <w:rPr>
          <w:lang w:val="lt-LT" w:eastAsia="en-US"/>
        </w:rPr>
        <w:t>vidaus žinutėmis bendrauja su mokiniais, jų tėvais (globėjais, rūpintojais), klasių vadovais, mokyklos administracija;</w:t>
      </w:r>
    </w:p>
    <w:p w14:paraId="2B5A732A" w14:textId="5C4A82E8" w:rsidR="00DA0F08" w:rsidRDefault="00494A8E" w:rsidP="00DA0F08">
      <w:pPr>
        <w:numPr>
          <w:ilvl w:val="0"/>
          <w:numId w:val="1"/>
        </w:numPr>
        <w:tabs>
          <w:tab w:val="left" w:pos="0"/>
          <w:tab w:val="left" w:pos="851"/>
        </w:tabs>
        <w:spacing w:line="276" w:lineRule="auto"/>
        <w:ind w:left="0" w:firstLine="426"/>
        <w:jc w:val="both"/>
        <w:rPr>
          <w:b/>
          <w:lang w:val="lt-LT" w:eastAsia="en-US"/>
        </w:rPr>
      </w:pPr>
      <w:r>
        <w:rPr>
          <w:b/>
          <w:lang w:val="lt-LT" w:eastAsia="en-US"/>
        </w:rPr>
        <w:t xml:space="preserve">Specialusis pedagogas, </w:t>
      </w:r>
      <w:r w:rsidR="00DA0F08">
        <w:rPr>
          <w:b/>
          <w:lang w:val="lt-LT" w:eastAsia="en-US"/>
        </w:rPr>
        <w:t>logopedas:</w:t>
      </w:r>
    </w:p>
    <w:p w14:paraId="2B5A732B" w14:textId="77777777" w:rsidR="00DA0F08" w:rsidRDefault="00DA0F08" w:rsidP="00DA0F08">
      <w:pPr>
        <w:numPr>
          <w:ilvl w:val="1"/>
          <w:numId w:val="1"/>
        </w:numPr>
        <w:tabs>
          <w:tab w:val="left" w:pos="0"/>
          <w:tab w:val="left" w:pos="851"/>
          <w:tab w:val="left" w:pos="1276"/>
        </w:tabs>
        <w:spacing w:line="276" w:lineRule="auto"/>
        <w:ind w:left="0" w:firstLine="426"/>
        <w:jc w:val="both"/>
        <w:rPr>
          <w:b/>
          <w:color w:val="FF0000"/>
          <w:lang w:val="lt-LT" w:eastAsia="en-US"/>
        </w:rPr>
      </w:pPr>
      <w:r>
        <w:rPr>
          <w:lang w:val="lt-LT" w:eastAsia="en-US"/>
        </w:rPr>
        <w:t>mokslo metų pradžioje sudaro savo dalykų grupes (vaikų grupė, dalyvaujanti vienoje pamokoje, bet sudaryta iš vienos ar iš kelių klasių mokinių), pažymi jose esančius mokinius;</w:t>
      </w:r>
    </w:p>
    <w:p w14:paraId="2B5A732C" w14:textId="77777777" w:rsidR="00DA0F08" w:rsidRDefault="00DA0F08" w:rsidP="00DA0F08">
      <w:pPr>
        <w:numPr>
          <w:ilvl w:val="1"/>
          <w:numId w:val="1"/>
        </w:numPr>
        <w:tabs>
          <w:tab w:val="left" w:pos="0"/>
          <w:tab w:val="left" w:pos="851"/>
        </w:tabs>
        <w:spacing w:line="276" w:lineRule="auto"/>
        <w:ind w:left="0" w:firstLine="426"/>
        <w:jc w:val="both"/>
        <w:rPr>
          <w:lang w:val="lt-LT" w:eastAsia="en-US"/>
        </w:rPr>
      </w:pPr>
      <w:r>
        <w:rPr>
          <w:lang w:val="lt-LT" w:eastAsia="en-US"/>
        </w:rPr>
        <w:t>sudaro savo asmeninį tvarkaraštį;</w:t>
      </w:r>
    </w:p>
    <w:p w14:paraId="2B5A732D" w14:textId="77777777" w:rsidR="00DA0F08" w:rsidRDefault="00DA0F08" w:rsidP="00DA0F08">
      <w:pPr>
        <w:numPr>
          <w:ilvl w:val="1"/>
          <w:numId w:val="1"/>
        </w:numPr>
        <w:tabs>
          <w:tab w:val="left" w:pos="0"/>
          <w:tab w:val="left" w:pos="851"/>
        </w:tabs>
        <w:spacing w:line="276" w:lineRule="auto"/>
        <w:ind w:left="0" w:firstLine="426"/>
        <w:jc w:val="both"/>
        <w:rPr>
          <w:lang w:val="lt-LT" w:eastAsia="en-US"/>
        </w:rPr>
      </w:pPr>
      <w:r>
        <w:rPr>
          <w:lang w:val="lt-LT" w:eastAsia="en-US"/>
        </w:rPr>
        <w:t>kasdien įveda pamokų duomenis: pamokos turinį, namų darbus, pažymius, pastabas mokiniams,  pažymi neatvykusius mokinius;</w:t>
      </w:r>
    </w:p>
    <w:p w14:paraId="2B5A732E" w14:textId="77777777" w:rsidR="00DA0F08" w:rsidRDefault="00DA0F08" w:rsidP="00DA0F08">
      <w:pPr>
        <w:numPr>
          <w:ilvl w:val="1"/>
          <w:numId w:val="1"/>
        </w:numPr>
        <w:tabs>
          <w:tab w:val="left" w:pos="851"/>
        </w:tabs>
        <w:spacing w:line="276" w:lineRule="auto"/>
        <w:ind w:left="0" w:firstLine="426"/>
        <w:jc w:val="both"/>
        <w:rPr>
          <w:lang w:val="lt-LT" w:eastAsia="en-US"/>
        </w:rPr>
      </w:pPr>
      <w:r>
        <w:rPr>
          <w:lang w:val="lt-LT" w:eastAsia="en-US"/>
        </w:rPr>
        <w:t>prireikus keisti informaciją, taisyti klaidas „užrakintose“ sistemos srityse, atlikęs klaidų taisymus spausdintuose lapuose, kreipiasi į elektroninio dienyno mokyklos administratorių;</w:t>
      </w:r>
    </w:p>
    <w:p w14:paraId="2B5A732F" w14:textId="77777777" w:rsidR="00DA0F08" w:rsidRDefault="00DA0F08" w:rsidP="00DA0F08">
      <w:pPr>
        <w:numPr>
          <w:ilvl w:val="1"/>
          <w:numId w:val="1"/>
        </w:numPr>
        <w:tabs>
          <w:tab w:val="left" w:pos="851"/>
        </w:tabs>
        <w:spacing w:line="276" w:lineRule="auto"/>
        <w:ind w:left="0" w:firstLine="426"/>
        <w:jc w:val="both"/>
        <w:rPr>
          <w:lang w:val="lt-LT" w:eastAsia="en-US"/>
        </w:rPr>
      </w:pPr>
      <w:r>
        <w:rPr>
          <w:lang w:val="lt-LT" w:eastAsia="en-US"/>
        </w:rPr>
        <w:t>vidaus žinutėmis bendrauja su mokiniais, jų tėvais (globėjais, rūpintojais), mokytojais, klasių vadovais, mokyklos administracija.</w:t>
      </w:r>
    </w:p>
    <w:p w14:paraId="2B5A7330" w14:textId="77777777" w:rsidR="00DA0F08" w:rsidRDefault="00DA0F08" w:rsidP="00DA0F08">
      <w:pPr>
        <w:numPr>
          <w:ilvl w:val="0"/>
          <w:numId w:val="1"/>
        </w:numPr>
        <w:tabs>
          <w:tab w:val="left" w:pos="0"/>
          <w:tab w:val="left" w:pos="851"/>
        </w:tabs>
        <w:spacing w:line="276" w:lineRule="auto"/>
        <w:ind w:left="0" w:firstLine="426"/>
        <w:jc w:val="both"/>
        <w:rPr>
          <w:b/>
          <w:color w:val="FF0000"/>
          <w:lang w:val="lt-LT" w:eastAsia="en-US"/>
        </w:rPr>
      </w:pPr>
      <w:r>
        <w:rPr>
          <w:b/>
          <w:lang w:val="lt-LT" w:eastAsia="en-US"/>
        </w:rPr>
        <w:t>Socialinis pedagogas:</w:t>
      </w:r>
    </w:p>
    <w:p w14:paraId="2B5A7331" w14:textId="77777777" w:rsidR="00DA0F08" w:rsidRDefault="00DA0F08" w:rsidP="00DA0F08">
      <w:pPr>
        <w:numPr>
          <w:ilvl w:val="1"/>
          <w:numId w:val="1"/>
        </w:numPr>
        <w:tabs>
          <w:tab w:val="left" w:pos="0"/>
          <w:tab w:val="left" w:pos="851"/>
          <w:tab w:val="left" w:pos="993"/>
        </w:tabs>
        <w:spacing w:line="276" w:lineRule="auto"/>
        <w:ind w:left="0" w:firstLine="426"/>
        <w:jc w:val="both"/>
        <w:rPr>
          <w:b/>
          <w:color w:val="FF0000"/>
          <w:lang w:val="lt-LT" w:eastAsia="en-US"/>
        </w:rPr>
      </w:pPr>
      <w:r>
        <w:rPr>
          <w:lang w:val="lt-LT" w:eastAsia="en-US"/>
        </w:rPr>
        <w:t>stebi į rizikos grupę įtrauktų mokinių lankomumą, gautas pastabas;</w:t>
      </w:r>
    </w:p>
    <w:p w14:paraId="2B5A7332" w14:textId="77777777" w:rsidR="00DA0F08" w:rsidRDefault="00DA0F08" w:rsidP="00DA0F08">
      <w:pPr>
        <w:numPr>
          <w:ilvl w:val="1"/>
          <w:numId w:val="1"/>
        </w:numPr>
        <w:tabs>
          <w:tab w:val="left" w:pos="0"/>
          <w:tab w:val="left" w:pos="851"/>
          <w:tab w:val="left" w:pos="993"/>
        </w:tabs>
        <w:spacing w:line="276" w:lineRule="auto"/>
        <w:ind w:left="0" w:firstLine="426"/>
        <w:jc w:val="both"/>
        <w:rPr>
          <w:b/>
          <w:color w:val="FF0000"/>
          <w:lang w:val="lt-LT" w:eastAsia="en-US"/>
        </w:rPr>
      </w:pPr>
      <w:r>
        <w:rPr>
          <w:lang w:val="lt-LT" w:eastAsia="en-US"/>
        </w:rPr>
        <w:t xml:space="preserve">vidaus žinutėmis bendrauja su mokiniais, jų tėvais (globėjais, rūpintojais), mokytojais, klasių vadovais, mokyklos administracija. </w:t>
      </w:r>
    </w:p>
    <w:p w14:paraId="2B5A7333" w14:textId="525401EB" w:rsidR="00DA0F08" w:rsidRDefault="00494A8E" w:rsidP="00DA0F08">
      <w:pPr>
        <w:numPr>
          <w:ilvl w:val="0"/>
          <w:numId w:val="1"/>
        </w:numPr>
        <w:tabs>
          <w:tab w:val="left" w:pos="0"/>
          <w:tab w:val="left" w:pos="851"/>
        </w:tabs>
        <w:spacing w:line="276" w:lineRule="auto"/>
        <w:ind w:left="0" w:firstLine="426"/>
        <w:jc w:val="both"/>
        <w:rPr>
          <w:b/>
          <w:color w:val="FF0000"/>
          <w:lang w:val="lt-LT" w:eastAsia="en-US"/>
        </w:rPr>
      </w:pPr>
      <w:r>
        <w:rPr>
          <w:b/>
          <w:lang w:val="lt-LT" w:eastAsia="en-US"/>
        </w:rPr>
        <w:t>Visuomenės sveikatos</w:t>
      </w:r>
      <w:r w:rsidR="00DA0F08">
        <w:rPr>
          <w:b/>
          <w:lang w:val="lt-LT" w:eastAsia="en-US"/>
        </w:rPr>
        <w:t xml:space="preserve"> specialistas:</w:t>
      </w:r>
    </w:p>
    <w:p w14:paraId="2B5A7334" w14:textId="77777777" w:rsidR="00DA0F08" w:rsidRDefault="00DA0F08" w:rsidP="00DA0F08">
      <w:pPr>
        <w:numPr>
          <w:ilvl w:val="1"/>
          <w:numId w:val="1"/>
        </w:numPr>
        <w:tabs>
          <w:tab w:val="left" w:pos="0"/>
          <w:tab w:val="left" w:pos="851"/>
          <w:tab w:val="left" w:pos="993"/>
        </w:tabs>
        <w:spacing w:line="276" w:lineRule="auto"/>
        <w:ind w:left="0" w:firstLine="426"/>
        <w:jc w:val="both"/>
        <w:rPr>
          <w:b/>
          <w:color w:val="FF0000"/>
          <w:lang w:val="lt-LT" w:eastAsia="en-US"/>
        </w:rPr>
      </w:pPr>
      <w:r>
        <w:rPr>
          <w:lang w:val="lt-LT" w:eastAsia="en-US"/>
        </w:rPr>
        <w:t>mokslo metų pradžioje įveda į elektroninio dienyno sistemą mokinių sveikatos duomenis;</w:t>
      </w:r>
    </w:p>
    <w:p w14:paraId="2B5A7335" w14:textId="77777777" w:rsidR="00DA0F08" w:rsidRDefault="00DA0F08" w:rsidP="00DA0F08">
      <w:pPr>
        <w:numPr>
          <w:ilvl w:val="1"/>
          <w:numId w:val="1"/>
        </w:numPr>
        <w:tabs>
          <w:tab w:val="left" w:pos="0"/>
          <w:tab w:val="left" w:pos="851"/>
          <w:tab w:val="left" w:pos="993"/>
        </w:tabs>
        <w:spacing w:line="276" w:lineRule="auto"/>
        <w:ind w:left="0" w:firstLine="426"/>
        <w:jc w:val="both"/>
        <w:rPr>
          <w:b/>
          <w:color w:val="FF0000"/>
          <w:lang w:val="lt-LT" w:eastAsia="en-US"/>
        </w:rPr>
      </w:pPr>
      <w:r>
        <w:rPr>
          <w:lang w:val="lt-LT" w:eastAsia="en-US"/>
        </w:rPr>
        <w:t>informuoja mokytojus, vedančius fizinio ugdymo pamokas, esant reikalui, kitų dalykų mokytojus apie mokinių sveikatos sutrikimus.</w:t>
      </w:r>
    </w:p>
    <w:p w14:paraId="2B5A7336" w14:textId="77777777" w:rsidR="00DA0F08" w:rsidRDefault="00DA0F08" w:rsidP="00DA0F08">
      <w:pPr>
        <w:numPr>
          <w:ilvl w:val="0"/>
          <w:numId w:val="1"/>
        </w:numPr>
        <w:tabs>
          <w:tab w:val="left" w:pos="0"/>
          <w:tab w:val="left" w:pos="993"/>
        </w:tabs>
        <w:spacing w:line="276" w:lineRule="auto"/>
        <w:ind w:left="0" w:firstLine="426"/>
        <w:jc w:val="both"/>
        <w:rPr>
          <w:b/>
          <w:color w:val="FF0000"/>
          <w:lang w:val="lt-LT" w:eastAsia="en-US"/>
        </w:rPr>
      </w:pPr>
      <w:r>
        <w:rPr>
          <w:b/>
          <w:lang w:val="lt-LT" w:eastAsia="en-US"/>
        </w:rPr>
        <w:t>Mokytojas, vykdantis neformaliojo švietimo programas</w:t>
      </w:r>
      <w:r>
        <w:rPr>
          <w:lang w:val="lt-LT" w:eastAsia="en-US"/>
        </w:rPr>
        <w:t>:</w:t>
      </w:r>
    </w:p>
    <w:p w14:paraId="2B5A7337"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iki spalio 1 dienos sudaro grupes;</w:t>
      </w:r>
    </w:p>
    <w:p w14:paraId="2B5A7338"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kiekvieną kartą atlikęs saugaus elgesio instruktažą, spausdintuose instruktažo lapuose  pateikia mokiniams pasirašyti;</w:t>
      </w:r>
    </w:p>
    <w:p w14:paraId="2B5A7339"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tą pačią dieną įveda veiklos turinį;</w:t>
      </w:r>
    </w:p>
    <w:p w14:paraId="2B5A733A" w14:textId="77777777" w:rsidR="00DA0F08" w:rsidRDefault="00DA0F08" w:rsidP="00DA0F08">
      <w:pPr>
        <w:numPr>
          <w:ilvl w:val="1"/>
          <w:numId w:val="1"/>
        </w:numPr>
        <w:tabs>
          <w:tab w:val="left" w:pos="0"/>
          <w:tab w:val="left" w:pos="993"/>
        </w:tabs>
        <w:spacing w:line="276" w:lineRule="auto"/>
        <w:ind w:left="0" w:firstLine="426"/>
        <w:jc w:val="both"/>
        <w:rPr>
          <w:b/>
          <w:color w:val="FF0000"/>
          <w:lang w:val="lt-LT" w:eastAsia="en-US"/>
        </w:rPr>
      </w:pPr>
      <w:r>
        <w:rPr>
          <w:lang w:val="lt-LT" w:eastAsia="en-US"/>
        </w:rPr>
        <w:t>per mokslo metus mokinių sąrašai gali kisti; mokiniui atsisakius lankyti neformalaus švietimo būrelį, mokytojas jį pašalina iš sąrašų, atvykus naujam mokiniui, mokytojas jo pavardę įtraukia į savo grupės sąrašą;</w:t>
      </w:r>
    </w:p>
    <w:p w14:paraId="2B5A733B" w14:textId="77777777" w:rsidR="00DA0F08" w:rsidRDefault="00DA0F08" w:rsidP="00DA0F08">
      <w:pPr>
        <w:numPr>
          <w:ilvl w:val="1"/>
          <w:numId w:val="1"/>
        </w:numPr>
        <w:tabs>
          <w:tab w:val="left" w:pos="0"/>
          <w:tab w:val="left" w:pos="851"/>
          <w:tab w:val="left" w:pos="993"/>
          <w:tab w:val="left" w:pos="1134"/>
        </w:tabs>
        <w:spacing w:line="276" w:lineRule="auto"/>
        <w:ind w:left="0" w:firstLine="426"/>
        <w:jc w:val="both"/>
        <w:rPr>
          <w:b/>
          <w:color w:val="FF0000"/>
          <w:lang w:val="lt-LT" w:eastAsia="en-US"/>
        </w:rPr>
      </w:pPr>
      <w:r>
        <w:rPr>
          <w:lang w:val="lt-LT" w:eastAsia="en-US"/>
        </w:rPr>
        <w:t xml:space="preserve"> iš elektroninio dienyno administratoriaus gavęs informaciją, kad elektroninis dienynas dėl techninių nesklandumų kurį laiką neveiks, arba sutrikus interneto ryšiui, elektros tiekimui, esant </w:t>
      </w:r>
      <w:r>
        <w:rPr>
          <w:lang w:val="lt-LT" w:eastAsia="en-US"/>
        </w:rPr>
        <w:lastRenderedPageBreak/>
        <w:t>ryšio perkrovoms ir atsiradus kitiems techniniams trikdžiams, mokinių ugdymo duomenų apskaitą vykdo asmeniniuose užrašuose, kurių įrašus perkelia į elektroninį dienyną, kai šio veikla yra sutvarkoma;</w:t>
      </w:r>
    </w:p>
    <w:p w14:paraId="2B5A733C" w14:textId="77777777" w:rsidR="00DA0F08" w:rsidRDefault="00DA0F08" w:rsidP="00DA0F08">
      <w:pPr>
        <w:numPr>
          <w:ilvl w:val="1"/>
          <w:numId w:val="1"/>
        </w:numPr>
        <w:tabs>
          <w:tab w:val="left" w:pos="0"/>
          <w:tab w:val="left" w:pos="851"/>
          <w:tab w:val="left" w:pos="1134"/>
        </w:tabs>
        <w:spacing w:line="276" w:lineRule="auto"/>
        <w:ind w:left="0" w:firstLine="426"/>
        <w:jc w:val="both"/>
        <w:rPr>
          <w:b/>
          <w:color w:val="FF0000"/>
          <w:lang w:val="lt-LT" w:eastAsia="en-US"/>
        </w:rPr>
      </w:pPr>
      <w:r>
        <w:rPr>
          <w:lang w:val="lt-LT" w:eastAsia="en-US"/>
        </w:rPr>
        <w:t xml:space="preserve">pasibaigus mėnesiui per </w:t>
      </w:r>
      <w:r>
        <w:rPr>
          <w:color w:val="FF0000"/>
          <w:lang w:val="lt-LT" w:eastAsia="en-US"/>
        </w:rPr>
        <w:t xml:space="preserve"> </w:t>
      </w:r>
      <w:r>
        <w:rPr>
          <w:color w:val="000000"/>
          <w:lang w:val="lt-LT" w:eastAsia="en-US"/>
        </w:rPr>
        <w:t>2 darbo</w:t>
      </w:r>
      <w:r>
        <w:rPr>
          <w:lang w:val="lt-LT" w:eastAsia="en-US"/>
        </w:rPr>
        <w:t xml:space="preserve"> dienas baigia pildyti elektroninį dienyną ir „užrakina“ mėnesius.</w:t>
      </w:r>
    </w:p>
    <w:p w14:paraId="2B5A733D" w14:textId="77777777" w:rsidR="00DA0F08" w:rsidRDefault="00DA0F08" w:rsidP="00DA0F08">
      <w:pPr>
        <w:tabs>
          <w:tab w:val="left" w:pos="0"/>
          <w:tab w:val="left" w:pos="851"/>
        </w:tabs>
        <w:spacing w:line="276" w:lineRule="auto"/>
        <w:jc w:val="both"/>
        <w:rPr>
          <w:b/>
          <w:lang w:val="lt-LT" w:eastAsia="en-US"/>
        </w:rPr>
      </w:pPr>
    </w:p>
    <w:p w14:paraId="2B5A733E" w14:textId="77777777" w:rsidR="00DA0F08" w:rsidRDefault="00DA0F08" w:rsidP="00DA0F08">
      <w:pPr>
        <w:tabs>
          <w:tab w:val="left" w:pos="0"/>
          <w:tab w:val="left" w:pos="851"/>
        </w:tabs>
        <w:spacing w:line="276" w:lineRule="auto"/>
        <w:jc w:val="center"/>
        <w:rPr>
          <w:b/>
          <w:lang w:val="lt-LT" w:eastAsia="en-US"/>
        </w:rPr>
      </w:pPr>
      <w:r>
        <w:rPr>
          <w:b/>
          <w:lang w:val="lt-LT" w:eastAsia="en-US"/>
        </w:rPr>
        <w:t>III SKYRIUS</w:t>
      </w:r>
    </w:p>
    <w:p w14:paraId="2B5A733F" w14:textId="77777777" w:rsidR="00DA0F08" w:rsidRDefault="00DA0F08" w:rsidP="00DA0F08">
      <w:pPr>
        <w:tabs>
          <w:tab w:val="left" w:pos="0"/>
          <w:tab w:val="left" w:pos="851"/>
        </w:tabs>
        <w:spacing w:line="276" w:lineRule="auto"/>
        <w:jc w:val="center"/>
        <w:rPr>
          <w:b/>
          <w:lang w:val="lt-LT" w:eastAsia="en-US"/>
        </w:rPr>
      </w:pPr>
      <w:r>
        <w:rPr>
          <w:b/>
          <w:lang w:val="lt-LT" w:eastAsia="en-US"/>
        </w:rPr>
        <w:t>ATSAKOMYBĖ</w:t>
      </w:r>
    </w:p>
    <w:p w14:paraId="2B5A7340" w14:textId="77777777" w:rsidR="00DA0F08" w:rsidRDefault="00DA0F08" w:rsidP="00DA0F08">
      <w:pPr>
        <w:tabs>
          <w:tab w:val="left" w:pos="0"/>
          <w:tab w:val="left" w:pos="851"/>
        </w:tabs>
        <w:spacing w:line="276" w:lineRule="auto"/>
        <w:jc w:val="center"/>
        <w:rPr>
          <w:b/>
          <w:color w:val="FF0000"/>
          <w:lang w:val="lt-LT" w:eastAsia="en-US"/>
        </w:rPr>
      </w:pPr>
    </w:p>
    <w:p w14:paraId="2B5A7341" w14:textId="77777777" w:rsidR="00DA0F08" w:rsidRDefault="00DA0F08" w:rsidP="00DA0F08">
      <w:pPr>
        <w:numPr>
          <w:ilvl w:val="0"/>
          <w:numId w:val="1"/>
        </w:numPr>
        <w:tabs>
          <w:tab w:val="left" w:pos="851"/>
        </w:tabs>
        <w:spacing w:line="276" w:lineRule="auto"/>
        <w:ind w:left="0" w:firstLine="426"/>
        <w:jc w:val="both"/>
        <w:rPr>
          <w:b/>
          <w:lang w:val="lt-LT" w:eastAsia="en-US"/>
        </w:rPr>
      </w:pPr>
      <w:r>
        <w:rPr>
          <w:lang w:val="lt-LT" w:eastAsia="en-US"/>
        </w:rPr>
        <w:t xml:space="preserve">Už Nuostatų reikalavimų laikymosi priežiūrą atsakingi direktoriaus pavaduotojai ugdymui pagal mokyklos administracijos atstovų darbo pasiskirstymą. </w:t>
      </w:r>
    </w:p>
    <w:p w14:paraId="2B5A7342" w14:textId="6113BA06" w:rsidR="00DA0F08" w:rsidRDefault="00DA0F08" w:rsidP="00DA0F08">
      <w:pPr>
        <w:numPr>
          <w:ilvl w:val="0"/>
          <w:numId w:val="1"/>
        </w:numPr>
        <w:tabs>
          <w:tab w:val="left" w:pos="851"/>
        </w:tabs>
        <w:spacing w:line="276" w:lineRule="auto"/>
        <w:ind w:left="0" w:firstLine="426"/>
        <w:jc w:val="both"/>
        <w:rPr>
          <w:b/>
          <w:lang w:val="lt-LT" w:eastAsia="en-US"/>
        </w:rPr>
      </w:pPr>
      <w:r>
        <w:rPr>
          <w:lang w:val="lt-LT" w:eastAsia="en-US"/>
        </w:rPr>
        <w:t>Nuostatų reikalavimų privalo laikytis mokyklos socialinis pedagogas</w:t>
      </w:r>
      <w:r w:rsidR="00494A8E">
        <w:rPr>
          <w:lang w:val="lt-LT" w:eastAsia="en-US"/>
        </w:rPr>
        <w:t>, visuomenės sveikatos</w:t>
      </w:r>
      <w:r>
        <w:rPr>
          <w:lang w:val="lt-LT" w:eastAsia="en-US"/>
        </w:rPr>
        <w:t xml:space="preserve"> specialistas, mokytojai, klasių vadovai, dirbantys su elektroniniu dienynu.</w:t>
      </w:r>
    </w:p>
    <w:p w14:paraId="2B5A7343" w14:textId="77777777" w:rsidR="00DA0F08" w:rsidRDefault="00DA0F08" w:rsidP="00DA0F08">
      <w:pPr>
        <w:numPr>
          <w:ilvl w:val="0"/>
          <w:numId w:val="1"/>
        </w:numPr>
        <w:tabs>
          <w:tab w:val="left" w:pos="851"/>
        </w:tabs>
        <w:spacing w:line="276" w:lineRule="auto"/>
        <w:ind w:left="0" w:firstLine="426"/>
        <w:jc w:val="both"/>
        <w:rPr>
          <w:b/>
          <w:lang w:val="lt-LT" w:eastAsia="en-US"/>
        </w:rPr>
      </w:pPr>
      <w:r>
        <w:rPr>
          <w:lang w:val="lt-LT" w:eastAsia="en-US"/>
        </w:rPr>
        <w:t>Nuostatų  punktuose išvardinti asmenys, tvarkydami elektroninio dienyno duomenis, vadovaujasi Lietuvos Respublikos asmens duomenų teisinės apsaugos įstatymu.</w:t>
      </w:r>
    </w:p>
    <w:p w14:paraId="2B5A7344" w14:textId="77777777" w:rsidR="00DA0F08" w:rsidRDefault="00DA0F08" w:rsidP="00DA0F08">
      <w:pPr>
        <w:spacing w:line="276" w:lineRule="auto"/>
        <w:jc w:val="both"/>
        <w:rPr>
          <w:bCs/>
          <w:lang w:val="lt-LT" w:eastAsia="en-US"/>
        </w:rPr>
      </w:pPr>
    </w:p>
    <w:p w14:paraId="2B5A7345" w14:textId="77777777" w:rsidR="00DA0F08" w:rsidRDefault="00DA0F08" w:rsidP="00DA0F08">
      <w:pPr>
        <w:spacing w:line="276" w:lineRule="auto"/>
        <w:jc w:val="center"/>
        <w:rPr>
          <w:b/>
          <w:bCs/>
          <w:lang w:val="lt-LT" w:eastAsia="en-US"/>
        </w:rPr>
      </w:pPr>
      <w:r>
        <w:rPr>
          <w:b/>
          <w:bCs/>
          <w:lang w:val="lt-LT" w:eastAsia="en-US"/>
        </w:rPr>
        <w:t>IV SKYRIUS</w:t>
      </w:r>
    </w:p>
    <w:p w14:paraId="2B5A7346" w14:textId="77777777" w:rsidR="00DA0F08" w:rsidRDefault="00DA0F08" w:rsidP="00DA0F08">
      <w:pPr>
        <w:spacing w:line="276" w:lineRule="auto"/>
        <w:jc w:val="center"/>
        <w:rPr>
          <w:b/>
          <w:bCs/>
          <w:lang w:val="lt-LT" w:eastAsia="en-US"/>
        </w:rPr>
      </w:pPr>
      <w:r>
        <w:rPr>
          <w:b/>
          <w:bCs/>
          <w:lang w:val="lt-LT" w:eastAsia="en-US"/>
        </w:rPr>
        <w:t>DIENYNO SAUGOJIMAS</w:t>
      </w:r>
    </w:p>
    <w:p w14:paraId="2B5A7347" w14:textId="77777777" w:rsidR="00DA0F08" w:rsidRDefault="00DA0F08" w:rsidP="00DA0F08">
      <w:pPr>
        <w:spacing w:line="276" w:lineRule="auto"/>
        <w:jc w:val="center"/>
        <w:rPr>
          <w:b/>
          <w:bCs/>
          <w:lang w:val="lt-LT" w:eastAsia="en-US"/>
        </w:rPr>
      </w:pPr>
    </w:p>
    <w:p w14:paraId="2B5A7348" w14:textId="77777777" w:rsidR="00DA0F08" w:rsidRDefault="00DA0F08" w:rsidP="00DA0F08">
      <w:pPr>
        <w:numPr>
          <w:ilvl w:val="0"/>
          <w:numId w:val="1"/>
        </w:numPr>
        <w:tabs>
          <w:tab w:val="left" w:pos="851"/>
        </w:tabs>
        <w:spacing w:line="276" w:lineRule="auto"/>
        <w:ind w:left="0" w:firstLine="426"/>
        <w:jc w:val="both"/>
        <w:rPr>
          <w:b/>
          <w:bCs/>
          <w:lang w:val="lt-LT" w:eastAsia="en-US"/>
        </w:rPr>
      </w:pPr>
      <w:r>
        <w:rPr>
          <w:lang w:val="lt-LT" w:eastAsia="en-US"/>
        </w:rPr>
        <w:t xml:space="preserve">Tvarkos aprašo nustatyta tvarka sudarytas, </w:t>
      </w:r>
      <w:r>
        <w:rPr>
          <w:color w:val="000000"/>
          <w:lang w:val="lt-LT" w:eastAsia="en-US"/>
        </w:rPr>
        <w:t>išspausdintas</w:t>
      </w:r>
      <w:r>
        <w:rPr>
          <w:lang w:val="lt-LT" w:eastAsia="en-US"/>
        </w:rPr>
        <w:t xml:space="preserve"> ir perkeltas į skaitmenines laikmenas dienynas saugomas Bendrojo lavinimo mokyklų dokumentų saugojimo terminų rodyklėje, patvirtintoje Lietuvos Respublikos švietimo ir mokslo ministro ir Lietuvos archyvų departamento prie Lietuvos Respublikos Vyriausybės generalinio direktoriaus  patvirtintu  </w:t>
      </w:r>
      <w:smartTag w:uri="schemas-tilde-lv/tildestengine" w:element="metric2">
        <w:smartTagPr>
          <w:attr w:name="metric_value" w:val="2005"/>
          <w:attr w:name="metric_text" w:val="m"/>
        </w:smartTagPr>
        <w:smartTag w:uri="urn:schemas-microsoft-com:office:smarttags" w:element="metricconverter">
          <w:smartTagPr>
            <w:attr w:name="ProductID" w:val="2005 m"/>
          </w:smartTagPr>
          <w:r>
            <w:rPr>
              <w:lang w:val="lt-LT" w:eastAsia="en-US"/>
            </w:rPr>
            <w:t>2005 m</w:t>
          </w:r>
        </w:smartTag>
      </w:smartTag>
      <w:r>
        <w:rPr>
          <w:lang w:val="lt-LT" w:eastAsia="en-US"/>
        </w:rPr>
        <w:t>. rugpjūčio 29 d. įsakymu Nr. ISAK-1776/V-83, nustatytą laiką.</w:t>
      </w:r>
    </w:p>
    <w:p w14:paraId="2B5A7349" w14:textId="77777777" w:rsidR="00DA0F08" w:rsidRDefault="00DA0F08" w:rsidP="00DA0F08">
      <w:pPr>
        <w:keepNext/>
        <w:spacing w:line="276" w:lineRule="auto"/>
        <w:jc w:val="both"/>
        <w:outlineLvl w:val="0"/>
        <w:rPr>
          <w:b/>
          <w:bCs/>
          <w:sz w:val="26"/>
          <w:lang w:val="lt-LT" w:eastAsia="en-US"/>
        </w:rPr>
      </w:pPr>
    </w:p>
    <w:p w14:paraId="2B5A734A" w14:textId="77777777" w:rsidR="00DA0F08" w:rsidRDefault="00DA0F08" w:rsidP="00DA0F08">
      <w:pPr>
        <w:keepNext/>
        <w:spacing w:line="276" w:lineRule="auto"/>
        <w:jc w:val="both"/>
        <w:outlineLvl w:val="0"/>
        <w:rPr>
          <w:b/>
          <w:bCs/>
          <w:sz w:val="26"/>
          <w:lang w:val="lt-LT" w:eastAsia="en-US"/>
        </w:rPr>
      </w:pPr>
    </w:p>
    <w:p w14:paraId="2B5A734B" w14:textId="77777777" w:rsidR="00DA0F08" w:rsidRDefault="00DA0F08" w:rsidP="00DA0F08">
      <w:pPr>
        <w:keepNext/>
        <w:spacing w:line="276" w:lineRule="auto"/>
        <w:jc w:val="center"/>
        <w:outlineLvl w:val="0"/>
        <w:rPr>
          <w:b/>
          <w:bCs/>
          <w:sz w:val="26"/>
          <w:lang w:val="lt-LT" w:eastAsia="en-US"/>
        </w:rPr>
      </w:pPr>
      <w:r>
        <w:rPr>
          <w:b/>
          <w:bCs/>
          <w:sz w:val="26"/>
          <w:lang w:val="lt-LT" w:eastAsia="en-US"/>
        </w:rPr>
        <w:t>V SKYRIUS</w:t>
      </w:r>
    </w:p>
    <w:p w14:paraId="2B5A734C" w14:textId="77777777" w:rsidR="00DA0F08" w:rsidRDefault="00DA0F08" w:rsidP="00DA0F08">
      <w:pPr>
        <w:keepNext/>
        <w:spacing w:line="276" w:lineRule="auto"/>
        <w:jc w:val="center"/>
        <w:outlineLvl w:val="0"/>
        <w:rPr>
          <w:b/>
          <w:bCs/>
          <w:sz w:val="26"/>
          <w:lang w:val="lt-LT" w:eastAsia="en-US"/>
        </w:rPr>
      </w:pPr>
      <w:r>
        <w:rPr>
          <w:b/>
          <w:bCs/>
          <w:sz w:val="26"/>
          <w:lang w:val="lt-LT" w:eastAsia="en-US"/>
        </w:rPr>
        <w:t>BAIGIAMOSIOS NUOSTATOS</w:t>
      </w:r>
    </w:p>
    <w:p w14:paraId="2B5A734D" w14:textId="77777777" w:rsidR="00DA0F08" w:rsidRDefault="00DA0F08" w:rsidP="00DA0F08">
      <w:pPr>
        <w:tabs>
          <w:tab w:val="left" w:pos="851"/>
        </w:tabs>
        <w:spacing w:line="276" w:lineRule="auto"/>
        <w:jc w:val="both"/>
        <w:rPr>
          <w:b/>
          <w:bCs/>
          <w:lang w:val="lt-LT" w:eastAsia="en-US"/>
        </w:rPr>
      </w:pPr>
    </w:p>
    <w:p w14:paraId="2B5A734E" w14:textId="77777777" w:rsidR="00DA0F08" w:rsidRDefault="00DA0F08" w:rsidP="00DA0F08">
      <w:pPr>
        <w:numPr>
          <w:ilvl w:val="0"/>
          <w:numId w:val="1"/>
        </w:numPr>
        <w:tabs>
          <w:tab w:val="left" w:pos="851"/>
        </w:tabs>
        <w:spacing w:line="276" w:lineRule="auto"/>
        <w:ind w:left="0" w:firstLine="426"/>
        <w:jc w:val="both"/>
        <w:rPr>
          <w:bCs/>
          <w:lang w:val="lt-LT" w:eastAsia="en-US"/>
        </w:rPr>
      </w:pPr>
      <w:r>
        <w:rPr>
          <w:bCs/>
          <w:lang w:val="lt-LT" w:eastAsia="en-US"/>
        </w:rPr>
        <w:t>Patvirtinus nuostatus, pedagoginiai darbuotojai su jais supažindinami elektroninėmis priemonėmis ir privalo laikytis juose nustatytų funkcijų.</w:t>
      </w:r>
    </w:p>
    <w:p w14:paraId="2B5A734F" w14:textId="77777777" w:rsidR="00DA0F08" w:rsidRDefault="00DA0F08" w:rsidP="00DA0F08">
      <w:pPr>
        <w:numPr>
          <w:ilvl w:val="0"/>
          <w:numId w:val="1"/>
        </w:numPr>
        <w:tabs>
          <w:tab w:val="left" w:pos="851"/>
        </w:tabs>
        <w:spacing w:line="276" w:lineRule="auto"/>
        <w:ind w:left="0" w:firstLine="426"/>
        <w:jc w:val="both"/>
        <w:rPr>
          <w:bCs/>
          <w:lang w:val="lt-LT" w:eastAsia="en-US"/>
        </w:rPr>
      </w:pPr>
      <w:r>
        <w:rPr>
          <w:bCs/>
          <w:lang w:val="lt-LT" w:eastAsia="en-US"/>
        </w:rPr>
        <w:t>Nuostatai ne rečiau kaip kartą per vienerius metus peržiūrimi ir, reikalui esant ar keičiantis elektroninį dienyną reglamentuojantiems teisės aktams, atnaujinami.</w:t>
      </w:r>
    </w:p>
    <w:p w14:paraId="2B5A7350" w14:textId="48AC1FEE" w:rsidR="00DA0F08" w:rsidRDefault="00DA0F08" w:rsidP="00DA0F08">
      <w:pPr>
        <w:numPr>
          <w:ilvl w:val="0"/>
          <w:numId w:val="1"/>
        </w:numPr>
        <w:tabs>
          <w:tab w:val="left" w:pos="851"/>
        </w:tabs>
        <w:spacing w:line="276" w:lineRule="auto"/>
        <w:ind w:left="0" w:firstLine="426"/>
        <w:jc w:val="both"/>
        <w:rPr>
          <w:lang w:val="lt-LT" w:eastAsia="en-US"/>
        </w:rPr>
      </w:pPr>
      <w:r>
        <w:rPr>
          <w:bCs/>
          <w:lang w:val="lt-LT" w:eastAsia="en-US"/>
        </w:rPr>
        <w:t>Nuostatai skelbiami Raseinių Vikt</w:t>
      </w:r>
      <w:r w:rsidR="00494A8E">
        <w:rPr>
          <w:bCs/>
          <w:lang w:val="lt-LT" w:eastAsia="en-US"/>
        </w:rPr>
        <w:t>oro Petkaus progimnazijos interneto svetainėje</w:t>
      </w:r>
      <w:r>
        <w:rPr>
          <w:bCs/>
          <w:lang w:val="lt-LT" w:eastAsia="en-US"/>
        </w:rPr>
        <w:t xml:space="preserve"> </w:t>
      </w:r>
      <w:hyperlink r:id="rId8" w:history="1">
        <w:r>
          <w:rPr>
            <w:rStyle w:val="Hipersaitas"/>
            <w:bCs/>
            <w:lang w:val="lt-LT" w:eastAsia="en-US"/>
          </w:rPr>
          <w:t>www.viktoropetkaus.lt</w:t>
        </w:r>
      </w:hyperlink>
      <w:r w:rsidR="00494A8E">
        <w:rPr>
          <w:bCs/>
          <w:lang w:val="lt-LT" w:eastAsia="en-US"/>
        </w:rPr>
        <w:t xml:space="preserve"> </w:t>
      </w:r>
    </w:p>
    <w:p w14:paraId="2B5A7351" w14:textId="77777777" w:rsidR="00DA0F08" w:rsidRDefault="00DA0F08" w:rsidP="00DA0F08">
      <w:pPr>
        <w:tabs>
          <w:tab w:val="left" w:pos="851"/>
        </w:tabs>
        <w:spacing w:line="276" w:lineRule="auto"/>
        <w:ind w:left="502"/>
        <w:jc w:val="center"/>
        <w:rPr>
          <w:lang w:val="lt-LT" w:eastAsia="en-US"/>
        </w:rPr>
      </w:pPr>
      <w:r>
        <w:rPr>
          <w:bCs/>
          <w:lang w:val="lt-LT" w:eastAsia="en-US"/>
        </w:rPr>
        <w:t>____________________</w:t>
      </w:r>
    </w:p>
    <w:p w14:paraId="2B5A7352" w14:textId="77777777" w:rsidR="00DA0F08" w:rsidRDefault="00DA0F08" w:rsidP="00DA0F08">
      <w:pPr>
        <w:spacing w:line="276" w:lineRule="auto"/>
        <w:jc w:val="both"/>
        <w:rPr>
          <w:rFonts w:eastAsiaTheme="minorHAnsi"/>
          <w:lang w:val="lt-LT" w:eastAsia="en-US"/>
        </w:rPr>
      </w:pPr>
    </w:p>
    <w:p w14:paraId="2B5A7353" w14:textId="77777777" w:rsidR="008F3B7B" w:rsidRDefault="008F3B7B"/>
    <w:sectPr w:rsidR="008F3B7B" w:rsidSect="00005E0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E751" w14:textId="77777777" w:rsidR="00B30AB8" w:rsidRDefault="00B30AB8" w:rsidP="00005E06">
      <w:r>
        <w:separator/>
      </w:r>
    </w:p>
  </w:endnote>
  <w:endnote w:type="continuationSeparator" w:id="0">
    <w:p w14:paraId="7B2A622B" w14:textId="77777777" w:rsidR="00B30AB8" w:rsidRDefault="00B30AB8" w:rsidP="0000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EB295" w14:textId="77777777" w:rsidR="00B30AB8" w:rsidRDefault="00B30AB8" w:rsidP="00005E06">
      <w:r>
        <w:separator/>
      </w:r>
    </w:p>
  </w:footnote>
  <w:footnote w:type="continuationSeparator" w:id="0">
    <w:p w14:paraId="2364CA18" w14:textId="77777777" w:rsidR="00B30AB8" w:rsidRDefault="00B30AB8" w:rsidP="00005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068764"/>
      <w:docPartObj>
        <w:docPartGallery w:val="Page Numbers (Top of Page)"/>
        <w:docPartUnique/>
      </w:docPartObj>
    </w:sdtPr>
    <w:sdtEndPr/>
    <w:sdtContent>
      <w:p w14:paraId="5E12AA43" w14:textId="3DD830D0" w:rsidR="00005E06" w:rsidRDefault="00005E06">
        <w:pPr>
          <w:pStyle w:val="Antrats"/>
          <w:jc w:val="center"/>
        </w:pPr>
        <w:r>
          <w:fldChar w:fldCharType="begin"/>
        </w:r>
        <w:r>
          <w:instrText>PAGE   \* MERGEFORMAT</w:instrText>
        </w:r>
        <w:r>
          <w:fldChar w:fldCharType="separate"/>
        </w:r>
        <w:r w:rsidR="0076715F" w:rsidRPr="0076715F">
          <w:rPr>
            <w:noProof/>
            <w:lang w:val="lt-LT"/>
          </w:rPr>
          <w:t>2</w:t>
        </w:r>
        <w:r>
          <w:fldChar w:fldCharType="end"/>
        </w:r>
      </w:p>
    </w:sdtContent>
  </w:sdt>
  <w:p w14:paraId="7964F072" w14:textId="77777777" w:rsidR="00005E06" w:rsidRDefault="00005E0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736D"/>
    <w:multiLevelType w:val="multilevel"/>
    <w:tmpl w:val="2C284E26"/>
    <w:lvl w:ilvl="0">
      <w:start w:val="1"/>
      <w:numFmt w:val="decimal"/>
      <w:lvlText w:val="%1."/>
      <w:lvlJc w:val="left"/>
      <w:pPr>
        <w:ind w:left="928" w:hanging="360"/>
      </w:pPr>
      <w:rPr>
        <w:b w:val="0"/>
        <w:color w:val="auto"/>
        <w:sz w:val="24"/>
        <w:szCs w:val="24"/>
      </w:rPr>
    </w:lvl>
    <w:lvl w:ilvl="1">
      <w:start w:val="1"/>
      <w:numFmt w:val="decimal"/>
      <w:isLgl/>
      <w:lvlText w:val="%1.%2."/>
      <w:lvlJc w:val="left"/>
      <w:pPr>
        <w:ind w:left="1070" w:hanging="360"/>
      </w:pPr>
      <w:rPr>
        <w:b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08"/>
    <w:rsid w:val="00005E06"/>
    <w:rsid w:val="00056B13"/>
    <w:rsid w:val="000666E7"/>
    <w:rsid w:val="001E366E"/>
    <w:rsid w:val="003E7DA6"/>
    <w:rsid w:val="0042217A"/>
    <w:rsid w:val="00494A8E"/>
    <w:rsid w:val="00605FDA"/>
    <w:rsid w:val="0076715F"/>
    <w:rsid w:val="0078088F"/>
    <w:rsid w:val="00826432"/>
    <w:rsid w:val="008C40D7"/>
    <w:rsid w:val="008F3B7B"/>
    <w:rsid w:val="0091734A"/>
    <w:rsid w:val="009973CD"/>
    <w:rsid w:val="009D30C1"/>
    <w:rsid w:val="00A4357C"/>
    <w:rsid w:val="00B30AB8"/>
    <w:rsid w:val="00DA0F08"/>
    <w:rsid w:val="00E34779"/>
    <w:rsid w:val="00F70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B5A72CD"/>
  <w15:docId w15:val="{9F2FEA10-7D29-420F-9445-320A9167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F08"/>
    <w:pPr>
      <w:spacing w:line="240" w:lineRule="auto"/>
      <w:jc w:val="left"/>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0F08"/>
    <w:rPr>
      <w:color w:val="0000FF"/>
      <w:u w:val="single"/>
    </w:rPr>
  </w:style>
  <w:style w:type="paragraph" w:styleId="Sraopastraipa">
    <w:name w:val="List Paragraph"/>
    <w:basedOn w:val="prastasis"/>
    <w:uiPriority w:val="34"/>
    <w:qFormat/>
    <w:rsid w:val="00F702D0"/>
    <w:pPr>
      <w:ind w:left="720"/>
      <w:contextualSpacing/>
    </w:pPr>
  </w:style>
  <w:style w:type="paragraph" w:styleId="Antrats">
    <w:name w:val="header"/>
    <w:basedOn w:val="prastasis"/>
    <w:link w:val="AntratsDiagrama"/>
    <w:uiPriority w:val="99"/>
    <w:unhideWhenUsed/>
    <w:rsid w:val="00005E06"/>
    <w:pPr>
      <w:tabs>
        <w:tab w:val="center" w:pos="4819"/>
        <w:tab w:val="right" w:pos="9638"/>
      </w:tabs>
    </w:pPr>
  </w:style>
  <w:style w:type="character" w:customStyle="1" w:styleId="AntratsDiagrama">
    <w:name w:val="Antraštės Diagrama"/>
    <w:basedOn w:val="Numatytasispastraiposriftas"/>
    <w:link w:val="Antrats"/>
    <w:uiPriority w:val="99"/>
    <w:rsid w:val="00005E06"/>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005E06"/>
    <w:pPr>
      <w:tabs>
        <w:tab w:val="center" w:pos="4819"/>
        <w:tab w:val="right" w:pos="9638"/>
      </w:tabs>
    </w:pPr>
  </w:style>
  <w:style w:type="character" w:customStyle="1" w:styleId="PoratDiagrama">
    <w:name w:val="Poraštė Diagrama"/>
    <w:basedOn w:val="Numatytasispastraiposriftas"/>
    <w:link w:val="Porat"/>
    <w:uiPriority w:val="99"/>
    <w:rsid w:val="00005E0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4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toropetkaus.lt" TargetMode="External"/><Relationship Id="rId3" Type="http://schemas.openxmlformats.org/officeDocument/2006/relationships/settings" Target="settings.xml"/><Relationship Id="rId7" Type="http://schemas.openxmlformats.org/officeDocument/2006/relationships/hyperlink" Target="http://www.tam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10689</Words>
  <Characters>6094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Vida Linkytė</cp:lastModifiedBy>
  <cp:revision>13</cp:revision>
  <dcterms:created xsi:type="dcterms:W3CDTF">2019-06-19T12:45:00Z</dcterms:created>
  <dcterms:modified xsi:type="dcterms:W3CDTF">2022-10-19T06:41:00Z</dcterms:modified>
</cp:coreProperties>
</file>